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FB891A" w14:textId="77777777" w:rsidR="00847F27" w:rsidRPr="00F02CE9" w:rsidRDefault="00847F27" w:rsidP="004C5AF9">
      <w:pPr>
        <w:widowControl/>
        <w:spacing w:beforeLines="100" w:before="312" w:afterLines="100" w:after="312" w:line="360" w:lineRule="auto"/>
        <w:jc w:val="center"/>
        <w:rPr>
          <w:rFonts w:ascii="Times New Roman" w:eastAsia="楷体" w:hAnsi="Times New Roman" w:cs="Times New Roman"/>
          <w:b/>
          <w:bCs/>
          <w:kern w:val="0"/>
          <w:sz w:val="28"/>
          <w:szCs w:val="28"/>
        </w:rPr>
      </w:pPr>
      <w:bookmarkStart w:id="0" w:name="_Hlk6825744"/>
    </w:p>
    <w:p w14:paraId="36C79C6A" w14:textId="77777777" w:rsidR="00FF7110" w:rsidRPr="00F02CE9" w:rsidRDefault="00FF7110" w:rsidP="004C5AF9">
      <w:pPr>
        <w:widowControl/>
        <w:spacing w:beforeLines="100" w:before="312" w:afterLines="100" w:after="312" w:line="360" w:lineRule="auto"/>
        <w:jc w:val="center"/>
        <w:rPr>
          <w:rFonts w:ascii="Times New Roman" w:eastAsia="黑体" w:hAnsi="Times New Roman" w:cs="Times New Roman"/>
          <w:b/>
          <w:kern w:val="0"/>
          <w:sz w:val="28"/>
          <w:szCs w:val="30"/>
        </w:rPr>
      </w:pPr>
    </w:p>
    <w:p w14:paraId="79305FDA" w14:textId="46E77743" w:rsidR="00847F27" w:rsidRPr="00572E5D" w:rsidRDefault="00A00D1A" w:rsidP="00185260">
      <w:pPr>
        <w:autoSpaceDE w:val="0"/>
        <w:autoSpaceDN w:val="0"/>
        <w:spacing w:beforeLines="50" w:before="156" w:afterLines="50" w:after="156" w:line="700" w:lineRule="exact"/>
        <w:jc w:val="center"/>
        <w:rPr>
          <w:rFonts w:ascii="方正小标宋简体" w:eastAsia="方正小标宋简体" w:hAnsi="宋体" w:cs="宋体"/>
          <w:color w:val="000000"/>
          <w:spacing w:val="-20"/>
          <w:kern w:val="0"/>
          <w:sz w:val="44"/>
          <w:szCs w:val="44"/>
        </w:rPr>
      </w:pPr>
      <w:bookmarkStart w:id="1" w:name="_Hlk4155477"/>
      <w:r w:rsidRPr="00572E5D">
        <w:rPr>
          <w:rFonts w:ascii="方正小标宋简体" w:eastAsia="方正小标宋简体" w:hAnsi="宋体" w:cs="宋体" w:hint="eastAsia"/>
          <w:color w:val="000000"/>
          <w:spacing w:val="-20"/>
          <w:kern w:val="0"/>
          <w:sz w:val="44"/>
          <w:szCs w:val="44"/>
        </w:rPr>
        <w:t>甘肃省202</w:t>
      </w:r>
      <w:r w:rsidR="00651C7E" w:rsidRPr="00572E5D">
        <w:rPr>
          <w:rFonts w:ascii="方正小标宋简体" w:eastAsia="方正小标宋简体" w:hAnsi="宋体" w:cs="宋体" w:hint="eastAsia"/>
          <w:color w:val="000000"/>
          <w:spacing w:val="-20"/>
          <w:kern w:val="0"/>
          <w:sz w:val="44"/>
          <w:szCs w:val="44"/>
        </w:rPr>
        <w:t>1</w:t>
      </w:r>
      <w:r w:rsidRPr="00572E5D">
        <w:rPr>
          <w:rFonts w:ascii="方正小标宋简体" w:eastAsia="方正小标宋简体" w:hAnsi="宋体" w:cs="宋体" w:hint="eastAsia"/>
          <w:color w:val="000000"/>
          <w:spacing w:val="-20"/>
          <w:kern w:val="0"/>
          <w:sz w:val="44"/>
          <w:szCs w:val="44"/>
        </w:rPr>
        <w:t>年</w:t>
      </w:r>
      <w:r w:rsidR="00ED6961" w:rsidRPr="00572E5D">
        <w:rPr>
          <w:rFonts w:ascii="方正小标宋简体" w:eastAsia="方正小标宋简体" w:hAnsi="宋体" w:cs="宋体" w:hint="eastAsia"/>
          <w:color w:val="000000"/>
          <w:spacing w:val="-20"/>
          <w:kern w:val="0"/>
          <w:sz w:val="44"/>
          <w:szCs w:val="44"/>
        </w:rPr>
        <w:t>度</w:t>
      </w:r>
      <w:r w:rsidRPr="00572E5D">
        <w:rPr>
          <w:rFonts w:ascii="方正小标宋简体" w:eastAsia="方正小标宋简体" w:hAnsi="宋体" w:cs="宋体" w:hint="eastAsia"/>
          <w:color w:val="000000"/>
          <w:spacing w:val="-20"/>
          <w:kern w:val="0"/>
          <w:sz w:val="44"/>
          <w:szCs w:val="44"/>
        </w:rPr>
        <w:t>影视精品及精品剧目专项资金第三方绩效评价报告</w:t>
      </w:r>
    </w:p>
    <w:bookmarkEnd w:id="1"/>
    <w:p w14:paraId="15B7A7CF" w14:textId="73E301E6" w:rsidR="00F7738B" w:rsidRDefault="00F7738B" w:rsidP="004C5AF9">
      <w:pPr>
        <w:widowControl/>
        <w:spacing w:beforeLines="100" w:before="312" w:afterLines="100" w:after="312" w:line="360" w:lineRule="auto"/>
        <w:jc w:val="center"/>
        <w:rPr>
          <w:rFonts w:ascii="仿宋" w:eastAsia="仿宋" w:hAnsi="仿宋" w:cs="Times New Roman"/>
          <w:b/>
          <w:kern w:val="0"/>
          <w:sz w:val="56"/>
          <w:szCs w:val="52"/>
        </w:rPr>
      </w:pPr>
    </w:p>
    <w:p w14:paraId="1FD72C8E" w14:textId="2C8EA0AA" w:rsidR="00214D6F" w:rsidRDefault="00214D6F" w:rsidP="004C5AF9">
      <w:pPr>
        <w:widowControl/>
        <w:spacing w:beforeLines="100" w:before="312" w:afterLines="100" w:after="312" w:line="360" w:lineRule="auto"/>
        <w:jc w:val="center"/>
        <w:rPr>
          <w:rFonts w:ascii="Times New Roman" w:eastAsia="仿宋_GB2312" w:hAnsi="Times New Roman" w:cs="Times New Roman"/>
          <w:b/>
          <w:sz w:val="30"/>
          <w:szCs w:val="30"/>
        </w:rPr>
      </w:pPr>
    </w:p>
    <w:p w14:paraId="76B65C5E" w14:textId="4D026E58" w:rsidR="004037C7" w:rsidRDefault="004037C7" w:rsidP="004C5AF9">
      <w:pPr>
        <w:widowControl/>
        <w:spacing w:beforeLines="100" w:before="312" w:afterLines="100" w:after="312" w:line="360" w:lineRule="auto"/>
        <w:jc w:val="center"/>
        <w:rPr>
          <w:rFonts w:ascii="Times New Roman" w:eastAsia="仿宋_GB2312" w:hAnsi="Times New Roman" w:cs="Times New Roman"/>
          <w:b/>
          <w:sz w:val="30"/>
          <w:szCs w:val="30"/>
        </w:rPr>
      </w:pPr>
    </w:p>
    <w:p w14:paraId="71500AE5" w14:textId="77777777" w:rsidR="004037C7" w:rsidRPr="004037C7" w:rsidRDefault="004037C7" w:rsidP="004C5AF9">
      <w:pPr>
        <w:widowControl/>
        <w:spacing w:beforeLines="100" w:before="312" w:afterLines="100" w:after="312" w:line="360" w:lineRule="auto"/>
        <w:jc w:val="center"/>
        <w:rPr>
          <w:rFonts w:ascii="Times New Roman" w:eastAsia="仿宋_GB2312" w:hAnsi="Times New Roman" w:cs="Times New Roman"/>
          <w:kern w:val="0"/>
          <w:sz w:val="28"/>
          <w:szCs w:val="30"/>
        </w:rPr>
      </w:pPr>
    </w:p>
    <w:p w14:paraId="2318E7B4" w14:textId="77777777" w:rsidR="00847F27" w:rsidRPr="00AC4E95" w:rsidRDefault="00847F27" w:rsidP="00B950DD">
      <w:pPr>
        <w:widowControl/>
        <w:spacing w:beforeLines="100" w:before="312" w:afterLines="100" w:after="312" w:line="360" w:lineRule="auto"/>
        <w:rPr>
          <w:rFonts w:ascii="Times New Roman" w:eastAsia="黑体" w:hAnsi="Times New Roman" w:cs="Times New Roman"/>
          <w:b/>
          <w:kern w:val="0"/>
          <w:sz w:val="28"/>
          <w:szCs w:val="30"/>
        </w:rPr>
      </w:pPr>
    </w:p>
    <w:p w14:paraId="174F44D9" w14:textId="78FA2E90" w:rsidR="00531ACD" w:rsidRPr="004333EB" w:rsidRDefault="00531ACD" w:rsidP="00531ACD">
      <w:pPr>
        <w:widowControl/>
        <w:adjustRightInd w:val="0"/>
        <w:snapToGrid w:val="0"/>
        <w:spacing w:beforeLines="100" w:before="312" w:afterLines="100" w:after="312" w:line="360" w:lineRule="auto"/>
        <w:ind w:firstLineChars="500" w:firstLine="1405"/>
        <w:jc w:val="left"/>
        <w:rPr>
          <w:rFonts w:ascii="仿宋" w:eastAsia="仿宋" w:hAnsi="仿宋" w:cs="Times New Roman"/>
          <w:b/>
          <w:kern w:val="0"/>
          <w:sz w:val="28"/>
          <w:szCs w:val="30"/>
          <w:u w:val="thick"/>
        </w:rPr>
      </w:pPr>
      <w:r w:rsidRPr="004333EB">
        <w:rPr>
          <w:rFonts w:ascii="仿宋" w:eastAsia="仿宋" w:hAnsi="仿宋" w:cs="Times New Roman" w:hint="eastAsia"/>
          <w:b/>
          <w:kern w:val="0"/>
          <w:sz w:val="28"/>
          <w:szCs w:val="30"/>
        </w:rPr>
        <w:t>项目主管部门：</w:t>
      </w:r>
      <w:r w:rsidRPr="00ED6917">
        <w:rPr>
          <w:rFonts w:ascii="仿宋" w:eastAsia="仿宋" w:hAnsi="仿宋" w:cs="Times New Roman"/>
          <w:b/>
          <w:kern w:val="0"/>
          <w:sz w:val="28"/>
          <w:szCs w:val="30"/>
          <w:u w:val="single"/>
        </w:rPr>
        <w:t xml:space="preserve">   中共甘肃省委宣传部     </w:t>
      </w:r>
    </w:p>
    <w:p w14:paraId="41F56576" w14:textId="288B6E18" w:rsidR="00531ACD" w:rsidRPr="004333EB" w:rsidRDefault="00531ACD" w:rsidP="00531ACD">
      <w:pPr>
        <w:widowControl/>
        <w:adjustRightInd w:val="0"/>
        <w:snapToGrid w:val="0"/>
        <w:spacing w:beforeLines="100" w:before="312" w:afterLines="100" w:after="312" w:line="360" w:lineRule="auto"/>
        <w:ind w:firstLineChars="500" w:firstLine="1405"/>
        <w:jc w:val="left"/>
        <w:rPr>
          <w:rFonts w:ascii="仿宋" w:eastAsia="仿宋" w:hAnsi="仿宋" w:cs="Times New Roman"/>
          <w:b/>
          <w:kern w:val="0"/>
          <w:sz w:val="28"/>
          <w:szCs w:val="30"/>
          <w:u w:val="single"/>
        </w:rPr>
      </w:pPr>
      <w:r w:rsidRPr="004333EB">
        <w:rPr>
          <w:rFonts w:ascii="仿宋" w:eastAsia="仿宋" w:hAnsi="仿宋" w:cs="Times New Roman"/>
          <w:b/>
          <w:kern w:val="0"/>
          <w:sz w:val="28"/>
          <w:szCs w:val="30"/>
        </w:rPr>
        <w:t>评价机构名称：</w:t>
      </w:r>
      <w:r w:rsidRPr="004333EB">
        <w:rPr>
          <w:rFonts w:ascii="仿宋" w:eastAsia="仿宋" w:hAnsi="仿宋" w:cs="Times New Roman"/>
          <w:b/>
          <w:kern w:val="0"/>
          <w:sz w:val="28"/>
          <w:szCs w:val="30"/>
          <w:u w:val="single"/>
        </w:rPr>
        <w:t xml:space="preserve">       甘肃农业大学       </w:t>
      </w:r>
    </w:p>
    <w:p w14:paraId="0D7DA20F" w14:textId="4B63EEDD" w:rsidR="00847F27" w:rsidRPr="004333EB" w:rsidRDefault="00531ACD" w:rsidP="00531ACD">
      <w:pPr>
        <w:widowControl/>
        <w:adjustRightInd w:val="0"/>
        <w:snapToGrid w:val="0"/>
        <w:spacing w:beforeLines="100" w:before="312" w:afterLines="100" w:after="312" w:line="360" w:lineRule="auto"/>
        <w:ind w:firstLineChars="500" w:firstLine="1405"/>
        <w:jc w:val="left"/>
        <w:rPr>
          <w:rFonts w:ascii="仿宋" w:eastAsia="仿宋" w:hAnsi="仿宋" w:cs="Times New Roman"/>
          <w:b/>
          <w:kern w:val="0"/>
          <w:sz w:val="28"/>
          <w:szCs w:val="30"/>
          <w:u w:val="thick"/>
        </w:rPr>
      </w:pPr>
      <w:r w:rsidRPr="004333EB">
        <w:rPr>
          <w:rFonts w:ascii="仿宋" w:eastAsia="仿宋" w:hAnsi="仿宋" w:cs="Times New Roman"/>
          <w:b/>
          <w:kern w:val="0"/>
          <w:sz w:val="28"/>
          <w:szCs w:val="30"/>
        </w:rPr>
        <w:t>评价实施部门：</w:t>
      </w:r>
      <w:r w:rsidRPr="00ED6917">
        <w:rPr>
          <w:rFonts w:ascii="仿宋" w:eastAsia="仿宋" w:hAnsi="仿宋" w:cs="Times New Roman"/>
          <w:b/>
          <w:kern w:val="0"/>
          <w:sz w:val="28"/>
          <w:szCs w:val="30"/>
          <w:u w:val="single"/>
        </w:rPr>
        <w:t xml:space="preserve">   甘肃农业大学研究生院</w:t>
      </w:r>
      <w:r w:rsidRPr="00ED6917">
        <w:rPr>
          <w:rFonts w:ascii="仿宋" w:eastAsia="仿宋" w:hAnsi="仿宋" w:cs="Times New Roman" w:hint="eastAsia"/>
          <w:b/>
          <w:kern w:val="0"/>
          <w:sz w:val="28"/>
          <w:szCs w:val="30"/>
          <w:u w:val="single"/>
        </w:rPr>
        <w:t xml:space="preserve"> </w:t>
      </w:r>
      <w:r w:rsidRPr="00ED6917">
        <w:rPr>
          <w:rFonts w:ascii="仿宋" w:eastAsia="仿宋" w:hAnsi="仿宋" w:cs="Times New Roman"/>
          <w:b/>
          <w:kern w:val="0"/>
          <w:sz w:val="28"/>
          <w:szCs w:val="30"/>
          <w:u w:val="single"/>
        </w:rPr>
        <w:t xml:space="preserve">  </w:t>
      </w:r>
    </w:p>
    <w:p w14:paraId="52CD2871" w14:textId="23954E9B" w:rsidR="002A77C9" w:rsidRDefault="002A77C9" w:rsidP="002A77C9">
      <w:pPr>
        <w:widowControl/>
        <w:spacing w:line="360" w:lineRule="auto"/>
        <w:ind w:rightChars="-85" w:right="-178"/>
        <w:rPr>
          <w:rFonts w:ascii="Times New Roman" w:eastAsia="黑体" w:hAnsi="Times New Roman" w:cs="Times New Roman"/>
          <w:b/>
          <w:kern w:val="0"/>
          <w:sz w:val="28"/>
          <w:szCs w:val="30"/>
        </w:rPr>
      </w:pPr>
    </w:p>
    <w:p w14:paraId="6A7479F9" w14:textId="77777777" w:rsidR="00570AB0" w:rsidRDefault="00C0213C" w:rsidP="00015440">
      <w:pPr>
        <w:spacing w:line="360" w:lineRule="auto"/>
        <w:jc w:val="center"/>
        <w:rPr>
          <w:rFonts w:ascii="仿宋" w:eastAsia="仿宋" w:hAnsi="仿宋" w:cs="Times New Roman"/>
          <w:b/>
          <w:bCs/>
          <w:kern w:val="0"/>
          <w:sz w:val="36"/>
          <w:szCs w:val="36"/>
        </w:rPr>
        <w:sectPr w:rsidR="00570AB0" w:rsidSect="00570AB0">
          <w:headerReference w:type="default" r:id="rId8"/>
          <w:footerReference w:type="default" r:id="rId9"/>
          <w:footnotePr>
            <w:numFmt w:val="decimalEnclosedCircleChinese"/>
          </w:footnotePr>
          <w:pgSz w:w="11906" w:h="16838"/>
          <w:pgMar w:top="1440" w:right="1800" w:bottom="1440" w:left="1800" w:header="851" w:footer="992" w:gutter="0"/>
          <w:pgNumType w:start="1"/>
          <w:cols w:space="425"/>
          <w:docGrid w:type="lines" w:linePitch="312"/>
        </w:sectPr>
      </w:pPr>
      <w:r w:rsidRPr="004333EB">
        <w:rPr>
          <w:rFonts w:ascii="仿宋" w:eastAsia="仿宋" w:hAnsi="仿宋" w:cs="Times New Roman" w:hint="eastAsia"/>
          <w:b/>
          <w:bCs/>
          <w:kern w:val="0"/>
          <w:sz w:val="36"/>
          <w:szCs w:val="36"/>
        </w:rPr>
        <w:t>202</w:t>
      </w:r>
      <w:r w:rsidR="00651C7E">
        <w:rPr>
          <w:rFonts w:ascii="仿宋" w:eastAsia="仿宋" w:hAnsi="仿宋" w:cs="Times New Roman"/>
          <w:b/>
          <w:bCs/>
          <w:kern w:val="0"/>
          <w:sz w:val="36"/>
          <w:szCs w:val="36"/>
        </w:rPr>
        <w:t>2</w:t>
      </w:r>
      <w:r w:rsidR="006C0630" w:rsidRPr="004333EB">
        <w:rPr>
          <w:rFonts w:ascii="仿宋" w:eastAsia="仿宋" w:hAnsi="仿宋" w:cs="Times New Roman" w:hint="eastAsia"/>
          <w:b/>
          <w:bCs/>
          <w:kern w:val="0"/>
          <w:sz w:val="36"/>
          <w:szCs w:val="36"/>
        </w:rPr>
        <w:t>年</w:t>
      </w:r>
      <w:r w:rsidR="00651C7E">
        <w:rPr>
          <w:rFonts w:ascii="仿宋" w:eastAsia="仿宋" w:hAnsi="仿宋" w:cs="Times New Roman"/>
          <w:b/>
          <w:bCs/>
          <w:kern w:val="0"/>
          <w:sz w:val="36"/>
          <w:szCs w:val="36"/>
        </w:rPr>
        <w:t>6</w:t>
      </w:r>
      <w:r w:rsidR="006C0630" w:rsidRPr="004333EB">
        <w:rPr>
          <w:rFonts w:ascii="仿宋" w:eastAsia="仿宋" w:hAnsi="仿宋" w:cs="Times New Roman" w:hint="eastAsia"/>
          <w:b/>
          <w:bCs/>
          <w:kern w:val="0"/>
          <w:sz w:val="36"/>
          <w:szCs w:val="36"/>
        </w:rPr>
        <w:t>月</w:t>
      </w:r>
      <w:bookmarkEnd w:id="0"/>
      <w:r w:rsidR="00570AB0">
        <w:rPr>
          <w:rFonts w:ascii="仿宋" w:eastAsia="仿宋" w:hAnsi="仿宋" w:cs="Times New Roman"/>
          <w:b/>
          <w:bCs/>
          <w:kern w:val="0"/>
          <w:sz w:val="36"/>
          <w:szCs w:val="36"/>
        </w:rPr>
        <w:br w:type="page"/>
      </w:r>
    </w:p>
    <w:p w14:paraId="5E0CE47E" w14:textId="77777777" w:rsidR="009C65CD" w:rsidRPr="00C362C8" w:rsidRDefault="009C65CD" w:rsidP="009C65CD">
      <w:pPr>
        <w:jc w:val="center"/>
        <w:rPr>
          <w:rFonts w:ascii="方正小标宋简体" w:eastAsia="方正小标宋简体" w:hAnsi="楷体_GB2312" w:cs="楷体_GB2312"/>
          <w:bCs/>
          <w:sz w:val="44"/>
          <w:szCs w:val="44"/>
        </w:rPr>
      </w:pPr>
      <w:r w:rsidRPr="00C362C8">
        <w:rPr>
          <w:rFonts w:ascii="方正小标宋简体" w:eastAsia="方正小标宋简体" w:hAnsi="楷体_GB2312" w:cs="楷体_GB2312" w:hint="eastAsia"/>
          <w:bCs/>
          <w:sz w:val="44"/>
          <w:szCs w:val="44"/>
        </w:rPr>
        <w:lastRenderedPageBreak/>
        <w:t>摘 要</w:t>
      </w:r>
    </w:p>
    <w:p w14:paraId="2FA6AABD" w14:textId="77777777" w:rsidR="009C65CD" w:rsidRDefault="009C65CD" w:rsidP="009C65CD">
      <w:pPr>
        <w:spacing w:line="640" w:lineRule="exact"/>
        <w:ind w:firstLineChars="200" w:firstLine="640"/>
        <w:outlineLvl w:val="0"/>
        <w:rPr>
          <w:rFonts w:ascii="黑体" w:eastAsia="黑体" w:hAnsi="黑体" w:cs="黑体"/>
          <w:bCs/>
          <w:sz w:val="32"/>
          <w:szCs w:val="32"/>
        </w:rPr>
      </w:pPr>
      <w:bookmarkStart w:id="2" w:name="_Toc106719742"/>
      <w:bookmarkStart w:id="3" w:name="_Toc107433309"/>
      <w:r>
        <w:rPr>
          <w:rFonts w:ascii="黑体" w:eastAsia="黑体" w:hAnsi="黑体" w:cs="黑体" w:hint="eastAsia"/>
          <w:bCs/>
          <w:sz w:val="32"/>
          <w:szCs w:val="32"/>
        </w:rPr>
        <w:t>一、项目基本情况</w:t>
      </w:r>
      <w:bookmarkEnd w:id="2"/>
      <w:bookmarkEnd w:id="3"/>
    </w:p>
    <w:p w14:paraId="27F0DCE5" w14:textId="77777777" w:rsidR="009C65CD" w:rsidRDefault="009C65CD" w:rsidP="009C65CD">
      <w:pPr>
        <w:spacing w:line="640" w:lineRule="exact"/>
        <w:ind w:firstLineChars="200" w:firstLine="643"/>
        <w:outlineLvl w:val="1"/>
        <w:rPr>
          <w:rFonts w:ascii="楷体_GB2312" w:eastAsia="楷体_GB2312" w:hAnsi="Calibri" w:cs="Calibri"/>
          <w:b/>
          <w:color w:val="0D0D0D"/>
          <w:sz w:val="32"/>
          <w:szCs w:val="32"/>
        </w:rPr>
      </w:pPr>
      <w:bookmarkStart w:id="4" w:name="_Toc106719743"/>
      <w:bookmarkStart w:id="5" w:name="_Toc107433310"/>
      <w:r>
        <w:rPr>
          <w:rFonts w:ascii="楷体_GB2312" w:eastAsia="楷体_GB2312" w:hAnsi="Calibri" w:cs="Calibri" w:hint="eastAsia"/>
          <w:b/>
          <w:color w:val="0D0D0D"/>
          <w:sz w:val="32"/>
          <w:szCs w:val="32"/>
        </w:rPr>
        <w:t>（一）项目立项背景及</w:t>
      </w:r>
      <w:bookmarkEnd w:id="4"/>
      <w:r>
        <w:rPr>
          <w:rFonts w:ascii="楷体_GB2312" w:eastAsia="楷体_GB2312" w:hAnsi="Calibri" w:cs="Calibri" w:hint="eastAsia"/>
          <w:b/>
          <w:color w:val="0D0D0D"/>
          <w:sz w:val="32"/>
          <w:szCs w:val="32"/>
        </w:rPr>
        <w:t>实施目的</w:t>
      </w:r>
      <w:bookmarkEnd w:id="5"/>
    </w:p>
    <w:p w14:paraId="551F5F87" w14:textId="77777777" w:rsidR="009C65CD" w:rsidRPr="009C65CD" w:rsidRDefault="009C65CD" w:rsidP="006F09B1">
      <w:pPr>
        <w:autoSpaceDE w:val="0"/>
        <w:autoSpaceDN w:val="0"/>
        <w:spacing w:line="640" w:lineRule="exact"/>
        <w:ind w:firstLineChars="200" w:firstLine="640"/>
        <w:rPr>
          <w:rFonts w:ascii="仿宋_GB2312" w:eastAsia="仿宋_GB2312" w:hAnsi="宋体" w:cs="宋体"/>
          <w:kern w:val="0"/>
          <w:sz w:val="32"/>
          <w:szCs w:val="32"/>
        </w:rPr>
      </w:pPr>
      <w:r w:rsidRPr="009C65CD">
        <w:rPr>
          <w:rFonts w:ascii="仿宋_GB2312" w:eastAsia="仿宋_GB2312" w:hAnsi="宋体" w:cs="宋体" w:hint="eastAsia"/>
          <w:kern w:val="0"/>
          <w:sz w:val="32"/>
          <w:szCs w:val="32"/>
        </w:rPr>
        <w:t>为引导甘肃省各级文化单位，着力打造在全省乃至全国叫得响、传得开、留得住，思想性、艺术性和观赏性相统一的艺术精品。甘肃省委宣传部设立影视精品及精品剧目专项资金，通过影视精品及精品剧目专项资金的引导支持，持续推进甘肃省文化旅游精品演艺工程，切实提升舞台艺术供给能力、综合效益和服务质量，建立和完善与人民日益增长的美好生活需要相适应的戏剧创作、生产、演出、推介、营销机制，创排一批思想性、艺术性、观赏性相统一的艺术精品，努力提升甘肃省艺术创作的整体水平，不断增强创新力和竞争力，不断推出讴歌党、讴歌祖国、讴歌人民、讴歌英雄的精品力作。</w:t>
      </w:r>
    </w:p>
    <w:p w14:paraId="46E7E270" w14:textId="77777777" w:rsidR="009C65CD" w:rsidRDefault="009C65CD" w:rsidP="009C65CD">
      <w:pPr>
        <w:spacing w:line="640" w:lineRule="exact"/>
        <w:ind w:firstLineChars="200" w:firstLine="643"/>
        <w:outlineLvl w:val="1"/>
        <w:rPr>
          <w:rFonts w:ascii="楷体_GB2312" w:eastAsia="楷体_GB2312" w:hAnsi="Calibri" w:cs="Calibri"/>
          <w:b/>
          <w:color w:val="0D0D0D"/>
          <w:sz w:val="32"/>
          <w:szCs w:val="32"/>
        </w:rPr>
      </w:pPr>
      <w:bookmarkStart w:id="6" w:name="_Toc106719744"/>
      <w:bookmarkStart w:id="7" w:name="_Toc107433311"/>
      <w:r>
        <w:rPr>
          <w:rFonts w:ascii="楷体_GB2312" w:eastAsia="楷体_GB2312" w:hAnsi="Calibri" w:cs="Calibri" w:hint="eastAsia"/>
          <w:b/>
          <w:color w:val="0D0D0D"/>
          <w:sz w:val="32"/>
          <w:szCs w:val="32"/>
        </w:rPr>
        <w:t>（二）项目预算安排及支出情况</w:t>
      </w:r>
      <w:bookmarkEnd w:id="6"/>
      <w:bookmarkEnd w:id="7"/>
    </w:p>
    <w:p w14:paraId="48E6B9E7" w14:textId="77777777" w:rsidR="009C65CD" w:rsidRPr="00002209" w:rsidRDefault="009C65CD" w:rsidP="009C65CD">
      <w:pPr>
        <w:spacing w:line="640" w:lineRule="exact"/>
        <w:ind w:firstLineChars="200" w:firstLine="643"/>
        <w:rPr>
          <w:rFonts w:ascii="仿宋_GB2312" w:eastAsia="仿宋_GB2312"/>
          <w:b/>
          <w:sz w:val="32"/>
          <w:szCs w:val="32"/>
        </w:rPr>
      </w:pPr>
      <w:r>
        <w:rPr>
          <w:rFonts w:ascii="仿宋_GB2312" w:eastAsia="仿宋_GB2312"/>
          <w:b/>
          <w:sz w:val="32"/>
          <w:szCs w:val="32"/>
        </w:rPr>
        <w:t>1</w:t>
      </w:r>
      <w:r w:rsidRPr="00002209">
        <w:rPr>
          <w:rFonts w:ascii="仿宋_GB2312" w:eastAsia="仿宋_GB2312"/>
          <w:b/>
          <w:sz w:val="32"/>
          <w:szCs w:val="32"/>
        </w:rPr>
        <w:t>.</w:t>
      </w:r>
      <w:r w:rsidRPr="00002209">
        <w:rPr>
          <w:rFonts w:ascii="仿宋_GB2312" w:eastAsia="仿宋_GB2312" w:hint="eastAsia"/>
          <w:b/>
          <w:sz w:val="32"/>
          <w:szCs w:val="32"/>
        </w:rPr>
        <w:t>预算安排情况</w:t>
      </w:r>
    </w:p>
    <w:p w14:paraId="3025D297" w14:textId="77777777" w:rsidR="004265B4" w:rsidRDefault="004265B4" w:rsidP="004265B4">
      <w:pPr>
        <w:spacing w:line="640" w:lineRule="exact"/>
        <w:ind w:firstLineChars="200" w:firstLine="640"/>
        <w:rPr>
          <w:rFonts w:ascii="Times New Roman" w:eastAsia="仿宋_GB2312" w:hAnsi="Times New Roman"/>
          <w:sz w:val="32"/>
          <w:szCs w:val="28"/>
        </w:rPr>
      </w:pPr>
      <w:r w:rsidRPr="007B5723">
        <w:rPr>
          <w:rFonts w:ascii="Times New Roman" w:eastAsia="仿宋_GB2312" w:hAnsi="Times New Roman" w:hint="eastAsia"/>
          <w:sz w:val="32"/>
          <w:szCs w:val="28"/>
        </w:rPr>
        <w:t>2</w:t>
      </w:r>
      <w:r w:rsidRPr="007B5723">
        <w:rPr>
          <w:rFonts w:ascii="Times New Roman" w:eastAsia="仿宋_GB2312" w:hAnsi="Times New Roman"/>
          <w:sz w:val="32"/>
          <w:szCs w:val="28"/>
        </w:rPr>
        <w:t>021</w:t>
      </w:r>
      <w:r w:rsidRPr="007B5723">
        <w:rPr>
          <w:rFonts w:ascii="Times New Roman" w:eastAsia="仿宋_GB2312" w:hAnsi="Times New Roman" w:hint="eastAsia"/>
          <w:sz w:val="32"/>
          <w:szCs w:val="28"/>
        </w:rPr>
        <w:t>年甘肃省委宣传部下达</w:t>
      </w:r>
      <w:r w:rsidRPr="007B5723">
        <w:rPr>
          <w:rFonts w:ascii="Times New Roman" w:eastAsia="仿宋_GB2312" w:hAnsi="Times New Roman"/>
          <w:sz w:val="32"/>
          <w:szCs w:val="28"/>
        </w:rPr>
        <w:t>影视精品及精品剧目专项资金</w:t>
      </w:r>
      <w:r w:rsidRPr="007B5723">
        <w:rPr>
          <w:rFonts w:ascii="Times New Roman" w:eastAsia="仿宋_GB2312" w:hAnsi="Times New Roman" w:hint="eastAsia"/>
          <w:sz w:val="32"/>
          <w:szCs w:val="28"/>
        </w:rPr>
        <w:t>5</w:t>
      </w:r>
      <w:r w:rsidRPr="007B5723">
        <w:rPr>
          <w:rFonts w:ascii="Times New Roman" w:eastAsia="仿宋_GB2312" w:hAnsi="Times New Roman"/>
          <w:sz w:val="32"/>
          <w:szCs w:val="28"/>
        </w:rPr>
        <w:t>72.591654</w:t>
      </w:r>
      <w:r w:rsidRPr="007B5723">
        <w:rPr>
          <w:rFonts w:ascii="Times New Roman" w:eastAsia="仿宋_GB2312" w:hAnsi="Times New Roman"/>
          <w:sz w:val="32"/>
          <w:szCs w:val="28"/>
        </w:rPr>
        <w:t>万元</w:t>
      </w:r>
      <w:r w:rsidRPr="007B5723">
        <w:rPr>
          <w:rFonts w:ascii="Times New Roman" w:eastAsia="仿宋_GB2312" w:hAnsi="Times New Roman" w:hint="eastAsia"/>
          <w:sz w:val="32"/>
          <w:szCs w:val="28"/>
        </w:rPr>
        <w:t>。其中，</w:t>
      </w:r>
      <w:r w:rsidRPr="007B5723">
        <w:rPr>
          <w:rFonts w:ascii="Times New Roman" w:eastAsia="仿宋_GB2312" w:hAnsi="Times New Roman"/>
          <w:sz w:val="32"/>
          <w:szCs w:val="28"/>
        </w:rPr>
        <w:t>63.00</w:t>
      </w:r>
      <w:r w:rsidRPr="007B5723">
        <w:rPr>
          <w:rFonts w:ascii="Times New Roman" w:eastAsia="仿宋_GB2312" w:hAnsi="Times New Roman" w:hint="eastAsia"/>
          <w:sz w:val="32"/>
          <w:szCs w:val="28"/>
        </w:rPr>
        <w:t>万元用于支付</w:t>
      </w:r>
      <w:r w:rsidRPr="007B5723">
        <w:rPr>
          <w:rFonts w:ascii="Times New Roman" w:eastAsia="仿宋_GB2312" w:hAnsi="Times New Roman" w:hint="eastAsia"/>
          <w:sz w:val="32"/>
          <w:szCs w:val="28"/>
        </w:rPr>
        <w:t>2</w:t>
      </w:r>
      <w:r w:rsidRPr="007B5723">
        <w:rPr>
          <w:rFonts w:ascii="Times New Roman" w:eastAsia="仿宋_GB2312" w:hAnsi="Times New Roman"/>
          <w:sz w:val="32"/>
          <w:szCs w:val="28"/>
        </w:rPr>
        <w:t>020</w:t>
      </w:r>
      <w:r w:rsidRPr="007B5723">
        <w:rPr>
          <w:rFonts w:ascii="Times New Roman" w:eastAsia="仿宋_GB2312" w:hAnsi="Times New Roman" w:hint="eastAsia"/>
          <w:sz w:val="32"/>
          <w:szCs w:val="28"/>
        </w:rPr>
        <w:t>年</w:t>
      </w:r>
      <w:r>
        <w:rPr>
          <w:rFonts w:ascii="Times New Roman" w:eastAsia="仿宋_GB2312" w:hAnsi="Times New Roman" w:hint="eastAsia"/>
          <w:sz w:val="32"/>
          <w:szCs w:val="28"/>
        </w:rPr>
        <w:t>度</w:t>
      </w:r>
      <w:r w:rsidRPr="007B5723">
        <w:rPr>
          <w:rFonts w:ascii="Times New Roman" w:eastAsia="仿宋_GB2312" w:hAnsi="Times New Roman" w:hint="eastAsia"/>
          <w:sz w:val="32"/>
          <w:szCs w:val="28"/>
        </w:rPr>
        <w:t>立项项目的尾款，</w:t>
      </w:r>
      <w:r w:rsidRPr="007B5723">
        <w:rPr>
          <w:rFonts w:ascii="Times New Roman" w:eastAsia="仿宋_GB2312" w:hAnsi="Times New Roman" w:hint="eastAsia"/>
          <w:sz w:val="32"/>
          <w:szCs w:val="28"/>
        </w:rPr>
        <w:t>1</w:t>
      </w:r>
      <w:r w:rsidRPr="007B5723">
        <w:rPr>
          <w:rFonts w:ascii="Times New Roman" w:eastAsia="仿宋_GB2312" w:hAnsi="Times New Roman"/>
          <w:sz w:val="32"/>
          <w:szCs w:val="28"/>
        </w:rPr>
        <w:t>.38</w:t>
      </w:r>
      <w:r w:rsidRPr="007B5723">
        <w:rPr>
          <w:rFonts w:ascii="Times New Roman" w:eastAsia="仿宋_GB2312" w:hAnsi="Times New Roman" w:hint="eastAsia"/>
          <w:sz w:val="32"/>
          <w:szCs w:val="28"/>
        </w:rPr>
        <w:t>万元用于专家评审费，</w:t>
      </w:r>
      <w:r w:rsidRPr="007B5723">
        <w:rPr>
          <w:rFonts w:ascii="Times New Roman" w:eastAsia="仿宋_GB2312" w:hAnsi="Times New Roman" w:hint="eastAsia"/>
          <w:sz w:val="32"/>
          <w:szCs w:val="28"/>
        </w:rPr>
        <w:t>2</w:t>
      </w:r>
      <w:r w:rsidRPr="007B5723">
        <w:rPr>
          <w:rFonts w:ascii="Times New Roman" w:eastAsia="仿宋_GB2312" w:hAnsi="Times New Roman"/>
          <w:sz w:val="32"/>
          <w:szCs w:val="28"/>
        </w:rPr>
        <w:t>0.00</w:t>
      </w:r>
      <w:r w:rsidRPr="007B5723">
        <w:rPr>
          <w:rFonts w:ascii="Times New Roman" w:eastAsia="仿宋_GB2312" w:hAnsi="Times New Roman" w:hint="eastAsia"/>
          <w:sz w:val="32"/>
          <w:szCs w:val="28"/>
        </w:rPr>
        <w:t>万元用于第四届甘肃优秀本土记录片推优选优活动，</w:t>
      </w:r>
      <w:r w:rsidRPr="007B5723">
        <w:rPr>
          <w:rFonts w:ascii="Times New Roman" w:eastAsia="仿宋_GB2312" w:hAnsi="Times New Roman" w:hint="eastAsia"/>
          <w:sz w:val="32"/>
          <w:szCs w:val="28"/>
        </w:rPr>
        <w:t>3</w:t>
      </w:r>
      <w:r w:rsidRPr="007B5723">
        <w:rPr>
          <w:rFonts w:ascii="Times New Roman" w:eastAsia="仿宋_GB2312" w:hAnsi="Times New Roman"/>
          <w:sz w:val="32"/>
          <w:szCs w:val="28"/>
        </w:rPr>
        <w:t>5.00</w:t>
      </w:r>
      <w:r w:rsidRPr="007B5723">
        <w:rPr>
          <w:rFonts w:ascii="Times New Roman" w:eastAsia="仿宋_GB2312" w:hAnsi="Times New Roman" w:hint="eastAsia"/>
          <w:sz w:val="32"/>
          <w:szCs w:val="28"/>
        </w:rPr>
        <w:t>万元用于敦煌题材广播剧项目，</w:t>
      </w:r>
      <w:r w:rsidRPr="007B5723">
        <w:rPr>
          <w:rFonts w:ascii="Times New Roman" w:eastAsia="仿宋_GB2312" w:hAnsi="Times New Roman" w:hint="eastAsia"/>
          <w:sz w:val="32"/>
          <w:szCs w:val="28"/>
        </w:rPr>
        <w:t>6</w:t>
      </w:r>
      <w:r w:rsidRPr="007B5723">
        <w:rPr>
          <w:rFonts w:ascii="Times New Roman" w:eastAsia="仿宋_GB2312" w:hAnsi="Times New Roman"/>
          <w:sz w:val="32"/>
          <w:szCs w:val="28"/>
        </w:rPr>
        <w:t>0.00</w:t>
      </w:r>
      <w:r w:rsidRPr="007B5723">
        <w:rPr>
          <w:rFonts w:ascii="Times New Roman" w:eastAsia="仿宋_GB2312" w:hAnsi="Times New Roman" w:hint="eastAsia"/>
          <w:sz w:val="32"/>
          <w:szCs w:val="28"/>
        </w:rPr>
        <w:t>万元用于拍摄纪录片《人类的记</w:t>
      </w:r>
      <w:r w:rsidRPr="007B5723">
        <w:rPr>
          <w:rFonts w:ascii="Times New Roman" w:eastAsia="仿宋_GB2312" w:hAnsi="Times New Roman" w:hint="eastAsia"/>
          <w:sz w:val="32"/>
          <w:szCs w:val="28"/>
        </w:rPr>
        <w:lastRenderedPageBreak/>
        <w:t>忆—中国的世界遗产之敦煌莫高窟》，</w:t>
      </w:r>
      <w:r w:rsidRPr="007B5723">
        <w:rPr>
          <w:rFonts w:ascii="Times New Roman" w:eastAsia="仿宋_GB2312" w:hAnsi="Times New Roman" w:hint="eastAsia"/>
          <w:sz w:val="32"/>
          <w:szCs w:val="28"/>
        </w:rPr>
        <w:t>3</w:t>
      </w:r>
      <w:r w:rsidRPr="007B5723">
        <w:rPr>
          <w:rFonts w:ascii="Times New Roman" w:eastAsia="仿宋_GB2312" w:hAnsi="Times New Roman"/>
          <w:sz w:val="32"/>
          <w:szCs w:val="28"/>
        </w:rPr>
        <w:t>90.00</w:t>
      </w:r>
      <w:r w:rsidRPr="007B5723">
        <w:rPr>
          <w:rFonts w:ascii="Times New Roman" w:eastAsia="仿宋_GB2312" w:hAnsi="Times New Roman" w:hint="eastAsia"/>
          <w:sz w:val="32"/>
          <w:szCs w:val="28"/>
        </w:rPr>
        <w:t>万元用于奖励</w:t>
      </w:r>
      <w:r w:rsidRPr="007B5723">
        <w:rPr>
          <w:rFonts w:ascii="Times New Roman" w:eastAsia="仿宋_GB2312" w:hAnsi="Times New Roman" w:hint="eastAsia"/>
          <w:sz w:val="32"/>
          <w:szCs w:val="28"/>
        </w:rPr>
        <w:t>1</w:t>
      </w:r>
      <w:r w:rsidRPr="007B5723">
        <w:rPr>
          <w:rFonts w:ascii="Times New Roman" w:eastAsia="仿宋_GB2312" w:hAnsi="Times New Roman"/>
          <w:sz w:val="32"/>
          <w:szCs w:val="28"/>
        </w:rPr>
        <w:t>7</w:t>
      </w:r>
      <w:r w:rsidRPr="007B5723">
        <w:rPr>
          <w:rFonts w:ascii="Times New Roman" w:eastAsia="仿宋_GB2312" w:hAnsi="Times New Roman" w:hint="eastAsia"/>
          <w:sz w:val="32"/>
          <w:szCs w:val="28"/>
        </w:rPr>
        <w:t>部舞台剧，</w:t>
      </w:r>
      <w:r w:rsidRPr="007B5723">
        <w:rPr>
          <w:rFonts w:ascii="Times New Roman" w:eastAsia="仿宋_GB2312" w:hAnsi="Times New Roman"/>
          <w:sz w:val="32"/>
          <w:szCs w:val="28"/>
        </w:rPr>
        <w:t>3.211654</w:t>
      </w:r>
      <w:r w:rsidRPr="007B5723">
        <w:rPr>
          <w:rFonts w:ascii="Times New Roman" w:eastAsia="仿宋_GB2312" w:hAnsi="Times New Roman" w:hint="eastAsia"/>
          <w:sz w:val="32"/>
          <w:szCs w:val="28"/>
        </w:rPr>
        <w:t>万元用于支持电影《足球·少年》的拍摄</w:t>
      </w:r>
      <w:r>
        <w:rPr>
          <w:rFonts w:ascii="Times New Roman" w:eastAsia="仿宋_GB2312" w:hAnsi="Times New Roman" w:hint="eastAsia"/>
          <w:sz w:val="32"/>
          <w:szCs w:val="28"/>
        </w:rPr>
        <w:t>。</w:t>
      </w:r>
      <w:r w:rsidRPr="007B5723">
        <w:rPr>
          <w:rFonts w:ascii="Times New Roman" w:eastAsia="仿宋_GB2312" w:hAnsi="Times New Roman" w:hint="eastAsia"/>
          <w:sz w:val="32"/>
          <w:szCs w:val="28"/>
        </w:rPr>
        <w:t>截至此次绩效评价前，该专项资金</w:t>
      </w:r>
      <w:r w:rsidRPr="007B5723">
        <w:rPr>
          <w:rFonts w:ascii="Times New Roman" w:eastAsia="仿宋_GB2312" w:hAnsi="Times New Roman"/>
          <w:sz w:val="32"/>
          <w:szCs w:val="28"/>
        </w:rPr>
        <w:t>已全部</w:t>
      </w:r>
      <w:r w:rsidRPr="007B5723">
        <w:rPr>
          <w:rFonts w:ascii="Times New Roman" w:eastAsia="仿宋_GB2312" w:hAnsi="Times New Roman" w:hint="eastAsia"/>
          <w:sz w:val="32"/>
          <w:szCs w:val="28"/>
        </w:rPr>
        <w:t>拨付至项目实施单位，资金到位率为</w:t>
      </w:r>
      <w:r w:rsidRPr="007B5723">
        <w:rPr>
          <w:rFonts w:ascii="Times New Roman" w:eastAsia="仿宋_GB2312" w:hAnsi="Times New Roman"/>
          <w:sz w:val="32"/>
          <w:szCs w:val="28"/>
        </w:rPr>
        <w:t>100%</w:t>
      </w:r>
      <w:r w:rsidRPr="007B5723">
        <w:rPr>
          <w:rFonts w:ascii="Times New Roman" w:eastAsia="仿宋_GB2312" w:hAnsi="Times New Roman"/>
          <w:sz w:val="32"/>
          <w:szCs w:val="28"/>
        </w:rPr>
        <w:t>。</w:t>
      </w:r>
    </w:p>
    <w:p w14:paraId="3233880E" w14:textId="77777777" w:rsidR="00642F65" w:rsidRPr="00002209" w:rsidRDefault="00642F65" w:rsidP="00642F65">
      <w:pPr>
        <w:spacing w:line="640" w:lineRule="exact"/>
        <w:ind w:firstLineChars="200" w:firstLine="643"/>
        <w:rPr>
          <w:rFonts w:ascii="仿宋_GB2312" w:eastAsia="仿宋_GB2312"/>
          <w:b/>
          <w:sz w:val="32"/>
          <w:szCs w:val="32"/>
        </w:rPr>
      </w:pPr>
      <w:r>
        <w:rPr>
          <w:rFonts w:ascii="仿宋_GB2312" w:eastAsia="仿宋_GB2312"/>
          <w:b/>
          <w:sz w:val="32"/>
          <w:szCs w:val="32"/>
        </w:rPr>
        <w:t>2</w:t>
      </w:r>
      <w:r w:rsidRPr="00002209">
        <w:rPr>
          <w:rFonts w:ascii="仿宋_GB2312" w:eastAsia="仿宋_GB2312"/>
          <w:b/>
          <w:sz w:val="32"/>
          <w:szCs w:val="32"/>
        </w:rPr>
        <w:t>.</w:t>
      </w:r>
      <w:r w:rsidRPr="00002209">
        <w:rPr>
          <w:rFonts w:ascii="仿宋_GB2312" w:eastAsia="仿宋_GB2312" w:hint="eastAsia"/>
          <w:b/>
          <w:sz w:val="32"/>
          <w:szCs w:val="32"/>
        </w:rPr>
        <w:t>预算资金</w:t>
      </w:r>
      <w:r>
        <w:rPr>
          <w:rFonts w:ascii="仿宋_GB2312" w:eastAsia="仿宋_GB2312" w:hint="eastAsia"/>
          <w:b/>
          <w:sz w:val="32"/>
          <w:szCs w:val="32"/>
        </w:rPr>
        <w:t>支出</w:t>
      </w:r>
      <w:r w:rsidRPr="00002209">
        <w:rPr>
          <w:rFonts w:ascii="仿宋_GB2312" w:eastAsia="仿宋_GB2312" w:hint="eastAsia"/>
          <w:b/>
          <w:sz w:val="32"/>
          <w:szCs w:val="32"/>
        </w:rPr>
        <w:t>情况</w:t>
      </w:r>
    </w:p>
    <w:p w14:paraId="4FAFA1FB" w14:textId="6562F202" w:rsidR="004265B4" w:rsidRDefault="00642F65" w:rsidP="004265B4">
      <w:pPr>
        <w:spacing w:line="640" w:lineRule="exact"/>
        <w:ind w:firstLineChars="200" w:firstLine="640"/>
        <w:rPr>
          <w:rFonts w:ascii="Times New Roman" w:eastAsia="仿宋_GB2312" w:hAnsi="Times New Roman"/>
          <w:sz w:val="32"/>
          <w:szCs w:val="28"/>
        </w:rPr>
      </w:pPr>
      <w:r w:rsidRPr="007B5723">
        <w:rPr>
          <w:rFonts w:ascii="Times New Roman" w:eastAsia="仿宋_GB2312" w:hAnsi="Times New Roman"/>
          <w:sz w:val="32"/>
          <w:szCs w:val="28"/>
        </w:rPr>
        <w:t>2021</w:t>
      </w:r>
      <w:r w:rsidRPr="007B5723">
        <w:rPr>
          <w:rFonts w:ascii="Times New Roman" w:eastAsia="仿宋_GB2312" w:hAnsi="Times New Roman"/>
          <w:sz w:val="32"/>
          <w:szCs w:val="28"/>
        </w:rPr>
        <w:t>年影视精品及精品剧目专项资金预算金额为</w:t>
      </w:r>
      <w:r w:rsidRPr="007B5723">
        <w:rPr>
          <w:rFonts w:ascii="Times New Roman" w:eastAsia="仿宋_GB2312" w:hAnsi="Times New Roman" w:hint="eastAsia"/>
          <w:sz w:val="32"/>
          <w:szCs w:val="28"/>
        </w:rPr>
        <w:t>5</w:t>
      </w:r>
      <w:r w:rsidRPr="007B5723">
        <w:rPr>
          <w:rFonts w:ascii="Times New Roman" w:eastAsia="仿宋_GB2312" w:hAnsi="Times New Roman"/>
          <w:sz w:val="32"/>
          <w:szCs w:val="28"/>
        </w:rPr>
        <w:t>72.591654</w:t>
      </w:r>
      <w:r w:rsidRPr="007B5723">
        <w:rPr>
          <w:rFonts w:ascii="Times New Roman" w:eastAsia="仿宋_GB2312" w:hAnsi="Times New Roman"/>
          <w:sz w:val="32"/>
          <w:szCs w:val="28"/>
        </w:rPr>
        <w:t>万元（</w:t>
      </w:r>
      <w:r w:rsidRPr="007B5723">
        <w:rPr>
          <w:rFonts w:ascii="Times New Roman" w:eastAsia="仿宋_GB2312" w:hAnsi="Times New Roman"/>
          <w:sz w:val="32"/>
          <w:szCs w:val="28"/>
        </w:rPr>
        <w:t>2021</w:t>
      </w:r>
      <w:r w:rsidRPr="007B5723">
        <w:rPr>
          <w:rFonts w:ascii="Times New Roman" w:eastAsia="仿宋_GB2312" w:hAnsi="Times New Roman"/>
          <w:sz w:val="32"/>
          <w:szCs w:val="28"/>
        </w:rPr>
        <w:t>年影视精品及精品剧目专项资金</w:t>
      </w:r>
      <w:r w:rsidRPr="007B5723">
        <w:rPr>
          <w:rFonts w:ascii="Times New Roman" w:eastAsia="仿宋_GB2312" w:hAnsi="Times New Roman"/>
          <w:sz w:val="32"/>
          <w:szCs w:val="28"/>
        </w:rPr>
        <w:t>501.00</w:t>
      </w:r>
      <w:r w:rsidRPr="007B5723">
        <w:rPr>
          <w:rFonts w:ascii="Times New Roman" w:eastAsia="仿宋_GB2312" w:hAnsi="Times New Roman"/>
          <w:sz w:val="32"/>
          <w:szCs w:val="28"/>
        </w:rPr>
        <w:t>万元</w:t>
      </w:r>
      <w:r w:rsidRPr="007B5723">
        <w:rPr>
          <w:rFonts w:ascii="Times New Roman" w:eastAsia="仿宋_GB2312" w:hAnsi="Times New Roman" w:hint="eastAsia"/>
          <w:sz w:val="32"/>
          <w:szCs w:val="28"/>
        </w:rPr>
        <w:t>，</w:t>
      </w:r>
      <w:r w:rsidRPr="007B5723">
        <w:rPr>
          <w:rFonts w:ascii="Times New Roman" w:eastAsia="仿宋_GB2312" w:hAnsi="Times New Roman"/>
          <w:sz w:val="32"/>
          <w:szCs w:val="28"/>
        </w:rPr>
        <w:t>2020</w:t>
      </w:r>
      <w:r w:rsidRPr="007B5723">
        <w:rPr>
          <w:rFonts w:ascii="Times New Roman" w:eastAsia="仿宋_GB2312" w:hAnsi="Times New Roman"/>
          <w:sz w:val="32"/>
          <w:szCs w:val="28"/>
        </w:rPr>
        <w:t>年结转资金</w:t>
      </w:r>
      <w:r w:rsidRPr="007B5723">
        <w:rPr>
          <w:rFonts w:ascii="Times New Roman" w:eastAsia="仿宋_GB2312" w:hAnsi="Times New Roman"/>
          <w:sz w:val="32"/>
          <w:szCs w:val="28"/>
        </w:rPr>
        <w:t>71.591654</w:t>
      </w:r>
      <w:r w:rsidRPr="007B5723">
        <w:rPr>
          <w:rFonts w:ascii="Times New Roman" w:eastAsia="仿宋_GB2312" w:hAnsi="Times New Roman"/>
          <w:sz w:val="32"/>
          <w:szCs w:val="28"/>
        </w:rPr>
        <w:t>万元）</w:t>
      </w:r>
      <w:r w:rsidRPr="007B5723">
        <w:rPr>
          <w:rFonts w:ascii="Times New Roman" w:eastAsia="仿宋_GB2312" w:hAnsi="Times New Roman" w:hint="eastAsia"/>
          <w:sz w:val="32"/>
          <w:szCs w:val="28"/>
        </w:rPr>
        <w:t>，实际支出</w:t>
      </w:r>
      <w:r w:rsidRPr="007B5723">
        <w:rPr>
          <w:rFonts w:ascii="Times New Roman" w:eastAsia="仿宋_GB2312" w:hAnsi="Times New Roman" w:hint="eastAsia"/>
          <w:sz w:val="32"/>
          <w:szCs w:val="28"/>
        </w:rPr>
        <w:t>5</w:t>
      </w:r>
      <w:r w:rsidRPr="007B5723">
        <w:rPr>
          <w:rFonts w:ascii="Times New Roman" w:eastAsia="仿宋_GB2312" w:hAnsi="Times New Roman"/>
          <w:sz w:val="32"/>
          <w:szCs w:val="28"/>
        </w:rPr>
        <w:t>72.591654</w:t>
      </w:r>
      <w:r w:rsidRPr="007B5723">
        <w:rPr>
          <w:rFonts w:ascii="Times New Roman" w:eastAsia="仿宋_GB2312" w:hAnsi="Times New Roman" w:hint="eastAsia"/>
          <w:sz w:val="32"/>
          <w:szCs w:val="28"/>
        </w:rPr>
        <w:t>万元，预算执行率为</w:t>
      </w:r>
      <w:r w:rsidRPr="007B5723">
        <w:rPr>
          <w:rFonts w:ascii="Times New Roman" w:eastAsia="仿宋_GB2312" w:hAnsi="Times New Roman"/>
          <w:sz w:val="32"/>
          <w:szCs w:val="28"/>
        </w:rPr>
        <w:t>100%</w:t>
      </w:r>
      <w:r w:rsidRPr="007B5723">
        <w:rPr>
          <w:rFonts w:ascii="Times New Roman" w:eastAsia="仿宋_GB2312" w:hAnsi="Times New Roman" w:hint="eastAsia"/>
          <w:sz w:val="32"/>
          <w:szCs w:val="28"/>
        </w:rPr>
        <w:t>。其中，</w:t>
      </w:r>
      <w:r w:rsidRPr="007B5723">
        <w:rPr>
          <w:rFonts w:ascii="Times New Roman" w:eastAsia="仿宋_GB2312" w:hAnsi="Times New Roman"/>
          <w:sz w:val="32"/>
          <w:szCs w:val="28"/>
        </w:rPr>
        <w:t>2021</w:t>
      </w:r>
      <w:r w:rsidRPr="007B5723">
        <w:rPr>
          <w:rFonts w:ascii="Times New Roman" w:eastAsia="仿宋_GB2312" w:hAnsi="Times New Roman"/>
          <w:sz w:val="32"/>
          <w:szCs w:val="28"/>
        </w:rPr>
        <w:t>年专项资金预算金额</w:t>
      </w:r>
      <w:r w:rsidRPr="007B5723">
        <w:rPr>
          <w:rFonts w:ascii="Times New Roman" w:eastAsia="仿宋_GB2312" w:hAnsi="Times New Roman" w:hint="eastAsia"/>
          <w:sz w:val="32"/>
          <w:szCs w:val="28"/>
        </w:rPr>
        <w:t>为</w:t>
      </w:r>
      <w:r w:rsidRPr="007B5723">
        <w:rPr>
          <w:rFonts w:ascii="Times New Roman" w:eastAsia="仿宋_GB2312" w:hAnsi="Times New Roman"/>
          <w:sz w:val="32"/>
          <w:szCs w:val="28"/>
        </w:rPr>
        <w:t>501.00</w:t>
      </w:r>
      <w:r w:rsidRPr="007B5723">
        <w:rPr>
          <w:rFonts w:ascii="Times New Roman" w:eastAsia="仿宋_GB2312" w:hAnsi="Times New Roman" w:hint="eastAsia"/>
          <w:sz w:val="32"/>
          <w:szCs w:val="28"/>
        </w:rPr>
        <w:t>万元，实际支出</w:t>
      </w:r>
      <w:r w:rsidRPr="007B5723">
        <w:rPr>
          <w:rFonts w:ascii="Times New Roman" w:eastAsia="仿宋_GB2312" w:hAnsi="Times New Roman"/>
          <w:sz w:val="32"/>
          <w:szCs w:val="28"/>
        </w:rPr>
        <w:t>501.00</w:t>
      </w:r>
      <w:r w:rsidRPr="007B5723">
        <w:rPr>
          <w:rFonts w:ascii="Times New Roman" w:eastAsia="仿宋_GB2312" w:hAnsi="Times New Roman" w:hint="eastAsia"/>
          <w:sz w:val="32"/>
          <w:szCs w:val="28"/>
        </w:rPr>
        <w:t>万元，预算执行率为</w:t>
      </w:r>
      <w:r w:rsidRPr="007B5723">
        <w:rPr>
          <w:rFonts w:ascii="Times New Roman" w:eastAsia="仿宋_GB2312" w:hAnsi="Times New Roman"/>
          <w:sz w:val="32"/>
          <w:szCs w:val="28"/>
        </w:rPr>
        <w:t>100</w:t>
      </w:r>
      <w:r w:rsidRPr="007B5723">
        <w:rPr>
          <w:rFonts w:ascii="Times New Roman" w:eastAsia="仿宋_GB2312" w:hAnsi="Times New Roman" w:hint="eastAsia"/>
          <w:sz w:val="32"/>
          <w:szCs w:val="28"/>
        </w:rPr>
        <w:t>%</w:t>
      </w:r>
      <w:r w:rsidRPr="007B5723">
        <w:rPr>
          <w:rFonts w:ascii="Times New Roman" w:eastAsia="仿宋_GB2312" w:hAnsi="Times New Roman" w:hint="eastAsia"/>
          <w:sz w:val="32"/>
          <w:szCs w:val="28"/>
        </w:rPr>
        <w:t>；</w:t>
      </w:r>
      <w:r w:rsidRPr="007B5723">
        <w:rPr>
          <w:rFonts w:ascii="Times New Roman" w:eastAsia="仿宋_GB2312" w:hAnsi="Times New Roman"/>
          <w:sz w:val="32"/>
          <w:szCs w:val="28"/>
        </w:rPr>
        <w:t>2020</w:t>
      </w:r>
      <w:r w:rsidRPr="007B5723">
        <w:rPr>
          <w:rFonts w:ascii="Times New Roman" w:eastAsia="仿宋_GB2312" w:hAnsi="Times New Roman"/>
          <w:sz w:val="32"/>
          <w:szCs w:val="28"/>
        </w:rPr>
        <w:t>年结转资金</w:t>
      </w:r>
      <w:r w:rsidRPr="007B5723">
        <w:rPr>
          <w:rFonts w:ascii="Times New Roman" w:eastAsia="仿宋_GB2312" w:hAnsi="Times New Roman"/>
          <w:sz w:val="32"/>
          <w:szCs w:val="28"/>
        </w:rPr>
        <w:t>71.591654</w:t>
      </w:r>
      <w:r w:rsidRPr="007B5723">
        <w:rPr>
          <w:rFonts w:ascii="Times New Roman" w:eastAsia="仿宋_GB2312" w:hAnsi="Times New Roman"/>
          <w:sz w:val="32"/>
          <w:szCs w:val="28"/>
        </w:rPr>
        <w:t>万元</w:t>
      </w:r>
      <w:r w:rsidRPr="007B5723">
        <w:rPr>
          <w:rFonts w:ascii="Times New Roman" w:eastAsia="仿宋_GB2312" w:hAnsi="Times New Roman" w:hint="eastAsia"/>
          <w:sz w:val="32"/>
          <w:szCs w:val="28"/>
        </w:rPr>
        <w:t>，实际支出</w:t>
      </w:r>
      <w:r w:rsidRPr="007B5723">
        <w:rPr>
          <w:rFonts w:ascii="Times New Roman" w:eastAsia="仿宋_GB2312" w:hAnsi="Times New Roman"/>
          <w:sz w:val="32"/>
          <w:szCs w:val="28"/>
        </w:rPr>
        <w:t>71.591654</w:t>
      </w:r>
      <w:r w:rsidRPr="007B5723">
        <w:rPr>
          <w:rFonts w:ascii="Times New Roman" w:eastAsia="仿宋_GB2312" w:hAnsi="Times New Roman"/>
          <w:sz w:val="32"/>
          <w:szCs w:val="28"/>
        </w:rPr>
        <w:t>万元</w:t>
      </w:r>
      <w:r w:rsidRPr="007B5723">
        <w:rPr>
          <w:rFonts w:ascii="Times New Roman" w:eastAsia="仿宋_GB2312" w:hAnsi="Times New Roman" w:hint="eastAsia"/>
          <w:sz w:val="32"/>
          <w:szCs w:val="28"/>
        </w:rPr>
        <w:t>，预算执行率为</w:t>
      </w:r>
      <w:r w:rsidRPr="007B5723">
        <w:rPr>
          <w:rFonts w:ascii="Times New Roman" w:eastAsia="仿宋_GB2312" w:hAnsi="Times New Roman" w:hint="eastAsia"/>
          <w:sz w:val="32"/>
          <w:szCs w:val="28"/>
        </w:rPr>
        <w:t>1</w:t>
      </w:r>
      <w:r w:rsidRPr="007B5723">
        <w:rPr>
          <w:rFonts w:ascii="Times New Roman" w:eastAsia="仿宋_GB2312" w:hAnsi="Times New Roman"/>
          <w:sz w:val="32"/>
          <w:szCs w:val="28"/>
        </w:rPr>
        <w:t>00</w:t>
      </w:r>
      <w:r w:rsidRPr="007B5723">
        <w:rPr>
          <w:rFonts w:ascii="Times New Roman" w:eastAsia="仿宋_GB2312" w:hAnsi="Times New Roman" w:hint="eastAsia"/>
          <w:sz w:val="32"/>
          <w:szCs w:val="28"/>
        </w:rPr>
        <w:t>%</w:t>
      </w:r>
      <w:r w:rsidRPr="007B5723">
        <w:rPr>
          <w:rFonts w:ascii="Times New Roman" w:eastAsia="仿宋_GB2312" w:hAnsi="Times New Roman" w:hint="eastAsia"/>
          <w:sz w:val="32"/>
          <w:szCs w:val="28"/>
        </w:rPr>
        <w:t>。</w:t>
      </w:r>
    </w:p>
    <w:p w14:paraId="3185CF77" w14:textId="77777777" w:rsidR="00642F65" w:rsidRDefault="00642F65" w:rsidP="00642F65">
      <w:pPr>
        <w:spacing w:line="640" w:lineRule="exact"/>
        <w:ind w:firstLineChars="200" w:firstLine="643"/>
        <w:outlineLvl w:val="1"/>
        <w:rPr>
          <w:rFonts w:ascii="楷体_GB2312" w:eastAsia="楷体_GB2312" w:hAnsi="Calibri" w:cs="Calibri"/>
          <w:b/>
          <w:color w:val="0D0D0D"/>
          <w:sz w:val="32"/>
          <w:szCs w:val="32"/>
        </w:rPr>
      </w:pPr>
      <w:bookmarkStart w:id="8" w:name="_Toc106719745"/>
      <w:bookmarkStart w:id="9" w:name="_Toc107433312"/>
      <w:r>
        <w:rPr>
          <w:rFonts w:ascii="楷体_GB2312" w:eastAsia="楷体_GB2312" w:hAnsi="Calibri" w:cs="Calibri" w:hint="eastAsia"/>
          <w:b/>
          <w:color w:val="0D0D0D"/>
          <w:sz w:val="32"/>
          <w:szCs w:val="32"/>
        </w:rPr>
        <w:t>（三）项目计划内容及实施情况</w:t>
      </w:r>
      <w:bookmarkEnd w:id="8"/>
      <w:bookmarkEnd w:id="9"/>
    </w:p>
    <w:p w14:paraId="7CAFF133" w14:textId="77777777" w:rsidR="00642F65" w:rsidRPr="00F51898" w:rsidRDefault="00642F65" w:rsidP="00642F65">
      <w:pPr>
        <w:spacing w:line="640" w:lineRule="exact"/>
        <w:ind w:firstLineChars="200" w:firstLine="640"/>
        <w:rPr>
          <w:rFonts w:ascii="Times New Roman" w:eastAsia="仿宋_GB2312" w:hAnsi="Times New Roman"/>
          <w:sz w:val="32"/>
          <w:szCs w:val="28"/>
        </w:rPr>
      </w:pPr>
      <w:r w:rsidRPr="00F51898">
        <w:rPr>
          <w:rFonts w:ascii="Times New Roman" w:eastAsia="仿宋_GB2312" w:hAnsi="Times New Roman" w:hint="eastAsia"/>
          <w:sz w:val="32"/>
          <w:szCs w:val="28"/>
        </w:rPr>
        <w:t>2</w:t>
      </w:r>
      <w:r w:rsidRPr="00F51898">
        <w:rPr>
          <w:rFonts w:ascii="Times New Roman" w:eastAsia="仿宋_GB2312" w:hAnsi="Times New Roman"/>
          <w:sz w:val="32"/>
          <w:szCs w:val="28"/>
        </w:rPr>
        <w:t>021</w:t>
      </w:r>
      <w:r w:rsidRPr="00F51898">
        <w:rPr>
          <w:rFonts w:ascii="Times New Roman" w:eastAsia="仿宋_GB2312" w:hAnsi="Times New Roman" w:hint="eastAsia"/>
          <w:sz w:val="32"/>
          <w:szCs w:val="28"/>
        </w:rPr>
        <w:t>年度影视精品及精品剧目专项资金计划内容可分为五部分：</w:t>
      </w:r>
      <w:r w:rsidRPr="00F51898">
        <w:rPr>
          <w:rFonts w:ascii="Times New Roman" w:eastAsia="仿宋_GB2312" w:hAnsi="Times New Roman" w:hint="eastAsia"/>
          <w:b/>
          <w:bCs/>
          <w:sz w:val="32"/>
          <w:szCs w:val="28"/>
        </w:rPr>
        <w:t>一是</w:t>
      </w:r>
      <w:r w:rsidRPr="00F51898">
        <w:rPr>
          <w:rFonts w:ascii="Times New Roman" w:eastAsia="仿宋_GB2312" w:hAnsi="Times New Roman" w:hint="eastAsia"/>
          <w:sz w:val="32"/>
          <w:szCs w:val="28"/>
        </w:rPr>
        <w:t>用于支付</w:t>
      </w:r>
      <w:r w:rsidRPr="00F51898">
        <w:rPr>
          <w:rFonts w:ascii="Times New Roman" w:eastAsia="仿宋_GB2312" w:hAnsi="Times New Roman" w:hint="eastAsia"/>
          <w:sz w:val="32"/>
          <w:szCs w:val="28"/>
        </w:rPr>
        <w:t>2</w:t>
      </w:r>
      <w:r w:rsidRPr="00F51898">
        <w:rPr>
          <w:rFonts w:ascii="Times New Roman" w:eastAsia="仿宋_GB2312" w:hAnsi="Times New Roman"/>
          <w:sz w:val="32"/>
          <w:szCs w:val="28"/>
        </w:rPr>
        <w:t>020</w:t>
      </w:r>
      <w:r w:rsidRPr="00F51898">
        <w:rPr>
          <w:rFonts w:ascii="Times New Roman" w:eastAsia="仿宋_GB2312" w:hAnsi="Times New Roman" w:hint="eastAsia"/>
          <w:sz w:val="32"/>
          <w:szCs w:val="28"/>
        </w:rPr>
        <w:t>年度立项项目的尾款；</w:t>
      </w:r>
      <w:r w:rsidRPr="00F51898">
        <w:rPr>
          <w:rFonts w:ascii="Times New Roman" w:eastAsia="仿宋_GB2312" w:hAnsi="Times New Roman" w:hint="eastAsia"/>
          <w:b/>
          <w:bCs/>
          <w:sz w:val="32"/>
          <w:szCs w:val="28"/>
        </w:rPr>
        <w:t>二是</w:t>
      </w:r>
      <w:r w:rsidRPr="00F51898">
        <w:rPr>
          <w:rFonts w:ascii="Times New Roman" w:eastAsia="仿宋_GB2312" w:hAnsi="Times New Roman"/>
          <w:sz w:val="32"/>
          <w:szCs w:val="28"/>
        </w:rPr>
        <w:t>用于</w:t>
      </w:r>
      <w:r w:rsidRPr="00F51898">
        <w:rPr>
          <w:rFonts w:ascii="Times New Roman" w:eastAsia="仿宋_GB2312" w:hAnsi="Times New Roman" w:hint="eastAsia"/>
          <w:sz w:val="32"/>
          <w:szCs w:val="28"/>
        </w:rPr>
        <w:t>支付</w:t>
      </w:r>
      <w:r w:rsidRPr="00F51898">
        <w:rPr>
          <w:rFonts w:ascii="Times New Roman" w:eastAsia="仿宋_GB2312" w:hAnsi="Times New Roman"/>
          <w:sz w:val="32"/>
          <w:szCs w:val="28"/>
        </w:rPr>
        <w:t>专家评审费</w:t>
      </w:r>
      <w:r w:rsidRPr="00F51898">
        <w:rPr>
          <w:rFonts w:ascii="Times New Roman" w:eastAsia="仿宋_GB2312" w:hAnsi="Times New Roman" w:hint="eastAsia"/>
          <w:sz w:val="32"/>
          <w:szCs w:val="28"/>
        </w:rPr>
        <w:t>；</w:t>
      </w:r>
      <w:r w:rsidRPr="00F51898">
        <w:rPr>
          <w:rFonts w:ascii="Times New Roman" w:eastAsia="仿宋_GB2312" w:hAnsi="Times New Roman" w:hint="eastAsia"/>
          <w:b/>
          <w:bCs/>
          <w:sz w:val="32"/>
          <w:szCs w:val="28"/>
        </w:rPr>
        <w:t>三是</w:t>
      </w:r>
      <w:r w:rsidRPr="00F51898">
        <w:rPr>
          <w:rFonts w:ascii="Times New Roman" w:eastAsia="仿宋_GB2312" w:hAnsi="Times New Roman"/>
          <w:sz w:val="32"/>
          <w:szCs w:val="28"/>
        </w:rPr>
        <w:t>用于第四届甘肃优秀本土记录片推优选优活动</w:t>
      </w:r>
      <w:r w:rsidRPr="00F51898">
        <w:rPr>
          <w:rFonts w:ascii="Times New Roman" w:eastAsia="仿宋_GB2312" w:hAnsi="Times New Roman" w:hint="eastAsia"/>
          <w:sz w:val="32"/>
          <w:szCs w:val="28"/>
        </w:rPr>
        <w:t>；</w:t>
      </w:r>
      <w:r w:rsidRPr="00F51898">
        <w:rPr>
          <w:rFonts w:ascii="Times New Roman" w:eastAsia="仿宋_GB2312" w:hAnsi="Times New Roman" w:hint="eastAsia"/>
          <w:b/>
          <w:bCs/>
          <w:sz w:val="32"/>
          <w:szCs w:val="28"/>
        </w:rPr>
        <w:t>四是</w:t>
      </w:r>
      <w:r w:rsidRPr="00F51898">
        <w:rPr>
          <w:rFonts w:ascii="Times New Roman" w:eastAsia="仿宋_GB2312" w:hAnsi="Times New Roman" w:hint="eastAsia"/>
          <w:sz w:val="32"/>
          <w:szCs w:val="28"/>
        </w:rPr>
        <w:t>计划支持广播剧、纪录片以及电影的拍摄；</w:t>
      </w:r>
      <w:r w:rsidRPr="00F51898">
        <w:rPr>
          <w:rFonts w:ascii="Times New Roman" w:eastAsia="仿宋_GB2312" w:hAnsi="Times New Roman" w:hint="eastAsia"/>
          <w:b/>
          <w:bCs/>
          <w:sz w:val="32"/>
          <w:szCs w:val="28"/>
        </w:rPr>
        <w:t>五是</w:t>
      </w:r>
      <w:r w:rsidRPr="00F51898">
        <w:rPr>
          <w:rFonts w:ascii="Times New Roman" w:eastAsia="仿宋_GB2312" w:hAnsi="Times New Roman" w:hint="eastAsia"/>
          <w:sz w:val="32"/>
          <w:szCs w:val="28"/>
        </w:rPr>
        <w:t>计划对创排完成且已公开演出的原创剧目，含歌剧、舞剧、戏曲、杂技剧、话剧、音乐剧、儿童剧、木偶剧、皮影戏等给予奖补。</w:t>
      </w:r>
    </w:p>
    <w:p w14:paraId="2F84E561" w14:textId="04C533FB" w:rsidR="00642F65" w:rsidRPr="00642F65" w:rsidRDefault="00642F65" w:rsidP="00642F65">
      <w:pPr>
        <w:spacing w:line="640" w:lineRule="exact"/>
        <w:ind w:firstLineChars="200" w:firstLine="640"/>
        <w:rPr>
          <w:rFonts w:ascii="Times New Roman" w:eastAsia="仿宋_GB2312" w:hAnsi="Times New Roman" w:hint="eastAsia"/>
          <w:sz w:val="32"/>
          <w:szCs w:val="28"/>
        </w:rPr>
      </w:pPr>
      <w:r w:rsidRPr="00F51898">
        <w:rPr>
          <w:rFonts w:ascii="Times New Roman" w:eastAsia="仿宋_GB2312" w:hAnsi="Times New Roman" w:hint="eastAsia"/>
          <w:sz w:val="32"/>
          <w:szCs w:val="28"/>
        </w:rPr>
        <w:t>完成情况：</w:t>
      </w:r>
      <w:r w:rsidRPr="00F51898">
        <w:rPr>
          <w:rFonts w:ascii="Times New Roman" w:eastAsia="仿宋_GB2312" w:hAnsi="Times New Roman" w:hint="eastAsia"/>
          <w:b/>
          <w:bCs/>
          <w:sz w:val="32"/>
          <w:szCs w:val="28"/>
        </w:rPr>
        <w:t>一是</w:t>
      </w:r>
      <w:r w:rsidRPr="00F51898">
        <w:rPr>
          <w:rFonts w:ascii="Times New Roman" w:eastAsia="仿宋_GB2312" w:hAnsi="Times New Roman" w:hint="eastAsia"/>
          <w:sz w:val="32"/>
          <w:szCs w:val="28"/>
        </w:rPr>
        <w:t>实际支付</w:t>
      </w:r>
      <w:r w:rsidRPr="00F51898">
        <w:rPr>
          <w:rFonts w:ascii="Times New Roman" w:eastAsia="仿宋_GB2312" w:hAnsi="Times New Roman" w:hint="eastAsia"/>
          <w:sz w:val="32"/>
          <w:szCs w:val="28"/>
        </w:rPr>
        <w:t>2</w:t>
      </w:r>
      <w:r w:rsidRPr="00F51898">
        <w:rPr>
          <w:rFonts w:ascii="Times New Roman" w:eastAsia="仿宋_GB2312" w:hAnsi="Times New Roman"/>
          <w:sz w:val="32"/>
          <w:szCs w:val="28"/>
        </w:rPr>
        <w:t>020</w:t>
      </w:r>
      <w:r w:rsidRPr="00F51898">
        <w:rPr>
          <w:rFonts w:ascii="Times New Roman" w:eastAsia="仿宋_GB2312" w:hAnsi="Times New Roman" w:hint="eastAsia"/>
          <w:sz w:val="32"/>
          <w:szCs w:val="28"/>
        </w:rPr>
        <w:t>年度立项的《甘肃“决战</w:t>
      </w:r>
      <w:r w:rsidRPr="00F51898">
        <w:rPr>
          <w:rFonts w:ascii="Times New Roman" w:eastAsia="仿宋_GB2312" w:hAnsi="Times New Roman" w:hint="eastAsia"/>
          <w:sz w:val="32"/>
          <w:szCs w:val="28"/>
        </w:rPr>
        <w:lastRenderedPageBreak/>
        <w:t>脱贫攻坚、决胜全面小康”影像档案》、《八步沙》创作打磨提升、《春到山乡》等</w:t>
      </w:r>
      <w:r w:rsidRPr="00F51898">
        <w:rPr>
          <w:rFonts w:ascii="Times New Roman" w:eastAsia="仿宋_GB2312" w:hAnsi="Times New Roman"/>
          <w:sz w:val="32"/>
          <w:szCs w:val="28"/>
        </w:rPr>
        <w:t>10</w:t>
      </w:r>
      <w:r w:rsidRPr="00F51898">
        <w:rPr>
          <w:rFonts w:ascii="Times New Roman" w:eastAsia="仿宋_GB2312" w:hAnsi="Times New Roman"/>
          <w:sz w:val="32"/>
          <w:szCs w:val="28"/>
        </w:rPr>
        <w:t>部脱贫攻坚题材小戏小品</w:t>
      </w:r>
      <w:r w:rsidRPr="00F51898">
        <w:rPr>
          <w:rFonts w:ascii="Times New Roman" w:eastAsia="仿宋_GB2312" w:hAnsi="Times New Roman" w:hint="eastAsia"/>
          <w:sz w:val="32"/>
          <w:szCs w:val="28"/>
        </w:rPr>
        <w:t>、《脱贫攻坚中的精神力量》、《伟大的道路—甘肃脱贫攻坚故事集》、《甘肃扶贫纪实》、《甘肃脱贫攻坚歌曲专辑》</w:t>
      </w:r>
      <w:r w:rsidRPr="00F51898">
        <w:rPr>
          <w:rFonts w:ascii="Times New Roman" w:eastAsia="仿宋_GB2312" w:hAnsi="Times New Roman" w:hint="eastAsia"/>
          <w:sz w:val="32"/>
          <w:szCs w:val="28"/>
        </w:rPr>
        <w:t>7</w:t>
      </w:r>
      <w:r w:rsidRPr="00F51898">
        <w:rPr>
          <w:rFonts w:ascii="Times New Roman" w:eastAsia="仿宋_GB2312" w:hAnsi="Times New Roman" w:hint="eastAsia"/>
          <w:sz w:val="32"/>
          <w:szCs w:val="28"/>
        </w:rPr>
        <w:t>个项目尾款。</w:t>
      </w:r>
      <w:r w:rsidRPr="00F51898">
        <w:rPr>
          <w:rFonts w:ascii="Times New Roman" w:eastAsia="仿宋_GB2312" w:hAnsi="Times New Roman" w:hint="eastAsia"/>
          <w:b/>
          <w:bCs/>
          <w:sz w:val="32"/>
          <w:szCs w:val="28"/>
        </w:rPr>
        <w:t>二是</w:t>
      </w:r>
      <w:r w:rsidRPr="00F51898">
        <w:rPr>
          <w:rFonts w:ascii="Times New Roman" w:eastAsia="仿宋_GB2312" w:hAnsi="Times New Roman" w:hint="eastAsia"/>
          <w:sz w:val="32"/>
          <w:szCs w:val="28"/>
        </w:rPr>
        <w:t>完成了</w:t>
      </w:r>
      <w:r w:rsidRPr="00F51898">
        <w:rPr>
          <w:rFonts w:ascii="Times New Roman" w:eastAsia="仿宋_GB2312" w:hAnsi="Times New Roman"/>
          <w:sz w:val="32"/>
          <w:szCs w:val="28"/>
        </w:rPr>
        <w:t>69</w:t>
      </w:r>
      <w:r w:rsidRPr="00F51898">
        <w:rPr>
          <w:rFonts w:ascii="Times New Roman" w:eastAsia="仿宋_GB2312" w:hAnsi="Times New Roman"/>
          <w:sz w:val="32"/>
          <w:szCs w:val="28"/>
        </w:rPr>
        <w:t>部</w:t>
      </w:r>
      <w:r w:rsidRPr="00F51898">
        <w:rPr>
          <w:rFonts w:ascii="Times New Roman" w:eastAsia="仿宋_GB2312" w:hAnsi="Times New Roman" w:hint="eastAsia"/>
          <w:sz w:val="32"/>
          <w:szCs w:val="28"/>
        </w:rPr>
        <w:t>作品（</w:t>
      </w:r>
      <w:r w:rsidRPr="00F51898">
        <w:rPr>
          <w:rFonts w:ascii="Times New Roman" w:eastAsia="仿宋_GB2312" w:hAnsi="Times New Roman"/>
          <w:sz w:val="32"/>
          <w:szCs w:val="28"/>
        </w:rPr>
        <w:t>包括微纪录片</w:t>
      </w:r>
      <w:r w:rsidRPr="00F51898">
        <w:rPr>
          <w:rFonts w:ascii="Times New Roman" w:eastAsia="仿宋_GB2312" w:hAnsi="Times New Roman"/>
          <w:sz w:val="32"/>
          <w:szCs w:val="28"/>
        </w:rPr>
        <w:t>22</w:t>
      </w:r>
      <w:r w:rsidRPr="00F51898">
        <w:rPr>
          <w:rFonts w:ascii="Times New Roman" w:eastAsia="仿宋_GB2312" w:hAnsi="Times New Roman"/>
          <w:sz w:val="32"/>
          <w:szCs w:val="28"/>
        </w:rPr>
        <w:t>部、短片</w:t>
      </w:r>
      <w:r w:rsidRPr="00F51898">
        <w:rPr>
          <w:rFonts w:ascii="Times New Roman" w:eastAsia="仿宋_GB2312" w:hAnsi="Times New Roman"/>
          <w:sz w:val="32"/>
          <w:szCs w:val="28"/>
        </w:rPr>
        <w:t>25</w:t>
      </w:r>
      <w:r w:rsidRPr="00F51898">
        <w:rPr>
          <w:rFonts w:ascii="Times New Roman" w:eastAsia="仿宋_GB2312" w:hAnsi="Times New Roman"/>
          <w:sz w:val="32"/>
          <w:szCs w:val="28"/>
        </w:rPr>
        <w:t>部、长片</w:t>
      </w:r>
      <w:r w:rsidRPr="00F51898">
        <w:rPr>
          <w:rFonts w:ascii="Times New Roman" w:eastAsia="仿宋_GB2312" w:hAnsi="Times New Roman"/>
          <w:sz w:val="32"/>
          <w:szCs w:val="28"/>
        </w:rPr>
        <w:t>13</w:t>
      </w:r>
      <w:r w:rsidRPr="00F51898">
        <w:rPr>
          <w:rFonts w:ascii="Times New Roman" w:eastAsia="仿宋_GB2312" w:hAnsi="Times New Roman"/>
          <w:sz w:val="32"/>
          <w:szCs w:val="28"/>
        </w:rPr>
        <w:t>部、系列片</w:t>
      </w:r>
      <w:r w:rsidRPr="00F51898">
        <w:rPr>
          <w:rFonts w:ascii="Times New Roman" w:eastAsia="仿宋_GB2312" w:hAnsi="Times New Roman"/>
          <w:sz w:val="32"/>
          <w:szCs w:val="28"/>
        </w:rPr>
        <w:t>9</w:t>
      </w:r>
      <w:r w:rsidRPr="00F51898">
        <w:rPr>
          <w:rFonts w:ascii="Times New Roman" w:eastAsia="仿宋_GB2312" w:hAnsi="Times New Roman"/>
          <w:sz w:val="32"/>
          <w:szCs w:val="28"/>
        </w:rPr>
        <w:t>部，总时长</w:t>
      </w:r>
      <w:r w:rsidRPr="00F51898">
        <w:rPr>
          <w:rFonts w:ascii="Times New Roman" w:eastAsia="仿宋_GB2312" w:hAnsi="Times New Roman"/>
          <w:sz w:val="32"/>
          <w:szCs w:val="28"/>
        </w:rPr>
        <w:t>2700</w:t>
      </w:r>
      <w:r w:rsidRPr="00F51898">
        <w:rPr>
          <w:rFonts w:ascii="Times New Roman" w:eastAsia="仿宋_GB2312" w:hAnsi="Times New Roman"/>
          <w:sz w:val="32"/>
          <w:szCs w:val="28"/>
        </w:rPr>
        <w:t>分钟左右</w:t>
      </w:r>
      <w:r w:rsidRPr="00F51898">
        <w:rPr>
          <w:rFonts w:ascii="Times New Roman" w:eastAsia="仿宋_GB2312" w:hAnsi="Times New Roman" w:hint="eastAsia"/>
          <w:sz w:val="32"/>
          <w:szCs w:val="28"/>
        </w:rPr>
        <w:t>）的评选</w:t>
      </w:r>
      <w:r w:rsidRPr="00F51898">
        <w:rPr>
          <w:rFonts w:ascii="Times New Roman" w:eastAsia="仿宋_GB2312" w:hAnsi="Times New Roman"/>
          <w:sz w:val="32"/>
          <w:szCs w:val="28"/>
        </w:rPr>
        <w:t>。</w:t>
      </w:r>
      <w:r w:rsidRPr="00F51898">
        <w:rPr>
          <w:rFonts w:ascii="Times New Roman" w:eastAsia="仿宋_GB2312" w:hAnsi="Times New Roman" w:hint="eastAsia"/>
          <w:b/>
          <w:bCs/>
          <w:sz w:val="32"/>
          <w:szCs w:val="28"/>
        </w:rPr>
        <w:t>三是</w:t>
      </w:r>
      <w:r w:rsidRPr="00F51898">
        <w:rPr>
          <w:rFonts w:ascii="Times New Roman" w:eastAsia="仿宋_GB2312" w:hAnsi="Times New Roman" w:hint="eastAsia"/>
          <w:sz w:val="32"/>
          <w:szCs w:val="28"/>
        </w:rPr>
        <w:t>资助了</w:t>
      </w:r>
      <w:r w:rsidRPr="00F51898">
        <w:rPr>
          <w:rFonts w:ascii="Times New Roman" w:eastAsia="仿宋_GB2312" w:hAnsi="Times New Roman"/>
          <w:sz w:val="32"/>
          <w:szCs w:val="28"/>
        </w:rPr>
        <w:t>1</w:t>
      </w:r>
      <w:r w:rsidRPr="00F51898">
        <w:rPr>
          <w:rFonts w:ascii="Times New Roman" w:eastAsia="仿宋_GB2312" w:hAnsi="Times New Roman" w:hint="eastAsia"/>
          <w:sz w:val="32"/>
          <w:szCs w:val="28"/>
        </w:rPr>
        <w:t>部广播剧、</w:t>
      </w:r>
      <w:r w:rsidRPr="00F51898">
        <w:rPr>
          <w:rFonts w:ascii="Times New Roman" w:eastAsia="仿宋_GB2312" w:hAnsi="Times New Roman" w:hint="eastAsia"/>
          <w:sz w:val="32"/>
          <w:szCs w:val="28"/>
        </w:rPr>
        <w:t>1</w:t>
      </w:r>
      <w:r w:rsidRPr="00F51898">
        <w:rPr>
          <w:rFonts w:ascii="Times New Roman" w:eastAsia="仿宋_GB2312" w:hAnsi="Times New Roman" w:hint="eastAsia"/>
          <w:sz w:val="32"/>
          <w:szCs w:val="28"/>
        </w:rPr>
        <w:t>部纪录片和</w:t>
      </w:r>
      <w:r w:rsidRPr="00F51898">
        <w:rPr>
          <w:rFonts w:ascii="Times New Roman" w:eastAsia="仿宋_GB2312" w:hAnsi="Times New Roman" w:hint="eastAsia"/>
          <w:sz w:val="32"/>
          <w:szCs w:val="28"/>
        </w:rPr>
        <w:t>1</w:t>
      </w:r>
      <w:r w:rsidRPr="00F51898">
        <w:rPr>
          <w:rFonts w:ascii="Times New Roman" w:eastAsia="仿宋_GB2312" w:hAnsi="Times New Roman" w:hint="eastAsia"/>
          <w:sz w:val="32"/>
          <w:szCs w:val="28"/>
        </w:rPr>
        <w:t>部电影。</w:t>
      </w:r>
      <w:r w:rsidRPr="00EE68F4">
        <w:rPr>
          <w:rFonts w:ascii="Times New Roman" w:eastAsia="仿宋_GB2312" w:hAnsi="Times New Roman" w:hint="eastAsia"/>
          <w:b/>
          <w:bCs/>
          <w:sz w:val="32"/>
          <w:szCs w:val="28"/>
        </w:rPr>
        <w:t>四</w:t>
      </w:r>
      <w:proofErr w:type="gramStart"/>
      <w:r w:rsidRPr="00EE68F4">
        <w:rPr>
          <w:rFonts w:ascii="Times New Roman" w:eastAsia="仿宋_GB2312" w:hAnsi="Times New Roman" w:hint="eastAsia"/>
          <w:b/>
          <w:bCs/>
          <w:sz w:val="32"/>
          <w:szCs w:val="28"/>
        </w:rPr>
        <w:t>是</w:t>
      </w:r>
      <w:r w:rsidRPr="00F51898">
        <w:rPr>
          <w:rFonts w:ascii="Times New Roman" w:eastAsia="仿宋_GB2312" w:hAnsi="Times New Roman" w:hint="eastAsia"/>
          <w:sz w:val="32"/>
          <w:szCs w:val="28"/>
        </w:rPr>
        <w:t>奖补歌剧</w:t>
      </w:r>
      <w:proofErr w:type="gramEnd"/>
      <w:r w:rsidRPr="00F51898">
        <w:rPr>
          <w:rFonts w:ascii="Times New Roman" w:eastAsia="仿宋_GB2312" w:hAnsi="Times New Roman" w:hint="eastAsia"/>
          <w:sz w:val="32"/>
          <w:szCs w:val="28"/>
        </w:rPr>
        <w:t>、舞剧、戏曲、音乐剧、儿童剧等</w:t>
      </w:r>
      <w:r w:rsidRPr="00F51898">
        <w:rPr>
          <w:rFonts w:ascii="Times New Roman" w:eastAsia="仿宋_GB2312" w:hAnsi="Times New Roman" w:hint="eastAsia"/>
          <w:sz w:val="32"/>
          <w:szCs w:val="28"/>
        </w:rPr>
        <w:t>1</w:t>
      </w:r>
      <w:r w:rsidRPr="00F51898">
        <w:rPr>
          <w:rFonts w:ascii="Times New Roman" w:eastAsia="仿宋_GB2312" w:hAnsi="Times New Roman"/>
          <w:sz w:val="32"/>
          <w:szCs w:val="28"/>
        </w:rPr>
        <w:t>7</w:t>
      </w:r>
      <w:r w:rsidRPr="00F51898">
        <w:rPr>
          <w:rFonts w:ascii="Times New Roman" w:eastAsia="仿宋_GB2312" w:hAnsi="Times New Roman" w:hint="eastAsia"/>
          <w:sz w:val="32"/>
          <w:szCs w:val="28"/>
        </w:rPr>
        <w:t>个艺术作品，包括</w:t>
      </w:r>
      <w:r w:rsidRPr="00F51898">
        <w:rPr>
          <w:rFonts w:ascii="Times New Roman" w:eastAsia="仿宋_GB2312" w:hAnsi="Times New Roman"/>
          <w:sz w:val="32"/>
          <w:szCs w:val="28"/>
        </w:rPr>
        <w:t>兰州市文化发展研究中心创作</w:t>
      </w:r>
      <w:r w:rsidRPr="00F51898">
        <w:rPr>
          <w:rFonts w:ascii="Times New Roman" w:eastAsia="仿宋_GB2312" w:hAnsi="Times New Roman" w:hint="eastAsia"/>
          <w:sz w:val="32"/>
          <w:szCs w:val="28"/>
        </w:rPr>
        <w:t>的</w:t>
      </w:r>
      <w:r w:rsidRPr="00F51898">
        <w:rPr>
          <w:rFonts w:ascii="Times New Roman" w:eastAsia="仿宋_GB2312" w:hAnsi="Times New Roman"/>
          <w:sz w:val="32"/>
          <w:szCs w:val="28"/>
        </w:rPr>
        <w:t>儿童剧《大豆谣》</w:t>
      </w:r>
      <w:r w:rsidRPr="00F51898">
        <w:rPr>
          <w:rFonts w:ascii="Times New Roman" w:eastAsia="仿宋_GB2312" w:hAnsi="Times New Roman" w:hint="eastAsia"/>
          <w:sz w:val="32"/>
          <w:szCs w:val="28"/>
        </w:rPr>
        <w:t>，</w:t>
      </w:r>
      <w:r w:rsidRPr="00F51898">
        <w:rPr>
          <w:rFonts w:ascii="Times New Roman" w:eastAsia="仿宋_GB2312" w:hAnsi="Times New Roman"/>
          <w:sz w:val="32"/>
          <w:szCs w:val="28"/>
        </w:rPr>
        <w:t>张掖七一剧团演艺有限责任公司创作</w:t>
      </w:r>
      <w:r w:rsidRPr="00F51898">
        <w:rPr>
          <w:rFonts w:ascii="Times New Roman" w:eastAsia="仿宋_GB2312" w:hAnsi="Times New Roman" w:hint="eastAsia"/>
          <w:sz w:val="32"/>
          <w:szCs w:val="28"/>
        </w:rPr>
        <w:t>的</w:t>
      </w:r>
      <w:r w:rsidRPr="00F51898">
        <w:rPr>
          <w:rFonts w:ascii="Times New Roman" w:eastAsia="仿宋_GB2312" w:hAnsi="Times New Roman"/>
          <w:sz w:val="32"/>
          <w:szCs w:val="28"/>
        </w:rPr>
        <w:t>秦腔《肝胆祁连》</w:t>
      </w:r>
      <w:r w:rsidRPr="00F51898">
        <w:rPr>
          <w:rFonts w:ascii="Times New Roman" w:eastAsia="仿宋_GB2312" w:hAnsi="Times New Roman" w:hint="eastAsia"/>
          <w:sz w:val="32"/>
          <w:szCs w:val="28"/>
        </w:rPr>
        <w:t>，</w:t>
      </w:r>
      <w:r w:rsidRPr="00F51898">
        <w:rPr>
          <w:rFonts w:ascii="Times New Roman" w:eastAsia="仿宋_GB2312" w:hAnsi="Times New Roman"/>
          <w:sz w:val="32"/>
          <w:szCs w:val="28"/>
        </w:rPr>
        <w:t>定西市百花演艺有限公司创作</w:t>
      </w:r>
      <w:r w:rsidRPr="00F51898">
        <w:rPr>
          <w:rFonts w:ascii="Times New Roman" w:eastAsia="仿宋_GB2312" w:hAnsi="Times New Roman" w:hint="eastAsia"/>
          <w:sz w:val="32"/>
          <w:szCs w:val="28"/>
        </w:rPr>
        <w:t>的</w:t>
      </w:r>
      <w:r w:rsidRPr="00F51898">
        <w:rPr>
          <w:rFonts w:ascii="Times New Roman" w:eastAsia="仿宋_GB2312" w:hAnsi="Times New Roman"/>
          <w:sz w:val="32"/>
          <w:szCs w:val="28"/>
        </w:rPr>
        <w:t>戏曲《杨椒山》，甘肃秦腔艺术剧院有限责任公司创作</w:t>
      </w:r>
      <w:r w:rsidRPr="00F51898">
        <w:rPr>
          <w:rFonts w:ascii="Times New Roman" w:eastAsia="仿宋_GB2312" w:hAnsi="Times New Roman" w:hint="eastAsia"/>
          <w:sz w:val="32"/>
          <w:szCs w:val="28"/>
        </w:rPr>
        <w:t>的</w:t>
      </w:r>
      <w:r w:rsidRPr="00F51898">
        <w:rPr>
          <w:rFonts w:ascii="Times New Roman" w:eastAsia="仿宋_GB2312" w:hAnsi="Times New Roman"/>
          <w:sz w:val="32"/>
          <w:szCs w:val="28"/>
        </w:rPr>
        <w:t>秦腔《人往高处走》</w:t>
      </w:r>
      <w:r w:rsidRPr="00F51898">
        <w:rPr>
          <w:rFonts w:ascii="Times New Roman" w:eastAsia="仿宋_GB2312" w:hAnsi="Times New Roman" w:hint="eastAsia"/>
          <w:sz w:val="32"/>
          <w:szCs w:val="28"/>
        </w:rPr>
        <w:t>，</w:t>
      </w:r>
      <w:r w:rsidRPr="00F51898">
        <w:rPr>
          <w:rFonts w:ascii="Times New Roman" w:eastAsia="仿宋_GB2312" w:hAnsi="Times New Roman"/>
          <w:sz w:val="32"/>
          <w:szCs w:val="28"/>
        </w:rPr>
        <w:t>金昌大剧院演艺有限公司创作</w:t>
      </w:r>
      <w:r w:rsidRPr="00F51898">
        <w:rPr>
          <w:rFonts w:ascii="Times New Roman" w:eastAsia="仿宋_GB2312" w:hAnsi="Times New Roman" w:hint="eastAsia"/>
          <w:sz w:val="32"/>
          <w:szCs w:val="28"/>
        </w:rPr>
        <w:t>的</w:t>
      </w:r>
      <w:r w:rsidRPr="00F51898">
        <w:rPr>
          <w:rFonts w:ascii="Times New Roman" w:eastAsia="仿宋_GB2312" w:hAnsi="Times New Roman"/>
          <w:sz w:val="32"/>
          <w:szCs w:val="28"/>
        </w:rPr>
        <w:t>音乐剧《焉支花开》</w:t>
      </w:r>
      <w:r w:rsidRPr="00F51898">
        <w:rPr>
          <w:rFonts w:ascii="Times New Roman" w:eastAsia="仿宋_GB2312" w:hAnsi="Times New Roman" w:hint="eastAsia"/>
          <w:sz w:val="32"/>
          <w:szCs w:val="28"/>
        </w:rPr>
        <w:t>，</w:t>
      </w:r>
      <w:r w:rsidRPr="00F51898">
        <w:rPr>
          <w:rFonts w:ascii="Times New Roman" w:eastAsia="仿宋_GB2312" w:hAnsi="Times New Roman"/>
          <w:sz w:val="32"/>
          <w:szCs w:val="28"/>
        </w:rPr>
        <w:t>陇西秦韵演艺有限公司创作</w:t>
      </w:r>
      <w:r w:rsidRPr="00F51898">
        <w:rPr>
          <w:rFonts w:ascii="Times New Roman" w:eastAsia="仿宋_GB2312" w:hAnsi="Times New Roman" w:hint="eastAsia"/>
          <w:sz w:val="32"/>
          <w:szCs w:val="28"/>
        </w:rPr>
        <w:t>的</w:t>
      </w:r>
      <w:r w:rsidRPr="00F51898">
        <w:rPr>
          <w:rFonts w:ascii="Times New Roman" w:eastAsia="仿宋_GB2312" w:hAnsi="Times New Roman"/>
          <w:sz w:val="32"/>
          <w:szCs w:val="28"/>
        </w:rPr>
        <w:t>秦腔《李时珍传奇》</w:t>
      </w:r>
      <w:r w:rsidRPr="00F51898">
        <w:rPr>
          <w:rFonts w:ascii="Times New Roman" w:eastAsia="仿宋_GB2312" w:hAnsi="Times New Roman" w:hint="eastAsia"/>
          <w:sz w:val="32"/>
          <w:szCs w:val="28"/>
        </w:rPr>
        <w:t>等。</w:t>
      </w:r>
    </w:p>
    <w:p w14:paraId="6C4B1753" w14:textId="77777777" w:rsidR="00396B83" w:rsidRDefault="00396B83" w:rsidP="00396B83">
      <w:pPr>
        <w:spacing w:line="640" w:lineRule="exact"/>
        <w:ind w:firstLineChars="200" w:firstLine="640"/>
        <w:outlineLvl w:val="0"/>
        <w:rPr>
          <w:rFonts w:ascii="黑体" w:eastAsia="黑体" w:hAnsi="黑体" w:cs="黑体"/>
          <w:bCs/>
          <w:sz w:val="32"/>
          <w:szCs w:val="32"/>
        </w:rPr>
      </w:pPr>
      <w:bookmarkStart w:id="10" w:name="_Toc106719747"/>
      <w:bookmarkStart w:id="11" w:name="_Toc107433313"/>
      <w:r>
        <w:rPr>
          <w:rFonts w:ascii="黑体" w:eastAsia="黑体" w:hAnsi="黑体" w:cs="黑体" w:hint="eastAsia"/>
          <w:bCs/>
          <w:sz w:val="32"/>
          <w:szCs w:val="32"/>
        </w:rPr>
        <w:t>二、项目绩效目标及完成情况</w:t>
      </w:r>
      <w:bookmarkEnd w:id="10"/>
      <w:bookmarkEnd w:id="11"/>
    </w:p>
    <w:p w14:paraId="17CABB19" w14:textId="77777777" w:rsidR="00396B83" w:rsidRDefault="00396B83" w:rsidP="00396B83">
      <w:pPr>
        <w:spacing w:line="640" w:lineRule="exact"/>
        <w:ind w:firstLineChars="200" w:firstLine="643"/>
        <w:outlineLvl w:val="1"/>
        <w:rPr>
          <w:rFonts w:ascii="楷体_GB2312" w:eastAsia="楷体_GB2312" w:hAnsi="Calibri" w:cs="Calibri"/>
          <w:b/>
          <w:color w:val="0D0D0D"/>
          <w:sz w:val="32"/>
          <w:szCs w:val="32"/>
        </w:rPr>
      </w:pPr>
      <w:bookmarkStart w:id="12" w:name="_Toc106719748"/>
      <w:bookmarkStart w:id="13" w:name="_Toc107433314"/>
      <w:r>
        <w:rPr>
          <w:rFonts w:ascii="楷体_GB2312" w:eastAsia="楷体_GB2312" w:hAnsi="Calibri" w:cs="Calibri" w:hint="eastAsia"/>
          <w:b/>
          <w:color w:val="0D0D0D"/>
          <w:sz w:val="32"/>
          <w:szCs w:val="32"/>
        </w:rPr>
        <w:t>（一）项目总体绩效目标</w:t>
      </w:r>
      <w:bookmarkEnd w:id="12"/>
      <w:bookmarkEnd w:id="13"/>
    </w:p>
    <w:p w14:paraId="4251C318" w14:textId="77777777" w:rsidR="00396B83" w:rsidRPr="00F51898" w:rsidRDefault="00396B83" w:rsidP="00396B83">
      <w:pPr>
        <w:spacing w:line="640" w:lineRule="exact"/>
        <w:ind w:firstLineChars="200" w:firstLine="640"/>
        <w:rPr>
          <w:rFonts w:ascii="仿宋_GB2312" w:eastAsia="仿宋_GB2312" w:hAnsi="Times New Roman"/>
          <w:sz w:val="32"/>
          <w:szCs w:val="32"/>
        </w:rPr>
      </w:pPr>
      <w:r w:rsidRPr="00F51898">
        <w:rPr>
          <w:rFonts w:ascii="仿宋_GB2312" w:eastAsia="仿宋_GB2312" w:hAnsi="Times New Roman" w:hint="eastAsia"/>
          <w:sz w:val="32"/>
          <w:szCs w:val="32"/>
        </w:rPr>
        <w:t>2</w:t>
      </w:r>
      <w:r w:rsidRPr="00F51898">
        <w:rPr>
          <w:rFonts w:ascii="仿宋_GB2312" w:eastAsia="仿宋_GB2312" w:hAnsi="Times New Roman"/>
          <w:sz w:val="32"/>
          <w:szCs w:val="32"/>
        </w:rPr>
        <w:t>021</w:t>
      </w:r>
      <w:r w:rsidRPr="00F51898">
        <w:rPr>
          <w:rFonts w:ascii="仿宋_GB2312" w:eastAsia="仿宋_GB2312" w:hAnsi="Times New Roman" w:hint="eastAsia"/>
          <w:sz w:val="32"/>
          <w:szCs w:val="32"/>
        </w:rPr>
        <w:t>年度</w:t>
      </w:r>
      <w:r w:rsidRPr="00F51898">
        <w:rPr>
          <w:rFonts w:ascii="Times New Roman" w:eastAsia="仿宋_GB2312" w:hAnsi="Times New Roman" w:hint="eastAsia"/>
          <w:sz w:val="32"/>
          <w:szCs w:val="32"/>
        </w:rPr>
        <w:t>影视精品及精品剧目专项资金项目的总体绩效目标是</w:t>
      </w:r>
      <w:r w:rsidRPr="00F51898">
        <w:rPr>
          <w:rFonts w:ascii="仿宋_GB2312" w:eastAsia="仿宋_GB2312" w:hAnsi="Times New Roman" w:hint="eastAsia"/>
          <w:sz w:val="32"/>
          <w:szCs w:val="32"/>
        </w:rPr>
        <w:t>为激发艺术创作活力，强化政府部门对艺术创作的扶持保障职能，鼓励甘肃省戏剧作品创作生产，着力打造在甘肃省乃至全国叫得响、传得开、留得住，思想性、艺术性和观赏性相统一的艺术精品，促进甘肃省文化事业的大繁荣</w:t>
      </w:r>
      <w:r w:rsidRPr="00F51898">
        <w:rPr>
          <w:rFonts w:ascii="仿宋_GB2312" w:eastAsia="仿宋_GB2312" w:hAnsi="Times New Roman" w:hint="eastAsia"/>
          <w:sz w:val="32"/>
          <w:szCs w:val="32"/>
        </w:rPr>
        <w:lastRenderedPageBreak/>
        <w:t>大发展，推动甘肃省戏剧大省、文化强省建设。</w:t>
      </w:r>
    </w:p>
    <w:p w14:paraId="2C452DFE" w14:textId="77777777" w:rsidR="00396B83" w:rsidRDefault="00396B83" w:rsidP="00396B83">
      <w:pPr>
        <w:spacing w:line="640" w:lineRule="exact"/>
        <w:ind w:firstLineChars="200" w:firstLine="643"/>
        <w:outlineLvl w:val="1"/>
        <w:rPr>
          <w:rFonts w:ascii="楷体_GB2312" w:eastAsia="楷体_GB2312" w:hAnsi="Calibri" w:cs="Calibri"/>
          <w:b/>
          <w:color w:val="0D0D0D"/>
          <w:sz w:val="32"/>
          <w:szCs w:val="32"/>
        </w:rPr>
      </w:pPr>
      <w:bookmarkStart w:id="14" w:name="_Toc106719749"/>
      <w:bookmarkStart w:id="15" w:name="_Toc107433315"/>
      <w:r>
        <w:rPr>
          <w:rFonts w:ascii="楷体_GB2312" w:eastAsia="楷体_GB2312" w:hAnsi="Calibri" w:cs="Calibri" w:hint="eastAsia"/>
          <w:b/>
          <w:color w:val="0D0D0D"/>
          <w:sz w:val="32"/>
          <w:szCs w:val="32"/>
        </w:rPr>
        <w:t>（二）项目年度绩效目标及完成情况</w:t>
      </w:r>
      <w:bookmarkEnd w:id="14"/>
      <w:bookmarkEnd w:id="15"/>
    </w:p>
    <w:p w14:paraId="1F9C586D" w14:textId="77777777" w:rsidR="00FE5B9F" w:rsidRPr="00F51898" w:rsidRDefault="00FE5B9F" w:rsidP="00FE5B9F">
      <w:pPr>
        <w:spacing w:line="640" w:lineRule="exact"/>
        <w:ind w:firstLineChars="200" w:firstLine="640"/>
        <w:rPr>
          <w:rFonts w:ascii="仿宋_GB2312" w:eastAsia="仿宋_GB2312" w:hAnsi="Times New Roman"/>
          <w:sz w:val="32"/>
          <w:szCs w:val="32"/>
        </w:rPr>
      </w:pPr>
      <w:r w:rsidRPr="00F51898">
        <w:rPr>
          <w:rFonts w:ascii="仿宋_GB2312" w:eastAsia="仿宋_GB2312" w:hAnsi="Times New Roman" w:hint="eastAsia"/>
          <w:sz w:val="32"/>
          <w:szCs w:val="32"/>
        </w:rPr>
        <w:t>为深入贯彻落</w:t>
      </w:r>
      <w:proofErr w:type="gramStart"/>
      <w:r w:rsidRPr="00F51898">
        <w:rPr>
          <w:rFonts w:ascii="仿宋_GB2312" w:eastAsia="仿宋_GB2312" w:hAnsi="Times New Roman" w:hint="eastAsia"/>
          <w:sz w:val="32"/>
          <w:szCs w:val="32"/>
        </w:rPr>
        <w:t>实习近</w:t>
      </w:r>
      <w:proofErr w:type="gramEnd"/>
      <w:r w:rsidRPr="00F51898">
        <w:rPr>
          <w:rFonts w:ascii="仿宋_GB2312" w:eastAsia="仿宋_GB2312" w:hAnsi="Times New Roman" w:hint="eastAsia"/>
          <w:sz w:val="32"/>
          <w:szCs w:val="32"/>
        </w:rPr>
        <w:t>平总书记关于文艺工作系列重要论述，发挥好精品剧目</w:t>
      </w:r>
      <w:r>
        <w:rPr>
          <w:rFonts w:ascii="仿宋_GB2312" w:eastAsia="仿宋_GB2312" w:hAnsi="Times New Roman" w:hint="eastAsia"/>
          <w:sz w:val="32"/>
          <w:szCs w:val="32"/>
        </w:rPr>
        <w:t>专项</w:t>
      </w:r>
      <w:r w:rsidRPr="00F51898">
        <w:rPr>
          <w:rFonts w:ascii="仿宋_GB2312" w:eastAsia="仿宋_GB2312" w:hAnsi="Times New Roman" w:hint="eastAsia"/>
          <w:sz w:val="32"/>
          <w:szCs w:val="32"/>
        </w:rPr>
        <w:t>资金扶持引导作用，2021年度影视精品及精品剧目专项资金项目的年度绩效目标为：通过对</w:t>
      </w:r>
      <w:r w:rsidRPr="00F51898">
        <w:rPr>
          <w:rFonts w:ascii="Times New Roman" w:eastAsia="仿宋_GB2312" w:hAnsi="Times New Roman" w:hint="eastAsia"/>
          <w:sz w:val="32"/>
          <w:szCs w:val="32"/>
        </w:rPr>
        <w:t>歌剧、舞剧、戏曲、话剧、音乐剧、儿童剧、纪录片、电影等的资助和奖励，激发文艺工作者的创作热情，坚定文化自信，增强新时代文艺的使命担当，推动全省文艺创作繁荣发展。同时进一步丰富群众文化生活、提升城市文化品位和讲好甘肃故事、传播甘肃声音，发挥</w:t>
      </w:r>
      <w:r w:rsidRPr="00F51898">
        <w:rPr>
          <w:rFonts w:ascii="仿宋_GB2312" w:eastAsia="仿宋_GB2312" w:hAnsi="Times New Roman" w:hint="eastAsia"/>
          <w:sz w:val="32"/>
          <w:szCs w:val="32"/>
        </w:rPr>
        <w:t>影视精品及精品剧目</w:t>
      </w:r>
      <w:r w:rsidRPr="00F51898">
        <w:rPr>
          <w:rFonts w:ascii="Times New Roman" w:eastAsia="仿宋_GB2312" w:hAnsi="Times New Roman" w:hint="eastAsia"/>
          <w:sz w:val="32"/>
          <w:szCs w:val="32"/>
        </w:rPr>
        <w:t>的功能和作用。</w:t>
      </w:r>
    </w:p>
    <w:p w14:paraId="6DD7DA16" w14:textId="77777777" w:rsidR="00775059" w:rsidRDefault="00775059" w:rsidP="00775059">
      <w:pPr>
        <w:spacing w:line="640" w:lineRule="exact"/>
        <w:ind w:firstLineChars="200" w:firstLine="640"/>
        <w:outlineLvl w:val="0"/>
        <w:rPr>
          <w:rFonts w:ascii="黑体" w:eastAsia="黑体" w:hAnsi="黑体" w:cs="黑体"/>
          <w:bCs/>
          <w:sz w:val="32"/>
          <w:szCs w:val="32"/>
        </w:rPr>
      </w:pPr>
      <w:bookmarkStart w:id="16" w:name="_Toc106719750"/>
      <w:bookmarkStart w:id="17" w:name="_Toc107433316"/>
      <w:r>
        <w:rPr>
          <w:rFonts w:ascii="黑体" w:eastAsia="黑体" w:hAnsi="黑体" w:cs="黑体" w:hint="eastAsia"/>
          <w:bCs/>
          <w:sz w:val="32"/>
          <w:szCs w:val="32"/>
        </w:rPr>
        <w:t>三、评价基本情况</w:t>
      </w:r>
      <w:bookmarkEnd w:id="16"/>
      <w:bookmarkEnd w:id="17"/>
    </w:p>
    <w:p w14:paraId="0CD67D60" w14:textId="77777777" w:rsidR="00775059" w:rsidRDefault="00775059" w:rsidP="00775059">
      <w:pPr>
        <w:spacing w:line="640" w:lineRule="exact"/>
        <w:ind w:firstLineChars="200" w:firstLine="643"/>
        <w:outlineLvl w:val="1"/>
        <w:rPr>
          <w:rFonts w:ascii="楷体_GB2312" w:eastAsia="楷体_GB2312" w:hAnsi="Calibri" w:cs="Calibri"/>
          <w:b/>
          <w:color w:val="0D0D0D"/>
          <w:sz w:val="32"/>
          <w:szCs w:val="32"/>
        </w:rPr>
      </w:pPr>
      <w:bookmarkStart w:id="18" w:name="_Toc106719751"/>
      <w:bookmarkStart w:id="19" w:name="_Toc107433317"/>
      <w:r>
        <w:rPr>
          <w:rFonts w:ascii="楷体_GB2312" w:eastAsia="楷体_GB2312" w:hAnsi="Calibri" w:cs="Calibri" w:hint="eastAsia"/>
          <w:b/>
          <w:color w:val="0D0D0D"/>
          <w:sz w:val="32"/>
          <w:szCs w:val="32"/>
        </w:rPr>
        <w:t>（一）评价目的</w:t>
      </w:r>
      <w:bookmarkEnd w:id="18"/>
      <w:bookmarkEnd w:id="19"/>
    </w:p>
    <w:p w14:paraId="7EE7A8AD" w14:textId="2FF6C96D" w:rsidR="00775059" w:rsidRDefault="00775059" w:rsidP="00775059">
      <w:pPr>
        <w:spacing w:line="640" w:lineRule="exact"/>
        <w:ind w:firstLineChars="200" w:firstLine="640"/>
        <w:rPr>
          <w:rFonts w:ascii="仿宋_GB2312" w:eastAsia="仿宋_GB2312" w:hAnsi="Times New Roman"/>
          <w:sz w:val="32"/>
          <w:szCs w:val="28"/>
        </w:rPr>
      </w:pPr>
      <w:r w:rsidRPr="00F51898">
        <w:rPr>
          <w:rFonts w:ascii="仿宋_GB2312" w:eastAsia="仿宋_GB2312" w:hAnsi="Times New Roman" w:hint="eastAsia"/>
          <w:sz w:val="32"/>
          <w:szCs w:val="28"/>
        </w:rPr>
        <w:t>为深入贯彻落实《中共中央 国务院关于全面实施预算绩效管理的意见》（中发</w:t>
      </w:r>
      <w:r w:rsidRPr="005446B5">
        <w:rPr>
          <w:rFonts w:ascii="Times New Roman" w:eastAsia="仿宋_GB2312" w:hAnsi="Times New Roman" w:hint="eastAsia"/>
          <w:sz w:val="32"/>
          <w:szCs w:val="28"/>
        </w:rPr>
        <w:t>〔</w:t>
      </w:r>
      <w:r w:rsidRPr="005446B5">
        <w:rPr>
          <w:rFonts w:ascii="Times New Roman" w:eastAsia="仿宋_GB2312" w:hAnsi="Times New Roman" w:hint="eastAsia"/>
          <w:sz w:val="32"/>
          <w:szCs w:val="28"/>
        </w:rPr>
        <w:t>2018</w:t>
      </w:r>
      <w:r w:rsidRPr="005446B5">
        <w:rPr>
          <w:rFonts w:ascii="Times New Roman" w:eastAsia="仿宋_GB2312" w:hAnsi="Times New Roman" w:hint="eastAsia"/>
          <w:sz w:val="32"/>
          <w:szCs w:val="28"/>
        </w:rPr>
        <w:t>〕</w:t>
      </w:r>
      <w:r w:rsidRPr="00F51898">
        <w:rPr>
          <w:rFonts w:ascii="仿宋_GB2312" w:eastAsia="仿宋_GB2312" w:hAnsi="Times New Roman" w:hint="eastAsia"/>
          <w:sz w:val="32"/>
          <w:szCs w:val="28"/>
        </w:rPr>
        <w:t>34号）和《中共甘肃省委 甘肃省人民政府关于全面实施预算绩效管理的实施意见》（甘发</w:t>
      </w:r>
      <w:r w:rsidRPr="005446B5">
        <w:rPr>
          <w:rFonts w:ascii="Times New Roman" w:eastAsia="仿宋_GB2312" w:hAnsi="Times New Roman" w:hint="eastAsia"/>
          <w:sz w:val="32"/>
          <w:szCs w:val="28"/>
        </w:rPr>
        <w:t>〔</w:t>
      </w:r>
      <w:r w:rsidRPr="005446B5">
        <w:rPr>
          <w:rFonts w:ascii="Times New Roman" w:eastAsia="仿宋_GB2312" w:hAnsi="Times New Roman" w:hint="eastAsia"/>
          <w:sz w:val="32"/>
          <w:szCs w:val="28"/>
        </w:rPr>
        <w:t>2018</w:t>
      </w:r>
      <w:r w:rsidRPr="005446B5">
        <w:rPr>
          <w:rFonts w:ascii="Times New Roman" w:eastAsia="仿宋_GB2312" w:hAnsi="Times New Roman" w:hint="eastAsia"/>
          <w:sz w:val="32"/>
          <w:szCs w:val="28"/>
        </w:rPr>
        <w:t>〕</w:t>
      </w:r>
      <w:r w:rsidRPr="00F51898">
        <w:rPr>
          <w:rFonts w:ascii="仿宋_GB2312" w:eastAsia="仿宋_GB2312" w:hAnsi="Times New Roman" w:hint="eastAsia"/>
          <w:sz w:val="32"/>
          <w:szCs w:val="28"/>
        </w:rPr>
        <w:t>32号）精神，增强甘肃省影视精品及精品剧目相关组织单位及实施单位的绩效管理意识，提高财政资金绩效管理水平，提升资金配置效率和使用效益，促进甘肃省全省文艺事业的繁荣发展，特开展2021年度影视精品及精品剧目项目绩效评价工作。</w:t>
      </w:r>
    </w:p>
    <w:p w14:paraId="19621AD0" w14:textId="77777777" w:rsidR="00775059" w:rsidRDefault="00775059" w:rsidP="00775059">
      <w:pPr>
        <w:spacing w:line="640" w:lineRule="exact"/>
        <w:ind w:firstLineChars="200" w:firstLine="643"/>
        <w:outlineLvl w:val="1"/>
        <w:rPr>
          <w:rFonts w:ascii="楷体_GB2312" w:eastAsia="楷体_GB2312" w:hAnsi="Calibri" w:cs="Calibri"/>
          <w:b/>
          <w:color w:val="0D0D0D"/>
          <w:sz w:val="32"/>
          <w:szCs w:val="32"/>
        </w:rPr>
      </w:pPr>
      <w:bookmarkStart w:id="20" w:name="_Toc106719752"/>
      <w:bookmarkStart w:id="21" w:name="_Toc107433318"/>
      <w:r>
        <w:rPr>
          <w:rFonts w:ascii="楷体_GB2312" w:eastAsia="楷体_GB2312" w:hAnsi="Calibri" w:cs="Calibri" w:hint="eastAsia"/>
          <w:b/>
          <w:color w:val="0D0D0D"/>
          <w:sz w:val="32"/>
          <w:szCs w:val="32"/>
        </w:rPr>
        <w:lastRenderedPageBreak/>
        <w:t>（二）评价对象与范围</w:t>
      </w:r>
      <w:bookmarkEnd w:id="20"/>
      <w:bookmarkEnd w:id="21"/>
    </w:p>
    <w:p w14:paraId="18D14573" w14:textId="77777777" w:rsidR="00775059" w:rsidRPr="00835C89" w:rsidRDefault="00775059" w:rsidP="0077505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本次绩效评价对象是2021年度影视精品及精品剧目专项资金572.591654万元，评价范围包括兰州文化发展研究中心、张掖剧团演艺有限责任公司、定西市百花演艺有限公司、甘肃秦腔艺术剧院有限责任公司等相关组织实施单位。</w:t>
      </w:r>
    </w:p>
    <w:p w14:paraId="487E03E6" w14:textId="77777777" w:rsidR="00D93FB2" w:rsidRDefault="00D93FB2" w:rsidP="00D93FB2">
      <w:pPr>
        <w:spacing w:line="640" w:lineRule="exact"/>
        <w:ind w:firstLineChars="200" w:firstLine="643"/>
        <w:outlineLvl w:val="1"/>
        <w:rPr>
          <w:rFonts w:ascii="楷体_GB2312" w:eastAsia="楷体_GB2312" w:hAnsi="Calibri" w:cs="Calibri"/>
          <w:b/>
          <w:color w:val="0D0D0D"/>
          <w:sz w:val="32"/>
          <w:szCs w:val="32"/>
        </w:rPr>
      </w:pPr>
      <w:bookmarkStart w:id="22" w:name="_Toc106719754"/>
      <w:bookmarkStart w:id="23" w:name="_Toc107433319"/>
      <w:r>
        <w:rPr>
          <w:rFonts w:ascii="楷体_GB2312" w:eastAsia="楷体_GB2312" w:hAnsi="Calibri" w:cs="Calibri" w:hint="eastAsia"/>
          <w:b/>
          <w:color w:val="0D0D0D"/>
          <w:sz w:val="32"/>
          <w:szCs w:val="32"/>
        </w:rPr>
        <w:t>（三）评价原则、评价方法</w:t>
      </w:r>
      <w:bookmarkEnd w:id="22"/>
      <w:bookmarkEnd w:id="23"/>
    </w:p>
    <w:p w14:paraId="25686B18" w14:textId="77777777" w:rsidR="00D93FB2" w:rsidRPr="00A742BC" w:rsidRDefault="00D93FB2" w:rsidP="00D93FB2">
      <w:pPr>
        <w:spacing w:line="640" w:lineRule="exact"/>
        <w:ind w:firstLineChars="200" w:firstLine="643"/>
        <w:rPr>
          <w:rFonts w:ascii="仿宋_GB2312" w:eastAsia="仿宋_GB2312"/>
          <w:b/>
          <w:color w:val="000000"/>
          <w:sz w:val="32"/>
          <w:szCs w:val="32"/>
        </w:rPr>
      </w:pPr>
      <w:r w:rsidRPr="00A742BC">
        <w:rPr>
          <w:rFonts w:ascii="仿宋_GB2312" w:eastAsia="仿宋_GB2312" w:hint="eastAsia"/>
          <w:b/>
          <w:color w:val="000000"/>
          <w:sz w:val="32"/>
          <w:szCs w:val="32"/>
        </w:rPr>
        <w:t>1</w:t>
      </w:r>
      <w:r w:rsidRPr="00A742BC">
        <w:rPr>
          <w:rFonts w:ascii="仿宋_GB2312" w:eastAsia="仿宋_GB2312"/>
          <w:b/>
          <w:color w:val="000000"/>
          <w:sz w:val="32"/>
          <w:szCs w:val="32"/>
        </w:rPr>
        <w:t>.</w:t>
      </w:r>
      <w:r w:rsidRPr="00A742BC">
        <w:rPr>
          <w:rFonts w:ascii="仿宋_GB2312" w:eastAsia="仿宋_GB2312" w:hint="eastAsia"/>
          <w:b/>
          <w:color w:val="000000"/>
          <w:sz w:val="32"/>
          <w:szCs w:val="32"/>
        </w:rPr>
        <w:t>评价原则</w:t>
      </w:r>
    </w:p>
    <w:p w14:paraId="35A18F69" w14:textId="77777777" w:rsidR="00D93FB2" w:rsidRPr="00835C89" w:rsidRDefault="00D93FB2" w:rsidP="00D93FB2">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（1）科学规范原则。本次评价工作严格按照既定方案执行评价程序，基于科学可行的要求，采用定量与定性分析相结合的方法。</w:t>
      </w:r>
    </w:p>
    <w:p w14:paraId="1207762E" w14:textId="77777777" w:rsidR="00D93FB2" w:rsidRPr="00835C89" w:rsidRDefault="00D93FB2" w:rsidP="00D93FB2">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（2）公正公开原则。绩效评价工作遵循真实、客观、公正的要求，依法公开并接受监督。</w:t>
      </w:r>
    </w:p>
    <w:p w14:paraId="434D7DAE" w14:textId="77777777" w:rsidR="00D93FB2" w:rsidRPr="00835C89" w:rsidRDefault="00D93FB2" w:rsidP="00D93FB2">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（3）综合、分类相结合原则。本次评价在形成综合评价结论的同时，根据各项目的特点针对性地组织实施并提出问题和解决建议。</w:t>
      </w:r>
    </w:p>
    <w:p w14:paraId="0EDB542E" w14:textId="77777777" w:rsidR="00D93FB2" w:rsidRPr="00835C89" w:rsidRDefault="00D93FB2" w:rsidP="00D93FB2">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（4）绩效相关原则。针对具体支出及其产出绩效进行，评价结果应清晰反映出支出和产出绩效之间的紧密对应关系。</w:t>
      </w:r>
    </w:p>
    <w:p w14:paraId="0F3925A2" w14:textId="77777777" w:rsidR="00D93FB2" w:rsidRPr="00835C89" w:rsidRDefault="00D93FB2" w:rsidP="00D93FB2">
      <w:pPr>
        <w:autoSpaceDE w:val="0"/>
        <w:autoSpaceDN w:val="0"/>
        <w:spacing w:line="640" w:lineRule="exact"/>
        <w:ind w:firstLineChars="200" w:firstLine="643"/>
        <w:jc w:val="left"/>
        <w:rPr>
          <w:rFonts w:ascii="仿宋_GB2312" w:eastAsia="仿宋_GB2312" w:hAnsi="宋体" w:cs="宋体"/>
          <w:b/>
          <w:kern w:val="0"/>
          <w:sz w:val="32"/>
          <w:szCs w:val="32"/>
        </w:rPr>
      </w:pPr>
      <w:r w:rsidRPr="00835C89">
        <w:rPr>
          <w:rFonts w:ascii="仿宋_GB2312" w:eastAsia="仿宋_GB2312" w:hAnsi="宋体" w:cs="宋体" w:hint="eastAsia"/>
          <w:b/>
          <w:kern w:val="0"/>
          <w:sz w:val="32"/>
          <w:szCs w:val="32"/>
        </w:rPr>
        <w:t>2</w:t>
      </w:r>
      <w:r w:rsidRPr="00835C89">
        <w:rPr>
          <w:rFonts w:ascii="仿宋_GB2312" w:eastAsia="仿宋_GB2312" w:hAnsi="宋体" w:cs="宋体"/>
          <w:b/>
          <w:kern w:val="0"/>
          <w:sz w:val="32"/>
          <w:szCs w:val="32"/>
        </w:rPr>
        <w:t>.</w:t>
      </w:r>
      <w:r w:rsidRPr="00835C89">
        <w:rPr>
          <w:rFonts w:ascii="仿宋_GB2312" w:eastAsia="仿宋_GB2312" w:hAnsi="宋体" w:cs="宋体" w:hint="eastAsia"/>
          <w:b/>
          <w:kern w:val="0"/>
          <w:sz w:val="32"/>
          <w:szCs w:val="32"/>
        </w:rPr>
        <w:t>评价</w:t>
      </w:r>
      <w:r w:rsidRPr="00835C89">
        <w:rPr>
          <w:rFonts w:ascii="仿宋_GB2312" w:eastAsia="仿宋_GB2312" w:hAnsi="宋体" w:cs="宋体"/>
          <w:b/>
          <w:kern w:val="0"/>
          <w:sz w:val="32"/>
          <w:szCs w:val="32"/>
        </w:rPr>
        <w:t>方法</w:t>
      </w:r>
    </w:p>
    <w:p w14:paraId="18C3DFBC" w14:textId="77777777" w:rsidR="00D93FB2" w:rsidRPr="00835C89" w:rsidRDefault="00D93FB2" w:rsidP="00D93FB2">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定量评价与定性评价相结合；相关部门单位、县（市、区）自评、第三方书面评价和现场评价相结合；综合运用比</w:t>
      </w:r>
      <w:r w:rsidRPr="00835C89">
        <w:rPr>
          <w:rFonts w:ascii="仿宋_GB2312" w:eastAsia="仿宋_GB2312" w:hAnsi="Times New Roman" w:hint="eastAsia"/>
          <w:sz w:val="32"/>
          <w:szCs w:val="32"/>
        </w:rPr>
        <w:lastRenderedPageBreak/>
        <w:t>较法、因素分析法和专家评议等方法进行评价。</w:t>
      </w:r>
      <w:r>
        <w:rPr>
          <w:rFonts w:ascii="仿宋_GB2312" w:eastAsia="仿宋_GB2312" w:hint="eastAsia"/>
          <w:color w:val="000000"/>
          <w:sz w:val="32"/>
          <w:szCs w:val="32"/>
        </w:rPr>
        <w:t>绩效评价最终结果分为优（</w:t>
      </w:r>
      <w:r w:rsidRPr="006B06D8">
        <w:rPr>
          <w:rFonts w:ascii="仿宋_GB2312" w:eastAsia="仿宋_GB2312" w:hint="eastAsia"/>
          <w:color w:val="000000"/>
          <w:sz w:val="32"/>
          <w:szCs w:val="32"/>
        </w:rPr>
        <w:t>≥</w:t>
      </w:r>
      <w:r w:rsidRPr="006B06D8">
        <w:rPr>
          <w:rFonts w:ascii="仿宋_GB2312" w:eastAsia="仿宋_GB2312"/>
          <w:color w:val="000000"/>
          <w:sz w:val="32"/>
          <w:szCs w:val="32"/>
        </w:rPr>
        <w:t>90</w:t>
      </w:r>
      <w:r>
        <w:rPr>
          <w:rFonts w:ascii="仿宋_GB2312" w:eastAsia="仿宋_GB2312" w:hint="eastAsia"/>
          <w:color w:val="000000"/>
          <w:sz w:val="32"/>
          <w:szCs w:val="32"/>
        </w:rPr>
        <w:t>）、良（</w:t>
      </w:r>
      <w:r w:rsidRPr="006B06D8">
        <w:rPr>
          <w:rFonts w:ascii="仿宋_GB2312" w:eastAsia="仿宋_GB2312" w:hint="eastAsia"/>
          <w:color w:val="000000"/>
          <w:sz w:val="32"/>
          <w:szCs w:val="32"/>
        </w:rPr>
        <w:t>≥</w:t>
      </w:r>
      <w:r w:rsidRPr="006B06D8">
        <w:rPr>
          <w:rFonts w:ascii="仿宋_GB2312" w:eastAsia="仿宋_GB2312"/>
          <w:color w:val="000000"/>
          <w:sz w:val="32"/>
          <w:szCs w:val="32"/>
        </w:rPr>
        <w:t>80，&lt;90</w:t>
      </w:r>
      <w:r>
        <w:rPr>
          <w:rFonts w:ascii="仿宋_GB2312" w:eastAsia="仿宋_GB2312" w:hint="eastAsia"/>
          <w:color w:val="000000"/>
          <w:sz w:val="32"/>
          <w:szCs w:val="32"/>
        </w:rPr>
        <w:t>）、中等（</w:t>
      </w:r>
      <w:r w:rsidRPr="006B06D8">
        <w:rPr>
          <w:rFonts w:ascii="仿宋_GB2312" w:eastAsia="仿宋_GB2312" w:hint="eastAsia"/>
          <w:color w:val="000000"/>
          <w:sz w:val="32"/>
          <w:szCs w:val="32"/>
        </w:rPr>
        <w:t>≥</w:t>
      </w:r>
      <w:r w:rsidRPr="006B06D8">
        <w:rPr>
          <w:rFonts w:ascii="仿宋_GB2312" w:eastAsia="仿宋_GB2312"/>
          <w:color w:val="000000"/>
          <w:sz w:val="32"/>
          <w:szCs w:val="32"/>
        </w:rPr>
        <w:t>60，&lt;80</w:t>
      </w:r>
      <w:r>
        <w:rPr>
          <w:rFonts w:ascii="仿宋_GB2312" w:eastAsia="仿宋_GB2312" w:hint="eastAsia"/>
          <w:color w:val="000000"/>
          <w:sz w:val="32"/>
          <w:szCs w:val="32"/>
        </w:rPr>
        <w:t>）、差（</w:t>
      </w:r>
      <w:r w:rsidRPr="006B06D8">
        <w:rPr>
          <w:rFonts w:ascii="仿宋_GB2312" w:eastAsia="仿宋_GB2312" w:hint="eastAsia"/>
          <w:color w:val="000000"/>
          <w:sz w:val="32"/>
          <w:szCs w:val="32"/>
        </w:rPr>
        <w:t>＜</w:t>
      </w:r>
      <w:r w:rsidRPr="006B06D8">
        <w:rPr>
          <w:rFonts w:ascii="仿宋_GB2312" w:eastAsia="仿宋_GB2312"/>
          <w:color w:val="000000"/>
          <w:sz w:val="32"/>
          <w:szCs w:val="32"/>
        </w:rPr>
        <w:t>60</w:t>
      </w:r>
      <w:r>
        <w:rPr>
          <w:rFonts w:ascii="仿宋_GB2312" w:eastAsia="仿宋_GB2312" w:hint="eastAsia"/>
          <w:color w:val="000000"/>
          <w:sz w:val="32"/>
          <w:szCs w:val="32"/>
        </w:rPr>
        <w:t>）四档，根据计算结果的分值，确定评价对象最后达到的档次。</w:t>
      </w:r>
    </w:p>
    <w:p w14:paraId="3E5B2F91" w14:textId="77777777" w:rsidR="00D93FB2" w:rsidRDefault="00D93FB2" w:rsidP="00D93FB2">
      <w:pPr>
        <w:spacing w:line="640" w:lineRule="exact"/>
        <w:ind w:firstLineChars="200" w:firstLine="643"/>
        <w:outlineLvl w:val="1"/>
        <w:rPr>
          <w:rFonts w:ascii="楷体_GB2312" w:eastAsia="楷体_GB2312" w:hAnsi="Calibri" w:cs="Calibri"/>
          <w:b/>
          <w:color w:val="0D0D0D"/>
          <w:sz w:val="32"/>
          <w:szCs w:val="32"/>
        </w:rPr>
      </w:pPr>
      <w:bookmarkStart w:id="24" w:name="_Toc106719755"/>
      <w:bookmarkStart w:id="25" w:name="_Toc107433320"/>
      <w:r>
        <w:rPr>
          <w:rFonts w:ascii="楷体_GB2312" w:eastAsia="楷体_GB2312" w:hAnsi="Calibri" w:cs="Calibri" w:hint="eastAsia"/>
          <w:b/>
          <w:color w:val="0D0D0D"/>
          <w:sz w:val="32"/>
          <w:szCs w:val="32"/>
        </w:rPr>
        <w:t>（四）绩效评价指标体系</w:t>
      </w:r>
      <w:bookmarkEnd w:id="24"/>
      <w:bookmarkEnd w:id="25"/>
    </w:p>
    <w:p w14:paraId="4FCA9678" w14:textId="440CFD8C" w:rsidR="00D93FB2" w:rsidRDefault="00D93FB2" w:rsidP="00D93FB2">
      <w:pPr>
        <w:spacing w:line="640" w:lineRule="exact"/>
        <w:ind w:firstLineChars="200" w:firstLine="640"/>
        <w:rPr>
          <w:rFonts w:ascii="Times New Roman" w:eastAsia="仿宋_GB2312" w:hAnsi="Times New Roman"/>
          <w:sz w:val="32"/>
          <w:szCs w:val="28"/>
        </w:rPr>
      </w:pPr>
      <w:r w:rsidRPr="00835C89">
        <w:rPr>
          <w:rFonts w:ascii="Times New Roman" w:eastAsia="仿宋_GB2312" w:hAnsi="Times New Roman" w:hint="eastAsia"/>
          <w:sz w:val="32"/>
          <w:szCs w:val="28"/>
        </w:rPr>
        <w:t>通过对</w:t>
      </w:r>
      <w:r w:rsidRPr="00835C89">
        <w:rPr>
          <w:rFonts w:ascii="Times New Roman" w:eastAsia="仿宋_GB2312" w:hAnsi="Times New Roman"/>
          <w:sz w:val="32"/>
          <w:szCs w:val="28"/>
        </w:rPr>
        <w:t>2021</w:t>
      </w:r>
      <w:r w:rsidRPr="00835C89">
        <w:rPr>
          <w:rFonts w:ascii="Times New Roman" w:eastAsia="仿宋_GB2312" w:hAnsi="Times New Roman"/>
          <w:sz w:val="32"/>
          <w:szCs w:val="28"/>
        </w:rPr>
        <w:t>年</w:t>
      </w:r>
      <w:r w:rsidRPr="00835C89">
        <w:rPr>
          <w:rFonts w:ascii="Times New Roman" w:eastAsia="仿宋_GB2312" w:hAnsi="Times New Roman" w:hint="eastAsia"/>
          <w:sz w:val="32"/>
          <w:szCs w:val="28"/>
        </w:rPr>
        <w:t>度</w:t>
      </w:r>
      <w:r w:rsidRPr="00835C89">
        <w:rPr>
          <w:rFonts w:ascii="Times New Roman" w:eastAsia="仿宋_GB2312" w:hAnsi="Times New Roman" w:cs="仿宋_GB2312" w:hint="eastAsia"/>
          <w:color w:val="000000" w:themeColor="text1"/>
          <w:kern w:val="0"/>
          <w:sz w:val="32"/>
          <w:szCs w:val="32"/>
        </w:rPr>
        <w:t>影视精品及精品剧目</w:t>
      </w:r>
      <w:r w:rsidRPr="00835C89">
        <w:rPr>
          <w:rFonts w:ascii="Times New Roman" w:eastAsia="仿宋_GB2312" w:hAnsi="Times New Roman"/>
          <w:sz w:val="32"/>
          <w:szCs w:val="28"/>
        </w:rPr>
        <w:t>项目具体实</w:t>
      </w:r>
      <w:r w:rsidRPr="00835C89">
        <w:rPr>
          <w:rFonts w:ascii="Times New Roman" w:eastAsia="仿宋_GB2312" w:hAnsi="Times New Roman" w:hint="eastAsia"/>
          <w:sz w:val="32"/>
          <w:szCs w:val="28"/>
        </w:rPr>
        <w:t>施内容进行分类、汇总、分析，构建了与</w:t>
      </w:r>
      <w:r w:rsidRPr="00835C89">
        <w:rPr>
          <w:rFonts w:ascii="Times New Roman" w:eastAsia="仿宋_GB2312" w:hAnsi="Times New Roman" w:cs="仿宋_GB2312" w:hint="eastAsia"/>
          <w:color w:val="000000" w:themeColor="text1"/>
          <w:kern w:val="0"/>
          <w:sz w:val="32"/>
          <w:szCs w:val="32"/>
        </w:rPr>
        <w:t>影视精品及精品剧目相关的</w:t>
      </w:r>
      <w:r w:rsidRPr="00835C89">
        <w:rPr>
          <w:rFonts w:ascii="Times New Roman" w:eastAsia="仿宋_GB2312" w:hAnsi="Times New Roman" w:hint="eastAsia"/>
          <w:sz w:val="32"/>
          <w:szCs w:val="28"/>
        </w:rPr>
        <w:t>绩效评价指标体系。</w:t>
      </w:r>
      <w:r w:rsidRPr="00835C89">
        <w:rPr>
          <w:rFonts w:ascii="Times New Roman" w:eastAsia="仿宋_GB2312" w:hAnsi="Times New Roman" w:cs="仿宋_GB2312" w:hint="eastAsia"/>
          <w:color w:val="000000" w:themeColor="text1"/>
          <w:kern w:val="0"/>
          <w:sz w:val="32"/>
          <w:szCs w:val="32"/>
        </w:rPr>
        <w:t>影视精品及精品剧目</w:t>
      </w:r>
      <w:r w:rsidRPr="00835C89">
        <w:rPr>
          <w:rFonts w:ascii="Times New Roman" w:eastAsia="仿宋_GB2312" w:hAnsi="Times New Roman" w:hint="eastAsia"/>
          <w:sz w:val="32"/>
          <w:szCs w:val="28"/>
        </w:rPr>
        <w:t>评价指标体系</w:t>
      </w:r>
      <w:r w:rsidRPr="00835C89">
        <w:rPr>
          <w:rFonts w:ascii="Times New Roman" w:eastAsia="仿宋_GB2312" w:hAnsi="Times New Roman"/>
          <w:sz w:val="32"/>
          <w:szCs w:val="28"/>
        </w:rPr>
        <w:t>由</w:t>
      </w:r>
      <w:r>
        <w:rPr>
          <w:rFonts w:ascii="Times New Roman" w:eastAsia="仿宋_GB2312" w:hAnsi="Times New Roman" w:hint="eastAsia"/>
          <w:sz w:val="32"/>
          <w:szCs w:val="28"/>
        </w:rPr>
        <w:t>“</w:t>
      </w:r>
      <w:r w:rsidRPr="00835C89">
        <w:rPr>
          <w:rFonts w:ascii="Times New Roman" w:eastAsia="仿宋_GB2312" w:hAnsi="Times New Roman"/>
          <w:sz w:val="32"/>
          <w:szCs w:val="28"/>
        </w:rPr>
        <w:t>预算执行</w:t>
      </w:r>
      <w:r>
        <w:rPr>
          <w:rFonts w:ascii="Times New Roman" w:eastAsia="仿宋_GB2312" w:hAnsi="Times New Roman" w:hint="eastAsia"/>
          <w:sz w:val="32"/>
          <w:szCs w:val="28"/>
        </w:rPr>
        <w:t>”</w:t>
      </w:r>
      <w:r w:rsidRPr="00835C89">
        <w:rPr>
          <w:rFonts w:ascii="Times New Roman" w:eastAsia="仿宋_GB2312" w:hAnsi="Times New Roman"/>
          <w:sz w:val="32"/>
          <w:szCs w:val="28"/>
        </w:rPr>
        <w:t>、</w:t>
      </w:r>
      <w:r w:rsidRPr="00835C89">
        <w:rPr>
          <w:rFonts w:ascii="Times New Roman" w:eastAsia="仿宋_GB2312" w:hAnsi="Times New Roman"/>
          <w:sz w:val="32"/>
          <w:szCs w:val="28"/>
        </w:rPr>
        <w:t>“</w:t>
      </w:r>
      <w:r w:rsidRPr="00835C89">
        <w:rPr>
          <w:rFonts w:ascii="Times New Roman" w:eastAsia="仿宋_GB2312" w:hAnsi="Times New Roman"/>
          <w:sz w:val="32"/>
          <w:szCs w:val="28"/>
        </w:rPr>
        <w:t>决</w:t>
      </w:r>
      <w:r w:rsidRPr="00835C89">
        <w:rPr>
          <w:rFonts w:ascii="Times New Roman" w:eastAsia="仿宋_GB2312" w:hAnsi="Times New Roman" w:hint="eastAsia"/>
          <w:sz w:val="32"/>
          <w:szCs w:val="28"/>
        </w:rPr>
        <w:t>策指标”、“过程指标”、“产出指标”、“效益指标”和“满意度指标”</w:t>
      </w:r>
      <w:r w:rsidRPr="00835C89">
        <w:rPr>
          <w:rFonts w:ascii="Times New Roman" w:eastAsia="仿宋_GB2312" w:hAnsi="Times New Roman"/>
          <w:sz w:val="32"/>
          <w:szCs w:val="28"/>
        </w:rPr>
        <w:t>6</w:t>
      </w:r>
      <w:r w:rsidRPr="00835C89">
        <w:rPr>
          <w:rFonts w:ascii="Times New Roman" w:eastAsia="仿宋_GB2312" w:hAnsi="Times New Roman"/>
          <w:sz w:val="32"/>
          <w:szCs w:val="28"/>
        </w:rPr>
        <w:t>个一级指标，</w:t>
      </w:r>
      <w:r w:rsidRPr="00835C89">
        <w:rPr>
          <w:rFonts w:ascii="Times New Roman" w:eastAsia="仿宋_GB2312" w:hAnsi="Times New Roman"/>
          <w:sz w:val="32"/>
          <w:szCs w:val="28"/>
        </w:rPr>
        <w:t>12</w:t>
      </w:r>
      <w:r w:rsidRPr="00835C89">
        <w:rPr>
          <w:rFonts w:ascii="Times New Roman" w:eastAsia="仿宋_GB2312" w:hAnsi="Times New Roman"/>
          <w:sz w:val="32"/>
          <w:szCs w:val="28"/>
        </w:rPr>
        <w:t>个二级指标，</w:t>
      </w:r>
      <w:r w:rsidRPr="00835C89">
        <w:rPr>
          <w:rFonts w:ascii="Times New Roman" w:eastAsia="仿宋_GB2312" w:hAnsi="Times New Roman"/>
          <w:sz w:val="32"/>
          <w:szCs w:val="28"/>
        </w:rPr>
        <w:t>2</w:t>
      </w:r>
      <w:r>
        <w:rPr>
          <w:rFonts w:ascii="Times New Roman" w:eastAsia="仿宋_GB2312" w:hAnsi="Times New Roman"/>
          <w:sz w:val="32"/>
          <w:szCs w:val="28"/>
        </w:rPr>
        <w:t>9</w:t>
      </w:r>
      <w:r w:rsidRPr="00835C89">
        <w:rPr>
          <w:rFonts w:ascii="Times New Roman" w:eastAsia="仿宋_GB2312" w:hAnsi="Times New Roman"/>
          <w:sz w:val="32"/>
          <w:szCs w:val="28"/>
        </w:rPr>
        <w:t>个三级指标组成</w:t>
      </w:r>
      <w:r w:rsidRPr="00835C89">
        <w:rPr>
          <w:rFonts w:ascii="Times New Roman" w:eastAsia="仿宋_GB2312" w:hAnsi="Times New Roman" w:hint="eastAsia"/>
          <w:sz w:val="32"/>
          <w:szCs w:val="28"/>
        </w:rPr>
        <w:t>。</w:t>
      </w:r>
    </w:p>
    <w:p w14:paraId="4167B382" w14:textId="1511B673" w:rsidR="00511567" w:rsidRDefault="00615C22" w:rsidP="002937A7">
      <w:pPr>
        <w:ind w:firstLineChars="200" w:firstLine="522"/>
        <w:jc w:val="center"/>
        <w:rPr>
          <w:rFonts w:ascii="Times New Roman" w:eastAsia="仿宋_GB2312" w:hAnsi="Times New Roman" w:hint="eastAsia"/>
          <w:sz w:val="32"/>
          <w:szCs w:val="28"/>
        </w:rPr>
      </w:pPr>
      <w:r>
        <w:rPr>
          <w:rFonts w:ascii="Times New Roman" w:eastAsia="仿宋_GB2312" w:hAnsi="Times New Roman" w:cs="宋体" w:hint="eastAsia"/>
          <w:b/>
          <w:bCs/>
          <w:spacing w:val="-10"/>
          <w:kern w:val="0"/>
          <w:sz w:val="28"/>
          <w:szCs w:val="32"/>
        </w:rPr>
        <w:t>甘肃省</w:t>
      </w:r>
      <w:r w:rsidR="00511567">
        <w:rPr>
          <w:rFonts w:ascii="Times New Roman" w:eastAsia="仿宋_GB2312" w:hAnsi="Times New Roman" w:cs="宋体"/>
          <w:b/>
          <w:bCs/>
          <w:spacing w:val="-10"/>
          <w:kern w:val="0"/>
          <w:sz w:val="28"/>
          <w:szCs w:val="32"/>
        </w:rPr>
        <w:t>2021</w:t>
      </w:r>
      <w:r w:rsidR="00511567">
        <w:rPr>
          <w:rFonts w:ascii="Times New Roman" w:eastAsia="仿宋_GB2312" w:hAnsi="Times New Roman" w:cs="宋体" w:hint="eastAsia"/>
          <w:b/>
          <w:bCs/>
          <w:spacing w:val="-10"/>
          <w:kern w:val="0"/>
          <w:sz w:val="28"/>
          <w:szCs w:val="32"/>
        </w:rPr>
        <w:t>年度</w:t>
      </w:r>
      <w:r w:rsidR="00511567" w:rsidRPr="006F0E26">
        <w:rPr>
          <w:rFonts w:ascii="Times New Roman" w:eastAsia="仿宋_GB2312" w:hAnsi="Times New Roman" w:cs="宋体" w:hint="eastAsia"/>
          <w:b/>
          <w:bCs/>
          <w:spacing w:val="-10"/>
          <w:kern w:val="0"/>
          <w:sz w:val="28"/>
          <w:szCs w:val="32"/>
        </w:rPr>
        <w:t>影视精品及精品剧目</w:t>
      </w:r>
      <w:r w:rsidR="00511567">
        <w:rPr>
          <w:rFonts w:ascii="Times New Roman" w:eastAsia="仿宋_GB2312" w:hAnsi="Times New Roman" w:cs="宋体" w:hint="eastAsia"/>
          <w:b/>
          <w:bCs/>
          <w:spacing w:val="-10"/>
          <w:kern w:val="0"/>
          <w:sz w:val="28"/>
          <w:szCs w:val="32"/>
        </w:rPr>
        <w:t>绩效评价指标体系</w:t>
      </w:r>
    </w:p>
    <w:tbl>
      <w:tblPr>
        <w:tblStyle w:val="a8"/>
        <w:tblW w:w="9347" w:type="dxa"/>
        <w:tblInd w:w="-431" w:type="dxa"/>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Layout w:type="fixed"/>
        <w:tblLook w:val="04A0" w:firstRow="1" w:lastRow="0" w:firstColumn="1" w:lastColumn="0" w:noHBand="0" w:noVBand="1"/>
      </w:tblPr>
      <w:tblGrid>
        <w:gridCol w:w="416"/>
        <w:gridCol w:w="1390"/>
        <w:gridCol w:w="758"/>
        <w:gridCol w:w="1396"/>
        <w:gridCol w:w="851"/>
        <w:gridCol w:w="3685"/>
        <w:gridCol w:w="851"/>
      </w:tblGrid>
      <w:tr w:rsidR="003E67B3" w:rsidRPr="0068748F" w14:paraId="6E6441E3" w14:textId="77777777" w:rsidTr="00270879">
        <w:trPr>
          <w:trHeight w:val="453"/>
          <w:tblHeader/>
        </w:trPr>
        <w:tc>
          <w:tcPr>
            <w:tcW w:w="416" w:type="dxa"/>
            <w:vMerge w:val="restart"/>
            <w:shd w:val="clear" w:color="auto" w:fill="66CCFF"/>
            <w:vAlign w:val="center"/>
          </w:tcPr>
          <w:p w14:paraId="617CC466"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序号</w:t>
            </w:r>
          </w:p>
        </w:tc>
        <w:tc>
          <w:tcPr>
            <w:tcW w:w="2148" w:type="dxa"/>
            <w:gridSpan w:val="2"/>
            <w:shd w:val="clear" w:color="auto" w:fill="66CCFF"/>
            <w:vAlign w:val="center"/>
          </w:tcPr>
          <w:p w14:paraId="0A876D00"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一级指标</w:t>
            </w:r>
          </w:p>
        </w:tc>
        <w:tc>
          <w:tcPr>
            <w:tcW w:w="2247" w:type="dxa"/>
            <w:gridSpan w:val="2"/>
            <w:shd w:val="clear" w:color="auto" w:fill="66CCFF"/>
            <w:vAlign w:val="center"/>
          </w:tcPr>
          <w:p w14:paraId="086D5AB7"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二级指标</w:t>
            </w:r>
          </w:p>
        </w:tc>
        <w:tc>
          <w:tcPr>
            <w:tcW w:w="4536" w:type="dxa"/>
            <w:gridSpan w:val="2"/>
            <w:shd w:val="clear" w:color="auto" w:fill="66CCFF"/>
            <w:vAlign w:val="center"/>
          </w:tcPr>
          <w:p w14:paraId="663DDD6B"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三级指标</w:t>
            </w:r>
          </w:p>
        </w:tc>
      </w:tr>
      <w:tr w:rsidR="003E67B3" w:rsidRPr="0068748F" w14:paraId="3DC50680" w14:textId="77777777" w:rsidTr="00270879">
        <w:trPr>
          <w:trHeight w:val="283"/>
          <w:tblHeader/>
        </w:trPr>
        <w:tc>
          <w:tcPr>
            <w:tcW w:w="416" w:type="dxa"/>
            <w:vMerge/>
            <w:shd w:val="clear" w:color="auto" w:fill="66CCFF"/>
            <w:vAlign w:val="center"/>
          </w:tcPr>
          <w:p w14:paraId="17409083" w14:textId="77777777" w:rsidR="003E67B3" w:rsidRPr="0068748F" w:rsidRDefault="003E67B3" w:rsidP="00270879">
            <w:pPr>
              <w:jc w:val="center"/>
              <w:rPr>
                <w:rFonts w:eastAsia="仿宋_GB2312"/>
                <w:b/>
                <w:bCs/>
                <w:sz w:val="18"/>
                <w:szCs w:val="28"/>
              </w:rPr>
            </w:pPr>
          </w:p>
        </w:tc>
        <w:tc>
          <w:tcPr>
            <w:tcW w:w="1390" w:type="dxa"/>
            <w:shd w:val="clear" w:color="auto" w:fill="66CCFF"/>
            <w:vAlign w:val="center"/>
          </w:tcPr>
          <w:p w14:paraId="22F4AC8F"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指标</w:t>
            </w:r>
          </w:p>
        </w:tc>
        <w:tc>
          <w:tcPr>
            <w:tcW w:w="758" w:type="dxa"/>
            <w:shd w:val="clear" w:color="auto" w:fill="66CCFF"/>
            <w:vAlign w:val="center"/>
          </w:tcPr>
          <w:p w14:paraId="1F8CC1EB"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权重（</w:t>
            </w:r>
            <w:r w:rsidRPr="0068748F">
              <w:rPr>
                <w:rFonts w:eastAsia="仿宋_GB2312" w:hint="eastAsia"/>
                <w:b/>
                <w:bCs/>
                <w:sz w:val="18"/>
                <w:szCs w:val="28"/>
              </w:rPr>
              <w:t>%</w:t>
            </w:r>
            <w:r w:rsidRPr="0068748F">
              <w:rPr>
                <w:rFonts w:eastAsia="仿宋_GB2312" w:hint="eastAsia"/>
                <w:b/>
                <w:bCs/>
                <w:sz w:val="18"/>
                <w:szCs w:val="28"/>
              </w:rPr>
              <w:t>）</w:t>
            </w:r>
          </w:p>
        </w:tc>
        <w:tc>
          <w:tcPr>
            <w:tcW w:w="1396" w:type="dxa"/>
            <w:shd w:val="clear" w:color="auto" w:fill="66CCFF"/>
            <w:vAlign w:val="center"/>
          </w:tcPr>
          <w:p w14:paraId="75F81149"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指标</w:t>
            </w:r>
          </w:p>
        </w:tc>
        <w:tc>
          <w:tcPr>
            <w:tcW w:w="851" w:type="dxa"/>
            <w:shd w:val="clear" w:color="auto" w:fill="66CCFF"/>
            <w:vAlign w:val="center"/>
          </w:tcPr>
          <w:p w14:paraId="48BC1135"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权重（</w:t>
            </w:r>
            <w:r w:rsidRPr="0068748F">
              <w:rPr>
                <w:rFonts w:eastAsia="仿宋_GB2312" w:hint="eastAsia"/>
                <w:b/>
                <w:bCs/>
                <w:sz w:val="18"/>
                <w:szCs w:val="28"/>
              </w:rPr>
              <w:t>%</w:t>
            </w:r>
            <w:r w:rsidRPr="0068748F">
              <w:rPr>
                <w:rFonts w:eastAsia="仿宋_GB2312" w:hint="eastAsia"/>
                <w:b/>
                <w:bCs/>
                <w:sz w:val="18"/>
                <w:szCs w:val="28"/>
              </w:rPr>
              <w:t>）</w:t>
            </w:r>
          </w:p>
        </w:tc>
        <w:tc>
          <w:tcPr>
            <w:tcW w:w="3685" w:type="dxa"/>
            <w:shd w:val="clear" w:color="auto" w:fill="66CCFF"/>
            <w:vAlign w:val="center"/>
          </w:tcPr>
          <w:p w14:paraId="71ED0979"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指标</w:t>
            </w:r>
          </w:p>
        </w:tc>
        <w:tc>
          <w:tcPr>
            <w:tcW w:w="851" w:type="dxa"/>
            <w:shd w:val="clear" w:color="auto" w:fill="66CCFF"/>
            <w:vAlign w:val="center"/>
          </w:tcPr>
          <w:p w14:paraId="2D916463" w14:textId="77777777" w:rsidR="003E67B3" w:rsidRPr="0068748F" w:rsidRDefault="003E67B3" w:rsidP="00270879">
            <w:pPr>
              <w:jc w:val="center"/>
              <w:rPr>
                <w:rFonts w:eastAsia="仿宋_GB2312"/>
                <w:b/>
                <w:bCs/>
                <w:sz w:val="18"/>
                <w:szCs w:val="28"/>
              </w:rPr>
            </w:pPr>
            <w:r w:rsidRPr="0068748F">
              <w:rPr>
                <w:rFonts w:eastAsia="仿宋_GB2312" w:hint="eastAsia"/>
                <w:b/>
                <w:bCs/>
                <w:sz w:val="18"/>
                <w:szCs w:val="28"/>
              </w:rPr>
              <w:t>权重（</w:t>
            </w:r>
            <w:r w:rsidRPr="0068748F">
              <w:rPr>
                <w:rFonts w:eastAsia="仿宋_GB2312" w:hint="eastAsia"/>
                <w:b/>
                <w:bCs/>
                <w:sz w:val="18"/>
                <w:szCs w:val="28"/>
              </w:rPr>
              <w:t>%</w:t>
            </w:r>
            <w:r w:rsidRPr="0068748F">
              <w:rPr>
                <w:rFonts w:eastAsia="仿宋_GB2312" w:hint="eastAsia"/>
                <w:b/>
                <w:bCs/>
                <w:sz w:val="18"/>
                <w:szCs w:val="28"/>
              </w:rPr>
              <w:t>）</w:t>
            </w:r>
          </w:p>
        </w:tc>
      </w:tr>
      <w:tr w:rsidR="003E67B3" w:rsidRPr="0068748F" w14:paraId="10631D7C" w14:textId="77777777" w:rsidTr="00270879">
        <w:trPr>
          <w:trHeight w:val="283"/>
        </w:trPr>
        <w:tc>
          <w:tcPr>
            <w:tcW w:w="416" w:type="dxa"/>
            <w:vAlign w:val="center"/>
          </w:tcPr>
          <w:p w14:paraId="4A9742DA" w14:textId="77777777" w:rsidR="003E67B3" w:rsidRPr="0068748F" w:rsidRDefault="003E67B3" w:rsidP="00270879">
            <w:pPr>
              <w:jc w:val="center"/>
              <w:rPr>
                <w:rFonts w:eastAsia="仿宋_GB2312"/>
                <w:sz w:val="18"/>
                <w:szCs w:val="28"/>
              </w:rPr>
            </w:pPr>
            <w:r>
              <w:rPr>
                <w:rFonts w:eastAsia="仿宋_GB2312" w:hint="eastAsia"/>
                <w:sz w:val="18"/>
                <w:szCs w:val="28"/>
              </w:rPr>
              <w:t>1</w:t>
            </w:r>
          </w:p>
        </w:tc>
        <w:tc>
          <w:tcPr>
            <w:tcW w:w="1390" w:type="dxa"/>
            <w:vAlign w:val="center"/>
          </w:tcPr>
          <w:p w14:paraId="27EC83AF" w14:textId="77777777" w:rsidR="003E67B3" w:rsidRPr="0068748F" w:rsidRDefault="003E67B3" w:rsidP="00270879">
            <w:pPr>
              <w:jc w:val="center"/>
              <w:rPr>
                <w:rFonts w:eastAsia="仿宋_GB2312"/>
                <w:sz w:val="18"/>
                <w:szCs w:val="28"/>
              </w:rPr>
            </w:pPr>
            <w:r w:rsidRPr="0068748F">
              <w:rPr>
                <w:rFonts w:eastAsia="仿宋_GB2312" w:hint="eastAsia"/>
                <w:sz w:val="18"/>
                <w:szCs w:val="28"/>
              </w:rPr>
              <w:t>预算执行</w:t>
            </w:r>
          </w:p>
        </w:tc>
        <w:tc>
          <w:tcPr>
            <w:tcW w:w="758" w:type="dxa"/>
            <w:vAlign w:val="center"/>
          </w:tcPr>
          <w:p w14:paraId="378485ED" w14:textId="77777777" w:rsidR="003E67B3" w:rsidRPr="0068748F"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1396" w:type="dxa"/>
            <w:vAlign w:val="center"/>
          </w:tcPr>
          <w:p w14:paraId="72129529" w14:textId="77777777" w:rsidR="003E67B3" w:rsidRPr="0068748F" w:rsidRDefault="003E67B3" w:rsidP="00270879">
            <w:pPr>
              <w:jc w:val="center"/>
              <w:rPr>
                <w:rFonts w:eastAsia="仿宋_GB2312"/>
                <w:sz w:val="18"/>
                <w:szCs w:val="28"/>
              </w:rPr>
            </w:pPr>
            <w:r>
              <w:rPr>
                <w:rFonts w:eastAsia="仿宋_GB2312" w:hint="eastAsia"/>
                <w:sz w:val="18"/>
                <w:szCs w:val="28"/>
              </w:rPr>
              <w:t>预算执行率</w:t>
            </w:r>
          </w:p>
        </w:tc>
        <w:tc>
          <w:tcPr>
            <w:tcW w:w="851" w:type="dxa"/>
            <w:vAlign w:val="center"/>
          </w:tcPr>
          <w:p w14:paraId="4DF12B59" w14:textId="77777777" w:rsidR="003E67B3" w:rsidRPr="0068748F"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3685" w:type="dxa"/>
            <w:vAlign w:val="center"/>
          </w:tcPr>
          <w:p w14:paraId="3818CD13" w14:textId="77777777" w:rsidR="003E67B3" w:rsidRPr="0068748F" w:rsidRDefault="003E67B3" w:rsidP="00270879">
            <w:pPr>
              <w:jc w:val="center"/>
              <w:rPr>
                <w:rFonts w:eastAsia="仿宋_GB2312"/>
                <w:sz w:val="18"/>
                <w:szCs w:val="28"/>
              </w:rPr>
            </w:pPr>
            <w:r w:rsidRPr="0068748F">
              <w:rPr>
                <w:rFonts w:eastAsia="仿宋_GB2312" w:hint="eastAsia"/>
                <w:sz w:val="18"/>
                <w:szCs w:val="28"/>
              </w:rPr>
              <w:t>年度资金总额预算执行率（</w:t>
            </w:r>
            <w:r w:rsidRPr="0068748F">
              <w:rPr>
                <w:rFonts w:eastAsia="仿宋_GB2312"/>
                <w:sz w:val="18"/>
                <w:szCs w:val="28"/>
              </w:rPr>
              <w:t>%</w:t>
            </w:r>
            <w:r w:rsidRPr="0068748F">
              <w:rPr>
                <w:rFonts w:eastAsia="仿宋_GB2312"/>
                <w:sz w:val="18"/>
                <w:szCs w:val="28"/>
              </w:rPr>
              <w:t>）</w:t>
            </w:r>
          </w:p>
        </w:tc>
        <w:tc>
          <w:tcPr>
            <w:tcW w:w="851" w:type="dxa"/>
            <w:vAlign w:val="center"/>
          </w:tcPr>
          <w:p w14:paraId="2A802047" w14:textId="77777777" w:rsidR="003E67B3" w:rsidRPr="0068748F"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0%</w:t>
            </w:r>
          </w:p>
        </w:tc>
      </w:tr>
      <w:tr w:rsidR="003E67B3" w:rsidRPr="0068748F" w14:paraId="17F94BB7" w14:textId="77777777" w:rsidTr="00270879">
        <w:trPr>
          <w:trHeight w:val="283"/>
        </w:trPr>
        <w:tc>
          <w:tcPr>
            <w:tcW w:w="416" w:type="dxa"/>
            <w:vAlign w:val="center"/>
          </w:tcPr>
          <w:p w14:paraId="456EE1C8" w14:textId="77777777" w:rsidR="003E67B3" w:rsidRPr="0068748F" w:rsidRDefault="003E67B3" w:rsidP="00270879">
            <w:pPr>
              <w:jc w:val="center"/>
              <w:rPr>
                <w:rFonts w:eastAsia="仿宋_GB2312"/>
                <w:sz w:val="18"/>
                <w:szCs w:val="28"/>
              </w:rPr>
            </w:pPr>
            <w:r>
              <w:rPr>
                <w:rFonts w:eastAsia="仿宋_GB2312" w:hint="eastAsia"/>
                <w:sz w:val="18"/>
                <w:szCs w:val="28"/>
              </w:rPr>
              <w:t>2</w:t>
            </w:r>
          </w:p>
        </w:tc>
        <w:tc>
          <w:tcPr>
            <w:tcW w:w="1390" w:type="dxa"/>
            <w:vMerge w:val="restart"/>
            <w:vAlign w:val="center"/>
          </w:tcPr>
          <w:p w14:paraId="49D8974A" w14:textId="77777777" w:rsidR="003E67B3" w:rsidRPr="0068748F" w:rsidRDefault="003E67B3" w:rsidP="00270879">
            <w:pPr>
              <w:jc w:val="center"/>
              <w:rPr>
                <w:rFonts w:eastAsia="仿宋_GB2312"/>
                <w:sz w:val="18"/>
                <w:szCs w:val="28"/>
              </w:rPr>
            </w:pPr>
            <w:r>
              <w:rPr>
                <w:rFonts w:eastAsia="仿宋_GB2312" w:hint="eastAsia"/>
                <w:sz w:val="18"/>
                <w:szCs w:val="28"/>
              </w:rPr>
              <w:t>决策指标</w:t>
            </w:r>
          </w:p>
        </w:tc>
        <w:tc>
          <w:tcPr>
            <w:tcW w:w="758" w:type="dxa"/>
            <w:vMerge w:val="restart"/>
            <w:vAlign w:val="center"/>
          </w:tcPr>
          <w:p w14:paraId="1530BF5D" w14:textId="77777777" w:rsidR="003E67B3" w:rsidRPr="0068748F" w:rsidRDefault="003E67B3" w:rsidP="00270879">
            <w:pPr>
              <w:jc w:val="center"/>
              <w:rPr>
                <w:rFonts w:eastAsia="仿宋_GB2312"/>
                <w:sz w:val="18"/>
                <w:szCs w:val="28"/>
              </w:rPr>
            </w:pPr>
            <w:r>
              <w:rPr>
                <w:rFonts w:eastAsia="仿宋_GB2312"/>
                <w:sz w:val="18"/>
                <w:szCs w:val="28"/>
              </w:rPr>
              <w:t>10%</w:t>
            </w:r>
          </w:p>
        </w:tc>
        <w:tc>
          <w:tcPr>
            <w:tcW w:w="1396" w:type="dxa"/>
            <w:vMerge w:val="restart"/>
            <w:vAlign w:val="center"/>
          </w:tcPr>
          <w:p w14:paraId="0A29FF39" w14:textId="77777777" w:rsidR="003E67B3" w:rsidRPr="0068748F" w:rsidRDefault="003E67B3" w:rsidP="00270879">
            <w:pPr>
              <w:jc w:val="center"/>
              <w:rPr>
                <w:rFonts w:eastAsia="仿宋_GB2312"/>
                <w:sz w:val="18"/>
                <w:szCs w:val="28"/>
              </w:rPr>
            </w:pPr>
            <w:r>
              <w:rPr>
                <w:rFonts w:eastAsia="仿宋_GB2312" w:hint="eastAsia"/>
                <w:sz w:val="18"/>
                <w:szCs w:val="28"/>
              </w:rPr>
              <w:t>项目立项</w:t>
            </w:r>
          </w:p>
        </w:tc>
        <w:tc>
          <w:tcPr>
            <w:tcW w:w="851" w:type="dxa"/>
            <w:vMerge w:val="restart"/>
            <w:vAlign w:val="center"/>
          </w:tcPr>
          <w:p w14:paraId="0830D62C" w14:textId="77777777" w:rsidR="003E67B3" w:rsidRPr="0068748F" w:rsidRDefault="003E67B3" w:rsidP="00270879">
            <w:pPr>
              <w:jc w:val="center"/>
              <w:rPr>
                <w:rFonts w:eastAsia="仿宋_GB2312"/>
                <w:sz w:val="18"/>
                <w:szCs w:val="28"/>
              </w:rPr>
            </w:pPr>
            <w:r>
              <w:rPr>
                <w:rFonts w:eastAsia="仿宋_GB2312"/>
                <w:sz w:val="18"/>
                <w:szCs w:val="28"/>
              </w:rPr>
              <w:t>6%</w:t>
            </w:r>
          </w:p>
        </w:tc>
        <w:tc>
          <w:tcPr>
            <w:tcW w:w="3685" w:type="dxa"/>
            <w:vAlign w:val="center"/>
          </w:tcPr>
          <w:p w14:paraId="54950CC2" w14:textId="77777777" w:rsidR="003E67B3" w:rsidRPr="0068748F" w:rsidRDefault="003E67B3" w:rsidP="00270879">
            <w:pPr>
              <w:jc w:val="center"/>
              <w:rPr>
                <w:rFonts w:eastAsia="仿宋_GB2312"/>
                <w:sz w:val="18"/>
                <w:szCs w:val="28"/>
              </w:rPr>
            </w:pPr>
            <w:r>
              <w:rPr>
                <w:rFonts w:eastAsia="仿宋_GB2312" w:hint="eastAsia"/>
                <w:sz w:val="18"/>
                <w:szCs w:val="28"/>
              </w:rPr>
              <w:t>立项依据充分性</w:t>
            </w:r>
          </w:p>
        </w:tc>
        <w:tc>
          <w:tcPr>
            <w:tcW w:w="851" w:type="dxa"/>
            <w:vAlign w:val="center"/>
          </w:tcPr>
          <w:p w14:paraId="75173FD9" w14:textId="77777777" w:rsidR="003E67B3" w:rsidRPr="0068748F" w:rsidRDefault="003E67B3" w:rsidP="00270879">
            <w:pPr>
              <w:jc w:val="center"/>
              <w:rPr>
                <w:rFonts w:eastAsia="仿宋_GB2312"/>
                <w:sz w:val="18"/>
                <w:szCs w:val="28"/>
              </w:rPr>
            </w:pPr>
            <w:r>
              <w:rPr>
                <w:rFonts w:eastAsia="仿宋_GB2312"/>
                <w:sz w:val="18"/>
                <w:szCs w:val="28"/>
              </w:rPr>
              <w:t>3%</w:t>
            </w:r>
          </w:p>
        </w:tc>
      </w:tr>
      <w:tr w:rsidR="003E67B3" w:rsidRPr="0068748F" w14:paraId="05B22782" w14:textId="77777777" w:rsidTr="00270879">
        <w:trPr>
          <w:trHeight w:val="283"/>
        </w:trPr>
        <w:tc>
          <w:tcPr>
            <w:tcW w:w="416" w:type="dxa"/>
            <w:vAlign w:val="center"/>
          </w:tcPr>
          <w:p w14:paraId="51DA63E7" w14:textId="77777777" w:rsidR="003E67B3" w:rsidRDefault="003E67B3" w:rsidP="00270879">
            <w:pPr>
              <w:jc w:val="center"/>
              <w:rPr>
                <w:rFonts w:eastAsia="仿宋_GB2312"/>
                <w:sz w:val="18"/>
                <w:szCs w:val="28"/>
              </w:rPr>
            </w:pPr>
            <w:r>
              <w:rPr>
                <w:rFonts w:eastAsia="仿宋_GB2312" w:hint="eastAsia"/>
                <w:sz w:val="18"/>
                <w:szCs w:val="28"/>
              </w:rPr>
              <w:t>3</w:t>
            </w:r>
          </w:p>
        </w:tc>
        <w:tc>
          <w:tcPr>
            <w:tcW w:w="1390" w:type="dxa"/>
            <w:vMerge/>
            <w:vAlign w:val="center"/>
          </w:tcPr>
          <w:p w14:paraId="42376624" w14:textId="77777777" w:rsidR="003E67B3" w:rsidRDefault="003E67B3" w:rsidP="00270879">
            <w:pPr>
              <w:jc w:val="center"/>
              <w:rPr>
                <w:rFonts w:eastAsia="仿宋_GB2312"/>
                <w:sz w:val="18"/>
                <w:szCs w:val="28"/>
              </w:rPr>
            </w:pPr>
          </w:p>
        </w:tc>
        <w:tc>
          <w:tcPr>
            <w:tcW w:w="758" w:type="dxa"/>
            <w:vMerge/>
            <w:vAlign w:val="center"/>
          </w:tcPr>
          <w:p w14:paraId="62564905" w14:textId="77777777" w:rsidR="003E67B3" w:rsidRDefault="003E67B3" w:rsidP="00270879">
            <w:pPr>
              <w:jc w:val="center"/>
              <w:rPr>
                <w:rFonts w:eastAsia="仿宋_GB2312"/>
                <w:sz w:val="18"/>
                <w:szCs w:val="28"/>
              </w:rPr>
            </w:pPr>
          </w:p>
        </w:tc>
        <w:tc>
          <w:tcPr>
            <w:tcW w:w="1396" w:type="dxa"/>
            <w:vMerge/>
            <w:vAlign w:val="center"/>
          </w:tcPr>
          <w:p w14:paraId="233C2BC5" w14:textId="77777777" w:rsidR="003E67B3" w:rsidRDefault="003E67B3" w:rsidP="00270879">
            <w:pPr>
              <w:jc w:val="center"/>
              <w:rPr>
                <w:rFonts w:eastAsia="仿宋_GB2312"/>
                <w:sz w:val="18"/>
                <w:szCs w:val="28"/>
              </w:rPr>
            </w:pPr>
          </w:p>
        </w:tc>
        <w:tc>
          <w:tcPr>
            <w:tcW w:w="851" w:type="dxa"/>
            <w:vMerge/>
            <w:vAlign w:val="center"/>
          </w:tcPr>
          <w:p w14:paraId="5667EE12" w14:textId="77777777" w:rsidR="003E67B3" w:rsidRDefault="003E67B3" w:rsidP="00270879">
            <w:pPr>
              <w:jc w:val="center"/>
              <w:rPr>
                <w:rFonts w:eastAsia="仿宋_GB2312"/>
                <w:sz w:val="18"/>
                <w:szCs w:val="28"/>
              </w:rPr>
            </w:pPr>
          </w:p>
        </w:tc>
        <w:tc>
          <w:tcPr>
            <w:tcW w:w="3685" w:type="dxa"/>
            <w:vAlign w:val="center"/>
          </w:tcPr>
          <w:p w14:paraId="6C2509A5" w14:textId="77777777" w:rsidR="003E67B3" w:rsidRDefault="003E67B3" w:rsidP="00270879">
            <w:pPr>
              <w:jc w:val="center"/>
              <w:rPr>
                <w:rFonts w:eastAsia="仿宋_GB2312"/>
                <w:sz w:val="18"/>
                <w:szCs w:val="28"/>
              </w:rPr>
            </w:pPr>
            <w:r>
              <w:rPr>
                <w:rFonts w:eastAsia="仿宋_GB2312" w:hint="eastAsia"/>
                <w:sz w:val="18"/>
                <w:szCs w:val="28"/>
              </w:rPr>
              <w:t>立项程序规范性</w:t>
            </w:r>
          </w:p>
        </w:tc>
        <w:tc>
          <w:tcPr>
            <w:tcW w:w="851" w:type="dxa"/>
            <w:vAlign w:val="center"/>
          </w:tcPr>
          <w:p w14:paraId="63EFE85D" w14:textId="77777777" w:rsidR="003E67B3" w:rsidRDefault="003E67B3" w:rsidP="00270879">
            <w:pPr>
              <w:jc w:val="center"/>
              <w:rPr>
                <w:rFonts w:eastAsia="仿宋_GB2312"/>
                <w:sz w:val="18"/>
                <w:szCs w:val="28"/>
              </w:rPr>
            </w:pPr>
            <w:r>
              <w:rPr>
                <w:rFonts w:eastAsia="仿宋_GB2312" w:hint="eastAsia"/>
                <w:sz w:val="18"/>
                <w:szCs w:val="28"/>
              </w:rPr>
              <w:t>3</w:t>
            </w:r>
            <w:r>
              <w:rPr>
                <w:rFonts w:eastAsia="仿宋_GB2312"/>
                <w:sz w:val="18"/>
                <w:szCs w:val="28"/>
              </w:rPr>
              <w:t>%</w:t>
            </w:r>
          </w:p>
        </w:tc>
      </w:tr>
      <w:tr w:rsidR="003E67B3" w:rsidRPr="0068748F" w14:paraId="6909CAF2" w14:textId="77777777" w:rsidTr="00270879">
        <w:trPr>
          <w:trHeight w:val="283"/>
        </w:trPr>
        <w:tc>
          <w:tcPr>
            <w:tcW w:w="416" w:type="dxa"/>
            <w:vAlign w:val="center"/>
          </w:tcPr>
          <w:p w14:paraId="1EA25309" w14:textId="77777777" w:rsidR="003E67B3" w:rsidRPr="0068748F" w:rsidRDefault="003E67B3" w:rsidP="00270879">
            <w:pPr>
              <w:jc w:val="center"/>
              <w:rPr>
                <w:rFonts w:eastAsia="仿宋_GB2312"/>
                <w:sz w:val="18"/>
                <w:szCs w:val="28"/>
              </w:rPr>
            </w:pPr>
            <w:r>
              <w:rPr>
                <w:rFonts w:eastAsia="仿宋_GB2312"/>
                <w:sz w:val="18"/>
                <w:szCs w:val="28"/>
              </w:rPr>
              <w:t>4</w:t>
            </w:r>
          </w:p>
        </w:tc>
        <w:tc>
          <w:tcPr>
            <w:tcW w:w="1390" w:type="dxa"/>
            <w:vMerge/>
            <w:vAlign w:val="center"/>
          </w:tcPr>
          <w:p w14:paraId="54584B92" w14:textId="77777777" w:rsidR="003E67B3" w:rsidRPr="0068748F" w:rsidRDefault="003E67B3" w:rsidP="00270879">
            <w:pPr>
              <w:jc w:val="center"/>
              <w:rPr>
                <w:rFonts w:eastAsia="仿宋_GB2312"/>
                <w:sz w:val="18"/>
                <w:szCs w:val="28"/>
              </w:rPr>
            </w:pPr>
          </w:p>
        </w:tc>
        <w:tc>
          <w:tcPr>
            <w:tcW w:w="758" w:type="dxa"/>
            <w:vMerge/>
            <w:vAlign w:val="center"/>
          </w:tcPr>
          <w:p w14:paraId="5A580EEF" w14:textId="77777777" w:rsidR="003E67B3" w:rsidRPr="0068748F" w:rsidRDefault="003E67B3" w:rsidP="00270879">
            <w:pPr>
              <w:jc w:val="center"/>
              <w:rPr>
                <w:rFonts w:eastAsia="仿宋_GB2312"/>
                <w:sz w:val="18"/>
                <w:szCs w:val="28"/>
              </w:rPr>
            </w:pPr>
          </w:p>
        </w:tc>
        <w:tc>
          <w:tcPr>
            <w:tcW w:w="1396" w:type="dxa"/>
            <w:vMerge w:val="restart"/>
            <w:vAlign w:val="center"/>
          </w:tcPr>
          <w:p w14:paraId="7F41BA11" w14:textId="77777777" w:rsidR="003E67B3" w:rsidRPr="0068748F" w:rsidRDefault="003E67B3" w:rsidP="00270879">
            <w:pPr>
              <w:jc w:val="center"/>
              <w:rPr>
                <w:rFonts w:eastAsia="仿宋_GB2312"/>
                <w:sz w:val="18"/>
                <w:szCs w:val="28"/>
              </w:rPr>
            </w:pPr>
            <w:r>
              <w:rPr>
                <w:rFonts w:eastAsia="仿宋_GB2312" w:hint="eastAsia"/>
                <w:sz w:val="18"/>
                <w:szCs w:val="28"/>
              </w:rPr>
              <w:t>绩效目标</w:t>
            </w:r>
          </w:p>
        </w:tc>
        <w:tc>
          <w:tcPr>
            <w:tcW w:w="851" w:type="dxa"/>
            <w:vMerge w:val="restart"/>
            <w:vAlign w:val="center"/>
          </w:tcPr>
          <w:p w14:paraId="178C16D0" w14:textId="77777777" w:rsidR="003E67B3" w:rsidRPr="0068748F" w:rsidRDefault="003E67B3" w:rsidP="00270879">
            <w:pPr>
              <w:jc w:val="center"/>
              <w:rPr>
                <w:rFonts w:eastAsia="仿宋_GB2312"/>
                <w:sz w:val="18"/>
                <w:szCs w:val="28"/>
              </w:rPr>
            </w:pPr>
            <w:r>
              <w:rPr>
                <w:rFonts w:eastAsia="仿宋_GB2312"/>
                <w:sz w:val="18"/>
                <w:szCs w:val="28"/>
              </w:rPr>
              <w:t>2%</w:t>
            </w:r>
          </w:p>
        </w:tc>
        <w:tc>
          <w:tcPr>
            <w:tcW w:w="3685" w:type="dxa"/>
            <w:vAlign w:val="center"/>
          </w:tcPr>
          <w:p w14:paraId="7453EE1E" w14:textId="77777777" w:rsidR="003E67B3" w:rsidRPr="0068748F" w:rsidRDefault="003E67B3" w:rsidP="00270879">
            <w:pPr>
              <w:jc w:val="center"/>
              <w:rPr>
                <w:rFonts w:eastAsia="仿宋_GB2312"/>
                <w:sz w:val="18"/>
                <w:szCs w:val="28"/>
              </w:rPr>
            </w:pPr>
            <w:r>
              <w:rPr>
                <w:rFonts w:eastAsia="仿宋_GB2312" w:hint="eastAsia"/>
                <w:sz w:val="18"/>
                <w:szCs w:val="28"/>
              </w:rPr>
              <w:t>绩效目标合理性</w:t>
            </w:r>
          </w:p>
        </w:tc>
        <w:tc>
          <w:tcPr>
            <w:tcW w:w="851" w:type="dxa"/>
            <w:vAlign w:val="center"/>
          </w:tcPr>
          <w:p w14:paraId="52E2FCD1" w14:textId="77777777" w:rsidR="003E67B3" w:rsidRPr="00587E54" w:rsidRDefault="003E67B3" w:rsidP="00270879">
            <w:pPr>
              <w:jc w:val="center"/>
              <w:rPr>
                <w:rFonts w:eastAsia="仿宋_GB2312"/>
                <w:sz w:val="18"/>
                <w:szCs w:val="28"/>
              </w:rPr>
            </w:pPr>
            <w:r>
              <w:rPr>
                <w:rFonts w:eastAsia="仿宋_GB2312"/>
                <w:sz w:val="18"/>
                <w:szCs w:val="28"/>
              </w:rPr>
              <w:t>1%</w:t>
            </w:r>
          </w:p>
        </w:tc>
      </w:tr>
      <w:tr w:rsidR="003E67B3" w:rsidRPr="0068748F" w14:paraId="2F8AD323" w14:textId="77777777" w:rsidTr="00270879">
        <w:trPr>
          <w:trHeight w:val="283"/>
        </w:trPr>
        <w:tc>
          <w:tcPr>
            <w:tcW w:w="416" w:type="dxa"/>
            <w:vAlign w:val="center"/>
          </w:tcPr>
          <w:p w14:paraId="37BB8AC5" w14:textId="77777777" w:rsidR="003E67B3" w:rsidRDefault="003E67B3" w:rsidP="00270879">
            <w:pPr>
              <w:jc w:val="center"/>
              <w:rPr>
                <w:rFonts w:eastAsia="仿宋_GB2312"/>
                <w:sz w:val="18"/>
                <w:szCs w:val="28"/>
              </w:rPr>
            </w:pPr>
            <w:r>
              <w:rPr>
                <w:rFonts w:eastAsia="仿宋_GB2312" w:hint="eastAsia"/>
                <w:sz w:val="18"/>
                <w:szCs w:val="28"/>
              </w:rPr>
              <w:t>5</w:t>
            </w:r>
          </w:p>
        </w:tc>
        <w:tc>
          <w:tcPr>
            <w:tcW w:w="1390" w:type="dxa"/>
            <w:vMerge/>
            <w:vAlign w:val="center"/>
          </w:tcPr>
          <w:p w14:paraId="30C76DC7" w14:textId="77777777" w:rsidR="003E67B3" w:rsidRPr="0068748F" w:rsidRDefault="003E67B3" w:rsidP="00270879">
            <w:pPr>
              <w:jc w:val="center"/>
              <w:rPr>
                <w:rFonts w:eastAsia="仿宋_GB2312"/>
                <w:sz w:val="18"/>
                <w:szCs w:val="28"/>
              </w:rPr>
            </w:pPr>
          </w:p>
        </w:tc>
        <w:tc>
          <w:tcPr>
            <w:tcW w:w="758" w:type="dxa"/>
            <w:vMerge/>
            <w:vAlign w:val="center"/>
          </w:tcPr>
          <w:p w14:paraId="6DCB2656" w14:textId="77777777" w:rsidR="003E67B3" w:rsidRPr="0068748F" w:rsidRDefault="003E67B3" w:rsidP="00270879">
            <w:pPr>
              <w:jc w:val="center"/>
              <w:rPr>
                <w:rFonts w:eastAsia="仿宋_GB2312"/>
                <w:sz w:val="18"/>
                <w:szCs w:val="28"/>
              </w:rPr>
            </w:pPr>
          </w:p>
        </w:tc>
        <w:tc>
          <w:tcPr>
            <w:tcW w:w="1396" w:type="dxa"/>
            <w:vMerge/>
            <w:vAlign w:val="center"/>
          </w:tcPr>
          <w:p w14:paraId="258A902E" w14:textId="77777777" w:rsidR="003E67B3" w:rsidRDefault="003E67B3" w:rsidP="00270879">
            <w:pPr>
              <w:jc w:val="center"/>
              <w:rPr>
                <w:rFonts w:eastAsia="仿宋_GB2312"/>
                <w:sz w:val="18"/>
                <w:szCs w:val="28"/>
              </w:rPr>
            </w:pPr>
          </w:p>
        </w:tc>
        <w:tc>
          <w:tcPr>
            <w:tcW w:w="851" w:type="dxa"/>
            <w:vMerge/>
            <w:vAlign w:val="center"/>
          </w:tcPr>
          <w:p w14:paraId="4FC9ED95" w14:textId="77777777" w:rsidR="003E67B3" w:rsidRDefault="003E67B3" w:rsidP="00270879">
            <w:pPr>
              <w:jc w:val="center"/>
              <w:rPr>
                <w:rFonts w:eastAsia="仿宋_GB2312"/>
                <w:sz w:val="18"/>
                <w:szCs w:val="28"/>
              </w:rPr>
            </w:pPr>
          </w:p>
        </w:tc>
        <w:tc>
          <w:tcPr>
            <w:tcW w:w="3685" w:type="dxa"/>
            <w:vAlign w:val="center"/>
          </w:tcPr>
          <w:p w14:paraId="10AC41CD" w14:textId="77777777" w:rsidR="003E67B3" w:rsidRDefault="003E67B3" w:rsidP="00270879">
            <w:pPr>
              <w:jc w:val="center"/>
              <w:rPr>
                <w:rFonts w:eastAsia="仿宋_GB2312"/>
                <w:sz w:val="18"/>
                <w:szCs w:val="28"/>
              </w:rPr>
            </w:pPr>
            <w:r>
              <w:rPr>
                <w:rFonts w:eastAsia="仿宋_GB2312" w:hint="eastAsia"/>
                <w:sz w:val="18"/>
                <w:szCs w:val="28"/>
              </w:rPr>
              <w:t>绩效目标明确性</w:t>
            </w:r>
          </w:p>
        </w:tc>
        <w:tc>
          <w:tcPr>
            <w:tcW w:w="851" w:type="dxa"/>
            <w:vAlign w:val="center"/>
          </w:tcPr>
          <w:p w14:paraId="3B6512B1" w14:textId="77777777" w:rsidR="003E67B3" w:rsidRDefault="003E67B3" w:rsidP="00270879">
            <w:pPr>
              <w:jc w:val="center"/>
              <w:rPr>
                <w:rFonts w:eastAsia="仿宋_GB2312"/>
                <w:sz w:val="18"/>
                <w:szCs w:val="28"/>
              </w:rPr>
            </w:pPr>
            <w:r>
              <w:rPr>
                <w:rFonts w:eastAsia="仿宋_GB2312"/>
                <w:sz w:val="18"/>
                <w:szCs w:val="28"/>
              </w:rPr>
              <w:t>1%</w:t>
            </w:r>
          </w:p>
        </w:tc>
      </w:tr>
      <w:tr w:rsidR="003E67B3" w:rsidRPr="0068748F" w14:paraId="64505387" w14:textId="77777777" w:rsidTr="00270879">
        <w:trPr>
          <w:trHeight w:val="283"/>
        </w:trPr>
        <w:tc>
          <w:tcPr>
            <w:tcW w:w="416" w:type="dxa"/>
            <w:vAlign w:val="center"/>
          </w:tcPr>
          <w:p w14:paraId="7BD2C073" w14:textId="77777777" w:rsidR="003E67B3" w:rsidRDefault="003E67B3" w:rsidP="00270879">
            <w:pPr>
              <w:jc w:val="center"/>
              <w:rPr>
                <w:rFonts w:eastAsia="仿宋_GB2312"/>
                <w:sz w:val="18"/>
                <w:szCs w:val="28"/>
              </w:rPr>
            </w:pPr>
            <w:r>
              <w:rPr>
                <w:rFonts w:eastAsia="仿宋_GB2312" w:hint="eastAsia"/>
                <w:sz w:val="18"/>
                <w:szCs w:val="28"/>
              </w:rPr>
              <w:t>6</w:t>
            </w:r>
          </w:p>
        </w:tc>
        <w:tc>
          <w:tcPr>
            <w:tcW w:w="1390" w:type="dxa"/>
            <w:vMerge/>
            <w:vAlign w:val="center"/>
          </w:tcPr>
          <w:p w14:paraId="5F2DFAB4" w14:textId="77777777" w:rsidR="003E67B3" w:rsidRPr="0068748F" w:rsidRDefault="003E67B3" w:rsidP="00270879">
            <w:pPr>
              <w:jc w:val="center"/>
              <w:rPr>
                <w:rFonts w:eastAsia="仿宋_GB2312"/>
                <w:sz w:val="18"/>
                <w:szCs w:val="28"/>
              </w:rPr>
            </w:pPr>
          </w:p>
        </w:tc>
        <w:tc>
          <w:tcPr>
            <w:tcW w:w="758" w:type="dxa"/>
            <w:vMerge/>
            <w:vAlign w:val="center"/>
          </w:tcPr>
          <w:p w14:paraId="01F7C035" w14:textId="77777777" w:rsidR="003E67B3" w:rsidRPr="0068748F" w:rsidRDefault="003E67B3" w:rsidP="00270879">
            <w:pPr>
              <w:jc w:val="center"/>
              <w:rPr>
                <w:rFonts w:eastAsia="仿宋_GB2312"/>
                <w:sz w:val="18"/>
                <w:szCs w:val="28"/>
              </w:rPr>
            </w:pPr>
          </w:p>
        </w:tc>
        <w:tc>
          <w:tcPr>
            <w:tcW w:w="1396" w:type="dxa"/>
            <w:vMerge w:val="restart"/>
            <w:vAlign w:val="center"/>
          </w:tcPr>
          <w:p w14:paraId="18956B8D" w14:textId="77777777" w:rsidR="003E67B3" w:rsidRDefault="003E67B3" w:rsidP="00270879">
            <w:pPr>
              <w:jc w:val="center"/>
              <w:rPr>
                <w:rFonts w:eastAsia="仿宋_GB2312"/>
                <w:sz w:val="18"/>
                <w:szCs w:val="28"/>
              </w:rPr>
            </w:pPr>
            <w:r>
              <w:rPr>
                <w:rFonts w:eastAsia="仿宋_GB2312" w:hint="eastAsia"/>
                <w:sz w:val="18"/>
                <w:szCs w:val="28"/>
              </w:rPr>
              <w:t>预算编制</w:t>
            </w:r>
          </w:p>
        </w:tc>
        <w:tc>
          <w:tcPr>
            <w:tcW w:w="851" w:type="dxa"/>
            <w:vMerge w:val="restart"/>
            <w:vAlign w:val="center"/>
          </w:tcPr>
          <w:p w14:paraId="374BBFD7" w14:textId="77777777" w:rsidR="003E67B3" w:rsidRDefault="003E67B3" w:rsidP="00270879">
            <w:pPr>
              <w:jc w:val="center"/>
              <w:rPr>
                <w:rFonts w:eastAsia="仿宋_GB2312"/>
                <w:sz w:val="18"/>
                <w:szCs w:val="28"/>
              </w:rPr>
            </w:pPr>
            <w:r>
              <w:rPr>
                <w:rFonts w:eastAsia="仿宋_GB2312" w:hint="eastAsia"/>
                <w:sz w:val="18"/>
                <w:szCs w:val="28"/>
              </w:rPr>
              <w:t>2</w:t>
            </w:r>
            <w:r>
              <w:rPr>
                <w:rFonts w:eastAsia="仿宋_GB2312"/>
                <w:sz w:val="18"/>
                <w:szCs w:val="28"/>
              </w:rPr>
              <w:t>%</w:t>
            </w:r>
          </w:p>
        </w:tc>
        <w:tc>
          <w:tcPr>
            <w:tcW w:w="3685" w:type="dxa"/>
            <w:vAlign w:val="center"/>
          </w:tcPr>
          <w:p w14:paraId="700B6DC0" w14:textId="77777777" w:rsidR="003E67B3" w:rsidRDefault="003E67B3" w:rsidP="00270879">
            <w:pPr>
              <w:jc w:val="center"/>
              <w:rPr>
                <w:rFonts w:eastAsia="仿宋_GB2312"/>
                <w:sz w:val="18"/>
                <w:szCs w:val="28"/>
              </w:rPr>
            </w:pPr>
            <w:r>
              <w:rPr>
                <w:rFonts w:eastAsia="仿宋_GB2312" w:hint="eastAsia"/>
                <w:sz w:val="18"/>
                <w:szCs w:val="28"/>
              </w:rPr>
              <w:t>预算编制科学性</w:t>
            </w:r>
          </w:p>
        </w:tc>
        <w:tc>
          <w:tcPr>
            <w:tcW w:w="851" w:type="dxa"/>
            <w:vAlign w:val="center"/>
          </w:tcPr>
          <w:p w14:paraId="017E4601" w14:textId="77777777" w:rsidR="003E67B3" w:rsidRDefault="003E67B3" w:rsidP="00270879">
            <w:pPr>
              <w:jc w:val="center"/>
              <w:rPr>
                <w:rFonts w:eastAsia="仿宋_GB2312"/>
                <w:sz w:val="18"/>
                <w:szCs w:val="28"/>
              </w:rPr>
            </w:pPr>
            <w:r>
              <w:rPr>
                <w:rFonts w:eastAsia="仿宋_GB2312"/>
                <w:sz w:val="18"/>
                <w:szCs w:val="28"/>
              </w:rPr>
              <w:t>1%</w:t>
            </w:r>
          </w:p>
        </w:tc>
      </w:tr>
      <w:tr w:rsidR="003E67B3" w:rsidRPr="0068748F" w14:paraId="3CB3C08C" w14:textId="77777777" w:rsidTr="00270879">
        <w:trPr>
          <w:trHeight w:val="283"/>
        </w:trPr>
        <w:tc>
          <w:tcPr>
            <w:tcW w:w="416" w:type="dxa"/>
            <w:vAlign w:val="center"/>
          </w:tcPr>
          <w:p w14:paraId="78A1409A" w14:textId="77777777" w:rsidR="003E67B3" w:rsidRDefault="003E67B3" w:rsidP="00270879">
            <w:pPr>
              <w:jc w:val="center"/>
              <w:rPr>
                <w:rFonts w:eastAsia="仿宋_GB2312"/>
                <w:sz w:val="18"/>
                <w:szCs w:val="28"/>
              </w:rPr>
            </w:pPr>
            <w:r>
              <w:rPr>
                <w:rFonts w:eastAsia="仿宋_GB2312" w:hint="eastAsia"/>
                <w:sz w:val="18"/>
                <w:szCs w:val="28"/>
              </w:rPr>
              <w:t>7</w:t>
            </w:r>
          </w:p>
        </w:tc>
        <w:tc>
          <w:tcPr>
            <w:tcW w:w="1390" w:type="dxa"/>
            <w:vMerge/>
            <w:vAlign w:val="center"/>
          </w:tcPr>
          <w:p w14:paraId="5D384217" w14:textId="77777777" w:rsidR="003E67B3" w:rsidRPr="0068748F" w:rsidRDefault="003E67B3" w:rsidP="00270879">
            <w:pPr>
              <w:jc w:val="center"/>
              <w:rPr>
                <w:rFonts w:eastAsia="仿宋_GB2312"/>
                <w:sz w:val="18"/>
                <w:szCs w:val="28"/>
              </w:rPr>
            </w:pPr>
          </w:p>
        </w:tc>
        <w:tc>
          <w:tcPr>
            <w:tcW w:w="758" w:type="dxa"/>
            <w:vMerge/>
            <w:vAlign w:val="center"/>
          </w:tcPr>
          <w:p w14:paraId="524C46CB" w14:textId="77777777" w:rsidR="003E67B3" w:rsidRPr="0068748F" w:rsidRDefault="003E67B3" w:rsidP="00270879">
            <w:pPr>
              <w:jc w:val="center"/>
              <w:rPr>
                <w:rFonts w:eastAsia="仿宋_GB2312"/>
                <w:sz w:val="18"/>
                <w:szCs w:val="28"/>
              </w:rPr>
            </w:pPr>
          </w:p>
        </w:tc>
        <w:tc>
          <w:tcPr>
            <w:tcW w:w="1396" w:type="dxa"/>
            <w:vMerge/>
            <w:vAlign w:val="center"/>
          </w:tcPr>
          <w:p w14:paraId="5344BCCD" w14:textId="77777777" w:rsidR="003E67B3" w:rsidRDefault="003E67B3" w:rsidP="00270879">
            <w:pPr>
              <w:jc w:val="center"/>
              <w:rPr>
                <w:rFonts w:eastAsia="仿宋_GB2312"/>
                <w:sz w:val="18"/>
                <w:szCs w:val="28"/>
              </w:rPr>
            </w:pPr>
          </w:p>
        </w:tc>
        <w:tc>
          <w:tcPr>
            <w:tcW w:w="851" w:type="dxa"/>
            <w:vMerge/>
            <w:vAlign w:val="center"/>
          </w:tcPr>
          <w:p w14:paraId="0F0BE343" w14:textId="77777777" w:rsidR="003E67B3" w:rsidRDefault="003E67B3" w:rsidP="00270879">
            <w:pPr>
              <w:jc w:val="center"/>
              <w:rPr>
                <w:rFonts w:eastAsia="仿宋_GB2312"/>
                <w:sz w:val="18"/>
                <w:szCs w:val="28"/>
              </w:rPr>
            </w:pPr>
          </w:p>
        </w:tc>
        <w:tc>
          <w:tcPr>
            <w:tcW w:w="3685" w:type="dxa"/>
            <w:vAlign w:val="center"/>
          </w:tcPr>
          <w:p w14:paraId="561A2C33" w14:textId="77777777" w:rsidR="003E67B3" w:rsidRDefault="003E67B3" w:rsidP="00270879">
            <w:pPr>
              <w:jc w:val="center"/>
              <w:rPr>
                <w:rFonts w:eastAsia="仿宋_GB2312"/>
                <w:sz w:val="18"/>
                <w:szCs w:val="28"/>
              </w:rPr>
            </w:pPr>
            <w:r>
              <w:rPr>
                <w:rFonts w:eastAsia="仿宋_GB2312" w:hint="eastAsia"/>
                <w:sz w:val="18"/>
                <w:szCs w:val="28"/>
              </w:rPr>
              <w:t>资金分配合理性</w:t>
            </w:r>
          </w:p>
        </w:tc>
        <w:tc>
          <w:tcPr>
            <w:tcW w:w="851" w:type="dxa"/>
            <w:vAlign w:val="center"/>
          </w:tcPr>
          <w:p w14:paraId="451E7678" w14:textId="77777777" w:rsidR="003E67B3" w:rsidRDefault="003E67B3" w:rsidP="00270879">
            <w:pPr>
              <w:jc w:val="center"/>
              <w:rPr>
                <w:rFonts w:eastAsia="仿宋_GB2312"/>
                <w:sz w:val="18"/>
                <w:szCs w:val="28"/>
              </w:rPr>
            </w:pPr>
            <w:r>
              <w:rPr>
                <w:rFonts w:eastAsia="仿宋_GB2312"/>
                <w:sz w:val="18"/>
                <w:szCs w:val="28"/>
              </w:rPr>
              <w:t>1%</w:t>
            </w:r>
          </w:p>
        </w:tc>
      </w:tr>
      <w:tr w:rsidR="003E67B3" w:rsidRPr="0068748F" w14:paraId="348C5BEE" w14:textId="77777777" w:rsidTr="00270879">
        <w:trPr>
          <w:trHeight w:val="283"/>
        </w:trPr>
        <w:tc>
          <w:tcPr>
            <w:tcW w:w="416" w:type="dxa"/>
            <w:vAlign w:val="center"/>
          </w:tcPr>
          <w:p w14:paraId="56EE845D" w14:textId="77777777" w:rsidR="003E67B3" w:rsidRPr="0068748F" w:rsidRDefault="003E67B3" w:rsidP="00270879">
            <w:pPr>
              <w:jc w:val="center"/>
              <w:rPr>
                <w:rFonts w:eastAsia="仿宋_GB2312"/>
                <w:sz w:val="18"/>
                <w:szCs w:val="28"/>
              </w:rPr>
            </w:pPr>
            <w:r>
              <w:rPr>
                <w:rFonts w:eastAsia="仿宋_GB2312"/>
                <w:sz w:val="18"/>
                <w:szCs w:val="28"/>
              </w:rPr>
              <w:t>8</w:t>
            </w:r>
          </w:p>
        </w:tc>
        <w:tc>
          <w:tcPr>
            <w:tcW w:w="1390" w:type="dxa"/>
            <w:vMerge w:val="restart"/>
            <w:vAlign w:val="center"/>
          </w:tcPr>
          <w:p w14:paraId="1758C4E5" w14:textId="77777777" w:rsidR="003E67B3" w:rsidRPr="0068748F" w:rsidRDefault="003E67B3" w:rsidP="00270879">
            <w:pPr>
              <w:jc w:val="center"/>
              <w:rPr>
                <w:rFonts w:eastAsia="仿宋_GB2312"/>
                <w:sz w:val="18"/>
                <w:szCs w:val="28"/>
              </w:rPr>
            </w:pPr>
            <w:r>
              <w:rPr>
                <w:rFonts w:eastAsia="仿宋_GB2312" w:hint="eastAsia"/>
                <w:sz w:val="18"/>
                <w:szCs w:val="28"/>
              </w:rPr>
              <w:t>过程指标</w:t>
            </w:r>
          </w:p>
        </w:tc>
        <w:tc>
          <w:tcPr>
            <w:tcW w:w="758" w:type="dxa"/>
            <w:vMerge w:val="restart"/>
            <w:vAlign w:val="center"/>
          </w:tcPr>
          <w:p w14:paraId="43864841" w14:textId="77777777" w:rsidR="003E67B3" w:rsidRPr="0068748F" w:rsidRDefault="003E67B3" w:rsidP="00270879">
            <w:pPr>
              <w:jc w:val="center"/>
              <w:rPr>
                <w:rFonts w:eastAsia="仿宋_GB2312"/>
                <w:sz w:val="18"/>
                <w:szCs w:val="28"/>
              </w:rPr>
            </w:pPr>
            <w:r>
              <w:rPr>
                <w:rFonts w:eastAsia="仿宋_GB2312"/>
                <w:sz w:val="18"/>
                <w:szCs w:val="28"/>
              </w:rPr>
              <w:t>10%</w:t>
            </w:r>
          </w:p>
        </w:tc>
        <w:tc>
          <w:tcPr>
            <w:tcW w:w="1396" w:type="dxa"/>
            <w:vMerge w:val="restart"/>
            <w:vAlign w:val="center"/>
          </w:tcPr>
          <w:p w14:paraId="118EAEE5" w14:textId="77777777" w:rsidR="003E67B3" w:rsidRPr="00577454" w:rsidRDefault="003E67B3" w:rsidP="00270879">
            <w:pPr>
              <w:jc w:val="center"/>
              <w:rPr>
                <w:rFonts w:eastAsia="仿宋_GB2312"/>
                <w:sz w:val="18"/>
                <w:szCs w:val="28"/>
              </w:rPr>
            </w:pPr>
            <w:r w:rsidRPr="00577454">
              <w:rPr>
                <w:rFonts w:eastAsia="仿宋_GB2312" w:hint="eastAsia"/>
                <w:sz w:val="18"/>
                <w:szCs w:val="28"/>
              </w:rPr>
              <w:t>资金管理</w:t>
            </w:r>
          </w:p>
        </w:tc>
        <w:tc>
          <w:tcPr>
            <w:tcW w:w="851" w:type="dxa"/>
            <w:vMerge w:val="restart"/>
            <w:vAlign w:val="center"/>
          </w:tcPr>
          <w:p w14:paraId="29D85365" w14:textId="77777777" w:rsidR="003E67B3" w:rsidRPr="00577454" w:rsidRDefault="003E67B3" w:rsidP="00270879">
            <w:pPr>
              <w:jc w:val="center"/>
              <w:rPr>
                <w:rFonts w:eastAsia="仿宋_GB2312"/>
                <w:sz w:val="18"/>
                <w:szCs w:val="28"/>
              </w:rPr>
            </w:pPr>
            <w:r w:rsidRPr="00577454">
              <w:rPr>
                <w:rFonts w:eastAsia="仿宋_GB2312"/>
                <w:sz w:val="18"/>
                <w:szCs w:val="28"/>
              </w:rPr>
              <w:t>5%</w:t>
            </w:r>
          </w:p>
        </w:tc>
        <w:tc>
          <w:tcPr>
            <w:tcW w:w="3685" w:type="dxa"/>
            <w:vAlign w:val="center"/>
          </w:tcPr>
          <w:p w14:paraId="6B04191D" w14:textId="77777777" w:rsidR="003E67B3" w:rsidRPr="00577454" w:rsidRDefault="003E67B3" w:rsidP="00270879">
            <w:pPr>
              <w:jc w:val="center"/>
              <w:rPr>
                <w:rFonts w:eastAsia="仿宋_GB2312"/>
                <w:sz w:val="18"/>
                <w:szCs w:val="28"/>
              </w:rPr>
            </w:pPr>
            <w:r w:rsidRPr="00577454">
              <w:rPr>
                <w:rFonts w:eastAsia="仿宋_GB2312" w:hint="eastAsia"/>
                <w:sz w:val="18"/>
                <w:szCs w:val="28"/>
              </w:rPr>
              <w:t>资金到位率</w:t>
            </w:r>
          </w:p>
        </w:tc>
        <w:tc>
          <w:tcPr>
            <w:tcW w:w="851" w:type="dxa"/>
            <w:vAlign w:val="center"/>
          </w:tcPr>
          <w:p w14:paraId="17445C0F" w14:textId="77777777" w:rsidR="003E67B3" w:rsidRPr="00577454" w:rsidRDefault="003E67B3" w:rsidP="00270879">
            <w:pPr>
              <w:jc w:val="center"/>
              <w:rPr>
                <w:rFonts w:eastAsia="仿宋_GB2312"/>
                <w:sz w:val="18"/>
                <w:szCs w:val="28"/>
              </w:rPr>
            </w:pPr>
            <w:r w:rsidRPr="00577454">
              <w:rPr>
                <w:rFonts w:eastAsia="仿宋_GB2312"/>
                <w:sz w:val="18"/>
                <w:szCs w:val="28"/>
              </w:rPr>
              <w:t>1%</w:t>
            </w:r>
          </w:p>
        </w:tc>
      </w:tr>
      <w:tr w:rsidR="003E67B3" w:rsidRPr="0068748F" w14:paraId="4F4E676F" w14:textId="77777777" w:rsidTr="00270879">
        <w:trPr>
          <w:trHeight w:val="283"/>
        </w:trPr>
        <w:tc>
          <w:tcPr>
            <w:tcW w:w="416" w:type="dxa"/>
            <w:vAlign w:val="center"/>
          </w:tcPr>
          <w:p w14:paraId="07AF80F2" w14:textId="77777777" w:rsidR="003E67B3" w:rsidRPr="0068748F" w:rsidRDefault="003E67B3" w:rsidP="00270879">
            <w:pPr>
              <w:jc w:val="center"/>
              <w:rPr>
                <w:rFonts w:eastAsia="仿宋_GB2312"/>
                <w:sz w:val="18"/>
                <w:szCs w:val="28"/>
              </w:rPr>
            </w:pPr>
            <w:r>
              <w:rPr>
                <w:rFonts w:eastAsia="仿宋_GB2312"/>
                <w:sz w:val="18"/>
                <w:szCs w:val="28"/>
              </w:rPr>
              <w:t>9</w:t>
            </w:r>
          </w:p>
        </w:tc>
        <w:tc>
          <w:tcPr>
            <w:tcW w:w="1390" w:type="dxa"/>
            <w:vMerge/>
            <w:vAlign w:val="center"/>
          </w:tcPr>
          <w:p w14:paraId="72F28254" w14:textId="77777777" w:rsidR="003E67B3" w:rsidRDefault="003E67B3" w:rsidP="00270879">
            <w:pPr>
              <w:jc w:val="center"/>
              <w:rPr>
                <w:rFonts w:eastAsia="仿宋_GB2312"/>
                <w:sz w:val="18"/>
                <w:szCs w:val="28"/>
              </w:rPr>
            </w:pPr>
          </w:p>
        </w:tc>
        <w:tc>
          <w:tcPr>
            <w:tcW w:w="758" w:type="dxa"/>
            <w:vMerge/>
            <w:vAlign w:val="center"/>
          </w:tcPr>
          <w:p w14:paraId="5C7EB61E" w14:textId="77777777" w:rsidR="003E67B3" w:rsidRDefault="003E67B3" w:rsidP="00270879">
            <w:pPr>
              <w:jc w:val="center"/>
              <w:rPr>
                <w:rFonts w:eastAsia="仿宋_GB2312"/>
                <w:sz w:val="18"/>
                <w:szCs w:val="28"/>
              </w:rPr>
            </w:pPr>
          </w:p>
        </w:tc>
        <w:tc>
          <w:tcPr>
            <w:tcW w:w="1396" w:type="dxa"/>
            <w:vMerge/>
            <w:vAlign w:val="center"/>
          </w:tcPr>
          <w:p w14:paraId="041D826E" w14:textId="77777777" w:rsidR="003E67B3" w:rsidRPr="00577454" w:rsidRDefault="003E67B3" w:rsidP="00270879">
            <w:pPr>
              <w:jc w:val="center"/>
              <w:rPr>
                <w:rFonts w:eastAsia="仿宋_GB2312"/>
                <w:sz w:val="18"/>
                <w:szCs w:val="28"/>
              </w:rPr>
            </w:pPr>
          </w:p>
        </w:tc>
        <w:tc>
          <w:tcPr>
            <w:tcW w:w="851" w:type="dxa"/>
            <w:vMerge/>
            <w:vAlign w:val="center"/>
          </w:tcPr>
          <w:p w14:paraId="7B216E27" w14:textId="77777777" w:rsidR="003E67B3" w:rsidRPr="00577454" w:rsidRDefault="003E67B3" w:rsidP="00270879">
            <w:pPr>
              <w:jc w:val="center"/>
              <w:rPr>
                <w:rFonts w:eastAsia="仿宋_GB2312"/>
                <w:sz w:val="18"/>
                <w:szCs w:val="28"/>
              </w:rPr>
            </w:pPr>
          </w:p>
        </w:tc>
        <w:tc>
          <w:tcPr>
            <w:tcW w:w="3685" w:type="dxa"/>
            <w:vAlign w:val="center"/>
          </w:tcPr>
          <w:p w14:paraId="4C8BD736" w14:textId="77777777" w:rsidR="003E67B3" w:rsidRPr="00577454" w:rsidRDefault="003E67B3" w:rsidP="00270879">
            <w:pPr>
              <w:jc w:val="center"/>
              <w:rPr>
                <w:rFonts w:eastAsia="仿宋_GB2312"/>
                <w:sz w:val="18"/>
                <w:szCs w:val="28"/>
              </w:rPr>
            </w:pPr>
            <w:r w:rsidRPr="00577454">
              <w:rPr>
                <w:rFonts w:eastAsia="仿宋_GB2312" w:hint="eastAsia"/>
                <w:sz w:val="18"/>
                <w:szCs w:val="28"/>
              </w:rPr>
              <w:t>资金使用合</w:t>
            </w:r>
            <w:proofErr w:type="gramStart"/>
            <w:r w:rsidRPr="00577454">
              <w:rPr>
                <w:rFonts w:eastAsia="仿宋_GB2312" w:hint="eastAsia"/>
                <w:sz w:val="18"/>
                <w:szCs w:val="28"/>
              </w:rPr>
              <w:t>规</w:t>
            </w:r>
            <w:proofErr w:type="gramEnd"/>
            <w:r w:rsidRPr="00577454">
              <w:rPr>
                <w:rFonts w:eastAsia="仿宋_GB2312" w:hint="eastAsia"/>
                <w:sz w:val="18"/>
                <w:szCs w:val="28"/>
              </w:rPr>
              <w:t>性</w:t>
            </w:r>
          </w:p>
        </w:tc>
        <w:tc>
          <w:tcPr>
            <w:tcW w:w="851" w:type="dxa"/>
            <w:vAlign w:val="center"/>
          </w:tcPr>
          <w:p w14:paraId="2BCC1500" w14:textId="77777777" w:rsidR="003E67B3" w:rsidRPr="00577454" w:rsidRDefault="003E67B3" w:rsidP="00270879">
            <w:pPr>
              <w:jc w:val="center"/>
              <w:rPr>
                <w:rFonts w:eastAsia="仿宋_GB2312"/>
                <w:sz w:val="18"/>
                <w:szCs w:val="28"/>
              </w:rPr>
            </w:pPr>
            <w:r w:rsidRPr="00577454">
              <w:rPr>
                <w:rFonts w:eastAsia="仿宋_GB2312"/>
                <w:sz w:val="18"/>
                <w:szCs w:val="28"/>
              </w:rPr>
              <w:t>4%</w:t>
            </w:r>
          </w:p>
        </w:tc>
      </w:tr>
      <w:tr w:rsidR="003E67B3" w:rsidRPr="0068748F" w14:paraId="1DCDF001" w14:textId="77777777" w:rsidTr="00270879">
        <w:trPr>
          <w:trHeight w:val="283"/>
        </w:trPr>
        <w:tc>
          <w:tcPr>
            <w:tcW w:w="416" w:type="dxa"/>
            <w:vAlign w:val="center"/>
          </w:tcPr>
          <w:p w14:paraId="0DE2DD47" w14:textId="77777777" w:rsidR="003E67B3" w:rsidRPr="0068748F" w:rsidRDefault="003E67B3" w:rsidP="00270879">
            <w:pPr>
              <w:jc w:val="center"/>
              <w:rPr>
                <w:rFonts w:eastAsia="仿宋_GB2312"/>
                <w:sz w:val="18"/>
                <w:szCs w:val="28"/>
              </w:rPr>
            </w:pPr>
            <w:r>
              <w:rPr>
                <w:rFonts w:eastAsia="仿宋_GB2312"/>
                <w:sz w:val="18"/>
                <w:szCs w:val="28"/>
              </w:rPr>
              <w:t>10</w:t>
            </w:r>
          </w:p>
        </w:tc>
        <w:tc>
          <w:tcPr>
            <w:tcW w:w="1390" w:type="dxa"/>
            <w:vMerge/>
            <w:vAlign w:val="center"/>
          </w:tcPr>
          <w:p w14:paraId="534F9900" w14:textId="77777777" w:rsidR="003E67B3" w:rsidRPr="0068748F" w:rsidRDefault="003E67B3" w:rsidP="00270879">
            <w:pPr>
              <w:jc w:val="center"/>
              <w:rPr>
                <w:rFonts w:eastAsia="仿宋_GB2312"/>
                <w:sz w:val="18"/>
                <w:szCs w:val="28"/>
              </w:rPr>
            </w:pPr>
          </w:p>
        </w:tc>
        <w:tc>
          <w:tcPr>
            <w:tcW w:w="758" w:type="dxa"/>
            <w:vMerge/>
            <w:vAlign w:val="center"/>
          </w:tcPr>
          <w:p w14:paraId="2FAD7549" w14:textId="77777777" w:rsidR="003E67B3" w:rsidRPr="0068748F" w:rsidRDefault="003E67B3" w:rsidP="00270879">
            <w:pPr>
              <w:jc w:val="center"/>
              <w:rPr>
                <w:rFonts w:eastAsia="仿宋_GB2312"/>
                <w:sz w:val="18"/>
                <w:szCs w:val="28"/>
              </w:rPr>
            </w:pPr>
          </w:p>
        </w:tc>
        <w:tc>
          <w:tcPr>
            <w:tcW w:w="1396" w:type="dxa"/>
            <w:vMerge w:val="restart"/>
            <w:vAlign w:val="center"/>
          </w:tcPr>
          <w:p w14:paraId="2C7934A8" w14:textId="77777777" w:rsidR="003E67B3" w:rsidRPr="0068748F" w:rsidRDefault="003E67B3" w:rsidP="00270879">
            <w:pPr>
              <w:jc w:val="center"/>
              <w:rPr>
                <w:rFonts w:eastAsia="仿宋_GB2312"/>
                <w:sz w:val="18"/>
                <w:szCs w:val="28"/>
              </w:rPr>
            </w:pPr>
            <w:r>
              <w:rPr>
                <w:rFonts w:eastAsia="仿宋_GB2312" w:hint="eastAsia"/>
                <w:sz w:val="18"/>
                <w:szCs w:val="28"/>
              </w:rPr>
              <w:t>项目管理</w:t>
            </w:r>
          </w:p>
        </w:tc>
        <w:tc>
          <w:tcPr>
            <w:tcW w:w="851" w:type="dxa"/>
            <w:vMerge w:val="restart"/>
            <w:vAlign w:val="center"/>
          </w:tcPr>
          <w:p w14:paraId="40E5E148" w14:textId="77777777" w:rsidR="003E67B3" w:rsidRPr="0068748F" w:rsidRDefault="003E67B3" w:rsidP="00270879">
            <w:pPr>
              <w:jc w:val="center"/>
              <w:rPr>
                <w:rFonts w:eastAsia="仿宋_GB2312"/>
                <w:sz w:val="18"/>
                <w:szCs w:val="28"/>
              </w:rPr>
            </w:pPr>
            <w:r>
              <w:rPr>
                <w:rFonts w:eastAsia="仿宋_GB2312"/>
                <w:sz w:val="18"/>
                <w:szCs w:val="28"/>
              </w:rPr>
              <w:t>5%</w:t>
            </w:r>
          </w:p>
        </w:tc>
        <w:tc>
          <w:tcPr>
            <w:tcW w:w="3685" w:type="dxa"/>
            <w:vAlign w:val="center"/>
          </w:tcPr>
          <w:p w14:paraId="4E004F3D" w14:textId="77777777" w:rsidR="003E67B3" w:rsidRPr="0068748F" w:rsidRDefault="003E67B3" w:rsidP="00270879">
            <w:pPr>
              <w:jc w:val="center"/>
              <w:rPr>
                <w:rFonts w:eastAsia="仿宋_GB2312"/>
                <w:sz w:val="18"/>
                <w:szCs w:val="28"/>
              </w:rPr>
            </w:pPr>
            <w:r>
              <w:rPr>
                <w:rFonts w:eastAsia="仿宋_GB2312" w:hint="eastAsia"/>
                <w:sz w:val="18"/>
                <w:szCs w:val="28"/>
              </w:rPr>
              <w:t>管理制度健全性</w:t>
            </w:r>
          </w:p>
        </w:tc>
        <w:tc>
          <w:tcPr>
            <w:tcW w:w="851" w:type="dxa"/>
            <w:vAlign w:val="center"/>
          </w:tcPr>
          <w:p w14:paraId="7CECA6F5" w14:textId="77777777" w:rsidR="003E67B3" w:rsidRPr="0068748F" w:rsidRDefault="003E67B3" w:rsidP="00270879">
            <w:pPr>
              <w:jc w:val="center"/>
              <w:rPr>
                <w:rFonts w:eastAsia="仿宋_GB2312"/>
                <w:sz w:val="18"/>
                <w:szCs w:val="28"/>
              </w:rPr>
            </w:pPr>
            <w:r>
              <w:rPr>
                <w:rFonts w:eastAsia="仿宋_GB2312"/>
                <w:sz w:val="18"/>
                <w:szCs w:val="28"/>
              </w:rPr>
              <w:t>2%</w:t>
            </w:r>
          </w:p>
        </w:tc>
      </w:tr>
      <w:tr w:rsidR="003E67B3" w:rsidRPr="0068748F" w14:paraId="2AF1BAB3" w14:textId="77777777" w:rsidTr="00270879">
        <w:trPr>
          <w:trHeight w:val="283"/>
        </w:trPr>
        <w:tc>
          <w:tcPr>
            <w:tcW w:w="416" w:type="dxa"/>
            <w:vAlign w:val="center"/>
          </w:tcPr>
          <w:p w14:paraId="007D1887" w14:textId="77777777" w:rsidR="003E67B3" w:rsidRPr="0068748F" w:rsidRDefault="003E67B3" w:rsidP="00270879">
            <w:pPr>
              <w:jc w:val="center"/>
              <w:rPr>
                <w:rFonts w:eastAsia="仿宋_GB2312"/>
                <w:sz w:val="18"/>
                <w:szCs w:val="28"/>
              </w:rPr>
            </w:pPr>
            <w:r>
              <w:rPr>
                <w:rFonts w:eastAsia="仿宋_GB2312"/>
                <w:sz w:val="18"/>
                <w:szCs w:val="28"/>
              </w:rPr>
              <w:t>11</w:t>
            </w:r>
          </w:p>
        </w:tc>
        <w:tc>
          <w:tcPr>
            <w:tcW w:w="1390" w:type="dxa"/>
            <w:vMerge/>
            <w:vAlign w:val="center"/>
          </w:tcPr>
          <w:p w14:paraId="5A22B56E" w14:textId="77777777" w:rsidR="003E67B3" w:rsidRPr="0068748F" w:rsidRDefault="003E67B3" w:rsidP="00270879">
            <w:pPr>
              <w:jc w:val="center"/>
              <w:rPr>
                <w:rFonts w:eastAsia="仿宋_GB2312"/>
                <w:sz w:val="18"/>
                <w:szCs w:val="28"/>
              </w:rPr>
            </w:pPr>
          </w:p>
        </w:tc>
        <w:tc>
          <w:tcPr>
            <w:tcW w:w="758" w:type="dxa"/>
            <w:vMerge/>
            <w:vAlign w:val="center"/>
          </w:tcPr>
          <w:p w14:paraId="00971442" w14:textId="77777777" w:rsidR="003E67B3" w:rsidRPr="0068748F" w:rsidRDefault="003E67B3" w:rsidP="00270879">
            <w:pPr>
              <w:jc w:val="center"/>
              <w:rPr>
                <w:rFonts w:eastAsia="仿宋_GB2312"/>
                <w:sz w:val="18"/>
                <w:szCs w:val="28"/>
              </w:rPr>
            </w:pPr>
          </w:p>
        </w:tc>
        <w:tc>
          <w:tcPr>
            <w:tcW w:w="1396" w:type="dxa"/>
            <w:vMerge/>
            <w:vAlign w:val="center"/>
          </w:tcPr>
          <w:p w14:paraId="3EF0D802" w14:textId="77777777" w:rsidR="003E67B3" w:rsidRPr="0068748F" w:rsidRDefault="003E67B3" w:rsidP="00270879">
            <w:pPr>
              <w:jc w:val="center"/>
              <w:rPr>
                <w:rFonts w:eastAsia="仿宋_GB2312"/>
                <w:sz w:val="18"/>
                <w:szCs w:val="28"/>
              </w:rPr>
            </w:pPr>
          </w:p>
        </w:tc>
        <w:tc>
          <w:tcPr>
            <w:tcW w:w="851" w:type="dxa"/>
            <w:vMerge/>
            <w:vAlign w:val="center"/>
          </w:tcPr>
          <w:p w14:paraId="389B88C3" w14:textId="77777777" w:rsidR="003E67B3" w:rsidRPr="0068748F" w:rsidRDefault="003E67B3" w:rsidP="00270879">
            <w:pPr>
              <w:jc w:val="center"/>
              <w:rPr>
                <w:rFonts w:eastAsia="仿宋_GB2312"/>
                <w:sz w:val="18"/>
                <w:szCs w:val="28"/>
              </w:rPr>
            </w:pPr>
          </w:p>
        </w:tc>
        <w:tc>
          <w:tcPr>
            <w:tcW w:w="3685" w:type="dxa"/>
            <w:vAlign w:val="center"/>
          </w:tcPr>
          <w:p w14:paraId="41DA8372" w14:textId="77777777" w:rsidR="003E67B3" w:rsidRPr="0068748F" w:rsidRDefault="003E67B3" w:rsidP="00270879">
            <w:pPr>
              <w:jc w:val="center"/>
              <w:rPr>
                <w:rFonts w:eastAsia="仿宋_GB2312"/>
                <w:sz w:val="18"/>
                <w:szCs w:val="28"/>
              </w:rPr>
            </w:pPr>
            <w:r>
              <w:rPr>
                <w:rFonts w:eastAsia="仿宋_GB2312" w:hint="eastAsia"/>
                <w:sz w:val="18"/>
                <w:szCs w:val="28"/>
              </w:rPr>
              <w:t>制度执行有效性</w:t>
            </w:r>
          </w:p>
        </w:tc>
        <w:tc>
          <w:tcPr>
            <w:tcW w:w="851" w:type="dxa"/>
            <w:vAlign w:val="center"/>
          </w:tcPr>
          <w:p w14:paraId="76F187C0" w14:textId="77777777" w:rsidR="003E67B3" w:rsidRPr="0068748F" w:rsidRDefault="003E67B3" w:rsidP="00270879">
            <w:pPr>
              <w:jc w:val="center"/>
              <w:rPr>
                <w:rFonts w:eastAsia="仿宋_GB2312"/>
                <w:sz w:val="18"/>
                <w:szCs w:val="28"/>
              </w:rPr>
            </w:pPr>
            <w:r>
              <w:rPr>
                <w:rFonts w:eastAsia="仿宋_GB2312"/>
                <w:sz w:val="18"/>
                <w:szCs w:val="28"/>
              </w:rPr>
              <w:t>3%</w:t>
            </w:r>
          </w:p>
        </w:tc>
      </w:tr>
      <w:tr w:rsidR="003E67B3" w:rsidRPr="0068748F" w14:paraId="7B99CDC4" w14:textId="77777777" w:rsidTr="00270879">
        <w:trPr>
          <w:trHeight w:val="283"/>
        </w:trPr>
        <w:tc>
          <w:tcPr>
            <w:tcW w:w="416" w:type="dxa"/>
            <w:tcBorders>
              <w:top w:val="single" w:sz="4" w:space="0" w:color="0070C0"/>
            </w:tcBorders>
            <w:vAlign w:val="center"/>
          </w:tcPr>
          <w:p w14:paraId="169438E0" w14:textId="77777777" w:rsidR="003E67B3" w:rsidRPr="0068748F" w:rsidRDefault="003E67B3" w:rsidP="00270879">
            <w:pPr>
              <w:jc w:val="center"/>
              <w:rPr>
                <w:rFonts w:eastAsia="仿宋_GB2312"/>
                <w:sz w:val="18"/>
                <w:szCs w:val="28"/>
              </w:rPr>
            </w:pPr>
            <w:r>
              <w:rPr>
                <w:rFonts w:eastAsia="仿宋_GB2312"/>
                <w:sz w:val="18"/>
                <w:szCs w:val="28"/>
              </w:rPr>
              <w:t>12</w:t>
            </w:r>
          </w:p>
        </w:tc>
        <w:tc>
          <w:tcPr>
            <w:tcW w:w="1390" w:type="dxa"/>
            <w:vMerge w:val="restart"/>
            <w:tcBorders>
              <w:top w:val="single" w:sz="4" w:space="0" w:color="0070C0"/>
            </w:tcBorders>
            <w:vAlign w:val="center"/>
          </w:tcPr>
          <w:p w14:paraId="4F56A6AA" w14:textId="77777777" w:rsidR="003E67B3" w:rsidRPr="0068748F" w:rsidRDefault="003E67B3" w:rsidP="00270879">
            <w:pPr>
              <w:jc w:val="center"/>
              <w:rPr>
                <w:rFonts w:eastAsia="仿宋_GB2312"/>
                <w:sz w:val="18"/>
                <w:szCs w:val="28"/>
              </w:rPr>
            </w:pPr>
            <w:r>
              <w:rPr>
                <w:rFonts w:eastAsia="仿宋_GB2312" w:hint="eastAsia"/>
                <w:sz w:val="18"/>
                <w:szCs w:val="28"/>
              </w:rPr>
              <w:t>产出指标</w:t>
            </w:r>
          </w:p>
        </w:tc>
        <w:tc>
          <w:tcPr>
            <w:tcW w:w="758" w:type="dxa"/>
            <w:vMerge w:val="restart"/>
            <w:tcBorders>
              <w:top w:val="single" w:sz="4" w:space="0" w:color="0070C0"/>
            </w:tcBorders>
            <w:vAlign w:val="center"/>
          </w:tcPr>
          <w:p w14:paraId="4A44B7ED" w14:textId="77777777" w:rsidR="003E67B3" w:rsidRPr="0068748F" w:rsidRDefault="003E67B3" w:rsidP="00270879">
            <w:pPr>
              <w:jc w:val="center"/>
              <w:rPr>
                <w:rFonts w:eastAsia="仿宋_GB2312"/>
                <w:sz w:val="18"/>
                <w:szCs w:val="28"/>
              </w:rPr>
            </w:pPr>
            <w:r>
              <w:rPr>
                <w:rFonts w:eastAsia="仿宋_GB2312"/>
                <w:sz w:val="18"/>
                <w:szCs w:val="28"/>
              </w:rPr>
              <w:t>35%</w:t>
            </w:r>
          </w:p>
        </w:tc>
        <w:tc>
          <w:tcPr>
            <w:tcW w:w="1396" w:type="dxa"/>
            <w:vMerge w:val="restart"/>
            <w:vAlign w:val="center"/>
          </w:tcPr>
          <w:p w14:paraId="4950D5B7" w14:textId="77777777" w:rsidR="003E67B3" w:rsidRPr="0068748F" w:rsidRDefault="003E67B3" w:rsidP="00270879">
            <w:pPr>
              <w:jc w:val="center"/>
              <w:rPr>
                <w:rFonts w:eastAsia="仿宋_GB2312"/>
                <w:sz w:val="18"/>
                <w:szCs w:val="28"/>
              </w:rPr>
            </w:pPr>
            <w:r>
              <w:rPr>
                <w:rFonts w:eastAsia="仿宋_GB2312" w:hint="eastAsia"/>
                <w:sz w:val="18"/>
                <w:szCs w:val="28"/>
              </w:rPr>
              <w:t>产出数量</w:t>
            </w:r>
          </w:p>
        </w:tc>
        <w:tc>
          <w:tcPr>
            <w:tcW w:w="851" w:type="dxa"/>
            <w:vMerge w:val="restart"/>
            <w:vAlign w:val="center"/>
          </w:tcPr>
          <w:p w14:paraId="3D23A66C" w14:textId="77777777" w:rsidR="003E67B3" w:rsidRPr="00761E4A" w:rsidRDefault="003E67B3" w:rsidP="00270879">
            <w:pPr>
              <w:ind w:firstLineChars="100" w:firstLine="180"/>
              <w:rPr>
                <w:rFonts w:eastAsia="仿宋_GB2312"/>
                <w:sz w:val="18"/>
                <w:szCs w:val="28"/>
              </w:rPr>
            </w:pPr>
            <w:r>
              <w:rPr>
                <w:rFonts w:eastAsia="仿宋_GB2312"/>
                <w:sz w:val="18"/>
                <w:szCs w:val="28"/>
              </w:rPr>
              <w:t>12%</w:t>
            </w:r>
          </w:p>
        </w:tc>
        <w:tc>
          <w:tcPr>
            <w:tcW w:w="3685" w:type="dxa"/>
            <w:vAlign w:val="center"/>
          </w:tcPr>
          <w:p w14:paraId="1BB44804" w14:textId="77777777" w:rsidR="003E67B3" w:rsidRPr="0068748F" w:rsidRDefault="003E67B3" w:rsidP="00270879">
            <w:pPr>
              <w:jc w:val="center"/>
              <w:rPr>
                <w:rFonts w:eastAsia="仿宋_GB2312"/>
                <w:sz w:val="18"/>
                <w:szCs w:val="28"/>
              </w:rPr>
            </w:pPr>
            <w:r>
              <w:rPr>
                <w:rFonts w:eastAsia="仿宋_GB2312" w:hint="eastAsia"/>
                <w:sz w:val="18"/>
                <w:szCs w:val="28"/>
              </w:rPr>
              <w:t>补助舞台剧（部）</w:t>
            </w:r>
          </w:p>
        </w:tc>
        <w:tc>
          <w:tcPr>
            <w:tcW w:w="851" w:type="dxa"/>
            <w:vAlign w:val="center"/>
          </w:tcPr>
          <w:p w14:paraId="6E3B7F91" w14:textId="77777777" w:rsidR="003E67B3" w:rsidRPr="0068748F" w:rsidRDefault="003E67B3" w:rsidP="00270879">
            <w:pPr>
              <w:jc w:val="center"/>
              <w:rPr>
                <w:rFonts w:eastAsia="仿宋_GB2312"/>
                <w:sz w:val="18"/>
                <w:szCs w:val="28"/>
              </w:rPr>
            </w:pPr>
            <w:r>
              <w:rPr>
                <w:rFonts w:eastAsia="仿宋_GB2312"/>
                <w:sz w:val="18"/>
                <w:szCs w:val="28"/>
              </w:rPr>
              <w:t>8%</w:t>
            </w:r>
          </w:p>
        </w:tc>
      </w:tr>
      <w:tr w:rsidR="003E67B3" w:rsidRPr="0068748F" w14:paraId="6450C87E" w14:textId="77777777" w:rsidTr="00270879">
        <w:trPr>
          <w:trHeight w:val="283"/>
        </w:trPr>
        <w:tc>
          <w:tcPr>
            <w:tcW w:w="416" w:type="dxa"/>
            <w:vAlign w:val="center"/>
          </w:tcPr>
          <w:p w14:paraId="5677CE37" w14:textId="77777777" w:rsidR="003E67B3" w:rsidRPr="0068748F" w:rsidRDefault="003E67B3" w:rsidP="00270879">
            <w:pPr>
              <w:jc w:val="center"/>
              <w:rPr>
                <w:rFonts w:eastAsia="仿宋_GB2312"/>
                <w:sz w:val="18"/>
                <w:szCs w:val="28"/>
              </w:rPr>
            </w:pPr>
            <w:r>
              <w:rPr>
                <w:rFonts w:eastAsia="仿宋_GB2312"/>
                <w:sz w:val="18"/>
                <w:szCs w:val="28"/>
              </w:rPr>
              <w:t>13</w:t>
            </w:r>
          </w:p>
        </w:tc>
        <w:tc>
          <w:tcPr>
            <w:tcW w:w="1390" w:type="dxa"/>
            <w:vMerge/>
            <w:vAlign w:val="center"/>
          </w:tcPr>
          <w:p w14:paraId="4D2EF11E" w14:textId="77777777" w:rsidR="003E67B3" w:rsidRDefault="003E67B3" w:rsidP="00270879">
            <w:pPr>
              <w:jc w:val="center"/>
              <w:rPr>
                <w:rFonts w:eastAsia="仿宋_GB2312"/>
                <w:sz w:val="18"/>
                <w:szCs w:val="28"/>
              </w:rPr>
            </w:pPr>
          </w:p>
        </w:tc>
        <w:tc>
          <w:tcPr>
            <w:tcW w:w="758" w:type="dxa"/>
            <w:vMerge/>
            <w:vAlign w:val="center"/>
          </w:tcPr>
          <w:p w14:paraId="1CE4DD46" w14:textId="77777777" w:rsidR="003E67B3" w:rsidRPr="0068748F" w:rsidRDefault="003E67B3" w:rsidP="00270879">
            <w:pPr>
              <w:jc w:val="center"/>
              <w:rPr>
                <w:rFonts w:eastAsia="仿宋_GB2312"/>
                <w:sz w:val="18"/>
                <w:szCs w:val="28"/>
              </w:rPr>
            </w:pPr>
          </w:p>
        </w:tc>
        <w:tc>
          <w:tcPr>
            <w:tcW w:w="1396" w:type="dxa"/>
            <w:vMerge/>
            <w:vAlign w:val="center"/>
          </w:tcPr>
          <w:p w14:paraId="130983F3" w14:textId="77777777" w:rsidR="003E67B3" w:rsidRDefault="003E67B3" w:rsidP="00270879">
            <w:pPr>
              <w:jc w:val="center"/>
              <w:rPr>
                <w:rFonts w:eastAsia="仿宋_GB2312"/>
                <w:sz w:val="18"/>
                <w:szCs w:val="28"/>
              </w:rPr>
            </w:pPr>
          </w:p>
        </w:tc>
        <w:tc>
          <w:tcPr>
            <w:tcW w:w="851" w:type="dxa"/>
            <w:vMerge/>
            <w:vAlign w:val="center"/>
          </w:tcPr>
          <w:p w14:paraId="6F17B99F" w14:textId="77777777" w:rsidR="003E67B3" w:rsidRPr="0068748F" w:rsidRDefault="003E67B3" w:rsidP="00270879">
            <w:pPr>
              <w:jc w:val="center"/>
              <w:rPr>
                <w:rFonts w:eastAsia="仿宋_GB2312"/>
                <w:sz w:val="18"/>
                <w:szCs w:val="28"/>
              </w:rPr>
            </w:pPr>
          </w:p>
        </w:tc>
        <w:tc>
          <w:tcPr>
            <w:tcW w:w="3685" w:type="dxa"/>
            <w:vAlign w:val="center"/>
          </w:tcPr>
          <w:p w14:paraId="7C38F960" w14:textId="77777777" w:rsidR="003E67B3" w:rsidRDefault="003E67B3" w:rsidP="00270879">
            <w:pPr>
              <w:jc w:val="center"/>
              <w:rPr>
                <w:rFonts w:eastAsia="仿宋_GB2312"/>
                <w:sz w:val="18"/>
                <w:szCs w:val="28"/>
              </w:rPr>
            </w:pPr>
            <w:r>
              <w:rPr>
                <w:rFonts w:ascii="Calibri" w:eastAsia="仿宋_GB2312" w:hAnsi="Calibri" w:cs="Calibri" w:hint="eastAsia"/>
                <w:sz w:val="18"/>
                <w:szCs w:val="28"/>
              </w:rPr>
              <w:t>补助电影（部）</w:t>
            </w:r>
          </w:p>
        </w:tc>
        <w:tc>
          <w:tcPr>
            <w:tcW w:w="851" w:type="dxa"/>
            <w:vAlign w:val="center"/>
          </w:tcPr>
          <w:p w14:paraId="30C3D861" w14:textId="77777777" w:rsidR="003E67B3" w:rsidRPr="0068748F" w:rsidRDefault="003E67B3" w:rsidP="00270879">
            <w:pPr>
              <w:jc w:val="center"/>
              <w:rPr>
                <w:rFonts w:eastAsia="仿宋_GB2312"/>
                <w:sz w:val="18"/>
                <w:szCs w:val="28"/>
              </w:rPr>
            </w:pPr>
            <w:r>
              <w:rPr>
                <w:rFonts w:eastAsia="仿宋_GB2312"/>
                <w:sz w:val="18"/>
                <w:szCs w:val="28"/>
              </w:rPr>
              <w:t>1%</w:t>
            </w:r>
          </w:p>
        </w:tc>
      </w:tr>
      <w:tr w:rsidR="003E67B3" w:rsidRPr="0068748F" w14:paraId="164281CC" w14:textId="77777777" w:rsidTr="00270879">
        <w:trPr>
          <w:trHeight w:val="283"/>
        </w:trPr>
        <w:tc>
          <w:tcPr>
            <w:tcW w:w="416" w:type="dxa"/>
            <w:vAlign w:val="center"/>
          </w:tcPr>
          <w:p w14:paraId="0A288004" w14:textId="77777777" w:rsidR="003E67B3" w:rsidRPr="0068748F"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4</w:t>
            </w:r>
          </w:p>
        </w:tc>
        <w:tc>
          <w:tcPr>
            <w:tcW w:w="1390" w:type="dxa"/>
            <w:vMerge/>
            <w:vAlign w:val="center"/>
          </w:tcPr>
          <w:p w14:paraId="4EC3BEB1" w14:textId="77777777" w:rsidR="003E67B3" w:rsidRPr="0068748F" w:rsidRDefault="003E67B3" w:rsidP="00270879">
            <w:pPr>
              <w:jc w:val="center"/>
              <w:rPr>
                <w:rFonts w:eastAsia="仿宋_GB2312"/>
                <w:sz w:val="18"/>
                <w:szCs w:val="28"/>
              </w:rPr>
            </w:pPr>
          </w:p>
        </w:tc>
        <w:tc>
          <w:tcPr>
            <w:tcW w:w="758" w:type="dxa"/>
            <w:vMerge/>
            <w:vAlign w:val="center"/>
          </w:tcPr>
          <w:p w14:paraId="467770B4" w14:textId="77777777" w:rsidR="003E67B3" w:rsidRPr="0068748F" w:rsidRDefault="003E67B3" w:rsidP="00270879">
            <w:pPr>
              <w:jc w:val="center"/>
              <w:rPr>
                <w:rFonts w:eastAsia="仿宋_GB2312"/>
                <w:sz w:val="18"/>
                <w:szCs w:val="28"/>
              </w:rPr>
            </w:pPr>
          </w:p>
        </w:tc>
        <w:tc>
          <w:tcPr>
            <w:tcW w:w="1396" w:type="dxa"/>
            <w:vMerge/>
            <w:vAlign w:val="center"/>
          </w:tcPr>
          <w:p w14:paraId="6F2B9283" w14:textId="77777777" w:rsidR="003E67B3" w:rsidRPr="0068748F" w:rsidRDefault="003E67B3" w:rsidP="00270879">
            <w:pPr>
              <w:jc w:val="center"/>
              <w:rPr>
                <w:rFonts w:eastAsia="仿宋_GB2312"/>
                <w:sz w:val="18"/>
                <w:szCs w:val="28"/>
              </w:rPr>
            </w:pPr>
          </w:p>
        </w:tc>
        <w:tc>
          <w:tcPr>
            <w:tcW w:w="851" w:type="dxa"/>
            <w:vMerge/>
            <w:vAlign w:val="center"/>
          </w:tcPr>
          <w:p w14:paraId="75A0A5B8" w14:textId="77777777" w:rsidR="003E67B3" w:rsidRPr="0068748F" w:rsidRDefault="003E67B3" w:rsidP="00270879">
            <w:pPr>
              <w:jc w:val="center"/>
              <w:rPr>
                <w:rFonts w:eastAsia="仿宋_GB2312"/>
                <w:sz w:val="18"/>
                <w:szCs w:val="28"/>
              </w:rPr>
            </w:pPr>
          </w:p>
        </w:tc>
        <w:tc>
          <w:tcPr>
            <w:tcW w:w="3685" w:type="dxa"/>
            <w:vAlign w:val="center"/>
          </w:tcPr>
          <w:p w14:paraId="2F02870B" w14:textId="77777777" w:rsidR="003E67B3" w:rsidRDefault="003E67B3" w:rsidP="00270879">
            <w:pPr>
              <w:jc w:val="center"/>
              <w:rPr>
                <w:rFonts w:eastAsia="仿宋_GB2312"/>
                <w:sz w:val="18"/>
                <w:szCs w:val="28"/>
              </w:rPr>
            </w:pPr>
            <w:r>
              <w:rPr>
                <w:rFonts w:eastAsia="仿宋_GB2312" w:hint="eastAsia"/>
                <w:sz w:val="18"/>
                <w:szCs w:val="28"/>
              </w:rPr>
              <w:t>资助广播剧（部）</w:t>
            </w:r>
          </w:p>
        </w:tc>
        <w:tc>
          <w:tcPr>
            <w:tcW w:w="851" w:type="dxa"/>
            <w:vAlign w:val="center"/>
          </w:tcPr>
          <w:p w14:paraId="0F038CF0" w14:textId="77777777" w:rsidR="003E67B3" w:rsidRPr="00AB75D4" w:rsidRDefault="003E67B3" w:rsidP="00270879">
            <w:pPr>
              <w:jc w:val="center"/>
              <w:rPr>
                <w:rFonts w:eastAsia="仿宋_GB2312"/>
                <w:sz w:val="18"/>
                <w:szCs w:val="28"/>
              </w:rPr>
            </w:pPr>
            <w:r>
              <w:rPr>
                <w:rFonts w:eastAsia="仿宋_GB2312"/>
                <w:sz w:val="18"/>
                <w:szCs w:val="28"/>
              </w:rPr>
              <w:t>1%</w:t>
            </w:r>
          </w:p>
        </w:tc>
      </w:tr>
      <w:tr w:rsidR="003E67B3" w:rsidRPr="0068748F" w14:paraId="354AF65F" w14:textId="77777777" w:rsidTr="00270879">
        <w:trPr>
          <w:trHeight w:val="283"/>
        </w:trPr>
        <w:tc>
          <w:tcPr>
            <w:tcW w:w="416" w:type="dxa"/>
            <w:vAlign w:val="center"/>
          </w:tcPr>
          <w:p w14:paraId="107A21D7" w14:textId="77777777" w:rsidR="003E67B3"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5</w:t>
            </w:r>
          </w:p>
        </w:tc>
        <w:tc>
          <w:tcPr>
            <w:tcW w:w="1390" w:type="dxa"/>
            <w:vMerge/>
            <w:vAlign w:val="center"/>
          </w:tcPr>
          <w:p w14:paraId="3870E775" w14:textId="77777777" w:rsidR="003E67B3" w:rsidRPr="0068748F" w:rsidRDefault="003E67B3" w:rsidP="00270879">
            <w:pPr>
              <w:jc w:val="center"/>
              <w:rPr>
                <w:rFonts w:eastAsia="仿宋_GB2312"/>
                <w:sz w:val="18"/>
                <w:szCs w:val="28"/>
              </w:rPr>
            </w:pPr>
          </w:p>
        </w:tc>
        <w:tc>
          <w:tcPr>
            <w:tcW w:w="758" w:type="dxa"/>
            <w:vMerge/>
            <w:vAlign w:val="center"/>
          </w:tcPr>
          <w:p w14:paraId="5E6C4FBD" w14:textId="77777777" w:rsidR="003E67B3" w:rsidRPr="0068748F" w:rsidRDefault="003E67B3" w:rsidP="00270879">
            <w:pPr>
              <w:jc w:val="center"/>
              <w:rPr>
                <w:rFonts w:eastAsia="仿宋_GB2312"/>
                <w:sz w:val="18"/>
                <w:szCs w:val="28"/>
              </w:rPr>
            </w:pPr>
          </w:p>
        </w:tc>
        <w:tc>
          <w:tcPr>
            <w:tcW w:w="1396" w:type="dxa"/>
            <w:vMerge/>
            <w:vAlign w:val="center"/>
          </w:tcPr>
          <w:p w14:paraId="7C3BF680" w14:textId="77777777" w:rsidR="003E67B3" w:rsidRPr="0068748F" w:rsidRDefault="003E67B3" w:rsidP="00270879">
            <w:pPr>
              <w:jc w:val="center"/>
              <w:rPr>
                <w:rFonts w:eastAsia="仿宋_GB2312"/>
                <w:sz w:val="18"/>
                <w:szCs w:val="28"/>
              </w:rPr>
            </w:pPr>
          </w:p>
        </w:tc>
        <w:tc>
          <w:tcPr>
            <w:tcW w:w="851" w:type="dxa"/>
            <w:vMerge/>
            <w:vAlign w:val="center"/>
          </w:tcPr>
          <w:p w14:paraId="236C7B79" w14:textId="77777777" w:rsidR="003E67B3" w:rsidRPr="0068748F" w:rsidRDefault="003E67B3" w:rsidP="00270879">
            <w:pPr>
              <w:jc w:val="center"/>
              <w:rPr>
                <w:rFonts w:eastAsia="仿宋_GB2312"/>
                <w:sz w:val="18"/>
                <w:szCs w:val="28"/>
              </w:rPr>
            </w:pPr>
          </w:p>
        </w:tc>
        <w:tc>
          <w:tcPr>
            <w:tcW w:w="3685" w:type="dxa"/>
            <w:vAlign w:val="center"/>
          </w:tcPr>
          <w:p w14:paraId="13C984E3" w14:textId="77777777" w:rsidR="003E67B3" w:rsidRDefault="003E67B3" w:rsidP="00270879">
            <w:pPr>
              <w:jc w:val="center"/>
              <w:rPr>
                <w:rFonts w:eastAsia="仿宋_GB2312"/>
                <w:sz w:val="18"/>
                <w:szCs w:val="28"/>
              </w:rPr>
            </w:pPr>
            <w:r>
              <w:rPr>
                <w:rFonts w:ascii="Calibri" w:eastAsia="仿宋_GB2312" w:hAnsi="Calibri" w:cs="Calibri" w:hint="eastAsia"/>
                <w:sz w:val="18"/>
                <w:szCs w:val="28"/>
              </w:rPr>
              <w:t>补助纪录片（部）</w:t>
            </w:r>
          </w:p>
        </w:tc>
        <w:tc>
          <w:tcPr>
            <w:tcW w:w="851" w:type="dxa"/>
            <w:vAlign w:val="center"/>
          </w:tcPr>
          <w:p w14:paraId="34FBA739" w14:textId="77777777" w:rsidR="003E67B3" w:rsidRDefault="003E67B3" w:rsidP="00270879">
            <w:pPr>
              <w:jc w:val="center"/>
              <w:rPr>
                <w:rFonts w:eastAsia="仿宋_GB2312"/>
                <w:sz w:val="18"/>
                <w:szCs w:val="28"/>
              </w:rPr>
            </w:pPr>
            <w:r>
              <w:rPr>
                <w:rFonts w:eastAsia="仿宋_GB2312"/>
                <w:sz w:val="18"/>
                <w:szCs w:val="28"/>
              </w:rPr>
              <w:t>1</w:t>
            </w:r>
            <w:r>
              <w:rPr>
                <w:rFonts w:eastAsia="仿宋_GB2312" w:hint="eastAsia"/>
                <w:sz w:val="18"/>
                <w:szCs w:val="28"/>
              </w:rPr>
              <w:t>%</w:t>
            </w:r>
          </w:p>
        </w:tc>
      </w:tr>
      <w:tr w:rsidR="003E67B3" w:rsidRPr="0068748F" w14:paraId="05A8E356" w14:textId="77777777" w:rsidTr="00270879">
        <w:trPr>
          <w:trHeight w:val="283"/>
        </w:trPr>
        <w:tc>
          <w:tcPr>
            <w:tcW w:w="416" w:type="dxa"/>
            <w:vAlign w:val="center"/>
          </w:tcPr>
          <w:p w14:paraId="17DA6AFD" w14:textId="77777777" w:rsidR="003E67B3" w:rsidRDefault="003E67B3" w:rsidP="00270879">
            <w:pPr>
              <w:jc w:val="center"/>
              <w:rPr>
                <w:rFonts w:eastAsia="仿宋_GB2312"/>
                <w:sz w:val="18"/>
                <w:szCs w:val="28"/>
              </w:rPr>
            </w:pPr>
            <w:r>
              <w:rPr>
                <w:rFonts w:eastAsia="仿宋_GB2312" w:hint="eastAsia"/>
                <w:sz w:val="18"/>
                <w:szCs w:val="28"/>
              </w:rPr>
              <w:lastRenderedPageBreak/>
              <w:t>1</w:t>
            </w:r>
            <w:r>
              <w:rPr>
                <w:rFonts w:eastAsia="仿宋_GB2312"/>
                <w:sz w:val="18"/>
                <w:szCs w:val="28"/>
              </w:rPr>
              <w:t>6</w:t>
            </w:r>
          </w:p>
        </w:tc>
        <w:tc>
          <w:tcPr>
            <w:tcW w:w="1390" w:type="dxa"/>
            <w:vMerge/>
            <w:vAlign w:val="center"/>
          </w:tcPr>
          <w:p w14:paraId="31472289" w14:textId="77777777" w:rsidR="003E67B3" w:rsidRPr="0068748F" w:rsidRDefault="003E67B3" w:rsidP="00270879">
            <w:pPr>
              <w:jc w:val="center"/>
              <w:rPr>
                <w:rFonts w:eastAsia="仿宋_GB2312"/>
                <w:sz w:val="18"/>
                <w:szCs w:val="28"/>
              </w:rPr>
            </w:pPr>
          </w:p>
        </w:tc>
        <w:tc>
          <w:tcPr>
            <w:tcW w:w="758" w:type="dxa"/>
            <w:vMerge/>
            <w:vAlign w:val="center"/>
          </w:tcPr>
          <w:p w14:paraId="1104A535" w14:textId="77777777" w:rsidR="003E67B3" w:rsidRPr="0068748F" w:rsidRDefault="003E67B3" w:rsidP="00270879">
            <w:pPr>
              <w:jc w:val="center"/>
              <w:rPr>
                <w:rFonts w:eastAsia="仿宋_GB2312"/>
                <w:sz w:val="18"/>
                <w:szCs w:val="28"/>
              </w:rPr>
            </w:pPr>
          </w:p>
        </w:tc>
        <w:tc>
          <w:tcPr>
            <w:tcW w:w="1396" w:type="dxa"/>
            <w:vMerge/>
            <w:vAlign w:val="center"/>
          </w:tcPr>
          <w:p w14:paraId="7A42A802" w14:textId="77777777" w:rsidR="003E67B3" w:rsidRPr="0068748F" w:rsidRDefault="003E67B3" w:rsidP="00270879">
            <w:pPr>
              <w:jc w:val="center"/>
              <w:rPr>
                <w:rFonts w:eastAsia="仿宋_GB2312"/>
                <w:sz w:val="18"/>
                <w:szCs w:val="28"/>
              </w:rPr>
            </w:pPr>
          </w:p>
        </w:tc>
        <w:tc>
          <w:tcPr>
            <w:tcW w:w="851" w:type="dxa"/>
            <w:vMerge/>
            <w:vAlign w:val="center"/>
          </w:tcPr>
          <w:p w14:paraId="6A34590C" w14:textId="77777777" w:rsidR="003E67B3" w:rsidRPr="0068748F" w:rsidRDefault="003E67B3" w:rsidP="00270879">
            <w:pPr>
              <w:jc w:val="center"/>
              <w:rPr>
                <w:rFonts w:eastAsia="仿宋_GB2312"/>
                <w:sz w:val="18"/>
                <w:szCs w:val="28"/>
              </w:rPr>
            </w:pPr>
          </w:p>
        </w:tc>
        <w:tc>
          <w:tcPr>
            <w:tcW w:w="3685" w:type="dxa"/>
            <w:vAlign w:val="center"/>
          </w:tcPr>
          <w:p w14:paraId="7549192B" w14:textId="77777777" w:rsidR="003E67B3" w:rsidRDefault="003E67B3" w:rsidP="00270879">
            <w:pPr>
              <w:jc w:val="center"/>
              <w:rPr>
                <w:rFonts w:ascii="Calibri" w:eastAsia="仿宋_GB2312" w:hAnsi="Calibri" w:cs="Calibri"/>
                <w:sz w:val="18"/>
                <w:szCs w:val="28"/>
              </w:rPr>
            </w:pPr>
            <w:r>
              <w:rPr>
                <w:rFonts w:ascii="Calibri" w:eastAsia="仿宋_GB2312" w:hAnsi="Calibri" w:cs="Calibri" w:hint="eastAsia"/>
                <w:sz w:val="18"/>
                <w:szCs w:val="28"/>
              </w:rPr>
              <w:t>评审纪录片（部）</w:t>
            </w:r>
          </w:p>
        </w:tc>
        <w:tc>
          <w:tcPr>
            <w:tcW w:w="851" w:type="dxa"/>
            <w:vAlign w:val="center"/>
          </w:tcPr>
          <w:p w14:paraId="10577179" w14:textId="77777777" w:rsidR="003E67B3" w:rsidRDefault="003E67B3" w:rsidP="00270879">
            <w:pPr>
              <w:jc w:val="center"/>
              <w:rPr>
                <w:rFonts w:eastAsia="仿宋_GB2312"/>
                <w:sz w:val="18"/>
                <w:szCs w:val="28"/>
              </w:rPr>
            </w:pPr>
            <w:r>
              <w:rPr>
                <w:rFonts w:eastAsia="仿宋_GB2312"/>
                <w:sz w:val="18"/>
                <w:szCs w:val="28"/>
              </w:rPr>
              <w:t>1</w:t>
            </w:r>
            <w:r>
              <w:rPr>
                <w:rFonts w:eastAsia="仿宋_GB2312" w:hint="eastAsia"/>
                <w:sz w:val="18"/>
                <w:szCs w:val="28"/>
              </w:rPr>
              <w:t>%</w:t>
            </w:r>
          </w:p>
        </w:tc>
      </w:tr>
      <w:tr w:rsidR="003E67B3" w:rsidRPr="0068748F" w14:paraId="26CD6D97" w14:textId="77777777" w:rsidTr="00270879">
        <w:trPr>
          <w:trHeight w:val="283"/>
        </w:trPr>
        <w:tc>
          <w:tcPr>
            <w:tcW w:w="416" w:type="dxa"/>
            <w:vAlign w:val="center"/>
          </w:tcPr>
          <w:p w14:paraId="3B260C72" w14:textId="77777777" w:rsidR="003E67B3" w:rsidRPr="0068748F" w:rsidRDefault="003E67B3" w:rsidP="00270879">
            <w:pPr>
              <w:jc w:val="center"/>
              <w:rPr>
                <w:rFonts w:eastAsia="仿宋_GB2312"/>
                <w:sz w:val="18"/>
                <w:szCs w:val="28"/>
              </w:rPr>
            </w:pPr>
            <w:r>
              <w:rPr>
                <w:rFonts w:eastAsia="仿宋_GB2312"/>
                <w:sz w:val="18"/>
                <w:szCs w:val="28"/>
              </w:rPr>
              <w:t>17</w:t>
            </w:r>
          </w:p>
        </w:tc>
        <w:tc>
          <w:tcPr>
            <w:tcW w:w="1390" w:type="dxa"/>
            <w:vMerge/>
            <w:vAlign w:val="center"/>
          </w:tcPr>
          <w:p w14:paraId="3DB83FB7" w14:textId="77777777" w:rsidR="003E67B3" w:rsidRPr="0068748F" w:rsidRDefault="003E67B3" w:rsidP="00270879">
            <w:pPr>
              <w:jc w:val="center"/>
              <w:rPr>
                <w:rFonts w:eastAsia="仿宋_GB2312"/>
                <w:sz w:val="18"/>
                <w:szCs w:val="28"/>
              </w:rPr>
            </w:pPr>
          </w:p>
        </w:tc>
        <w:tc>
          <w:tcPr>
            <w:tcW w:w="758" w:type="dxa"/>
            <w:vMerge/>
            <w:vAlign w:val="center"/>
          </w:tcPr>
          <w:p w14:paraId="60712233" w14:textId="77777777" w:rsidR="003E67B3" w:rsidRPr="0068748F" w:rsidRDefault="003E67B3" w:rsidP="00270879">
            <w:pPr>
              <w:jc w:val="center"/>
              <w:rPr>
                <w:rFonts w:eastAsia="仿宋_GB2312"/>
                <w:sz w:val="18"/>
                <w:szCs w:val="28"/>
              </w:rPr>
            </w:pPr>
          </w:p>
        </w:tc>
        <w:tc>
          <w:tcPr>
            <w:tcW w:w="1396" w:type="dxa"/>
            <w:vMerge w:val="restart"/>
            <w:vAlign w:val="center"/>
          </w:tcPr>
          <w:p w14:paraId="6F39ECBF" w14:textId="77777777" w:rsidR="003E67B3" w:rsidRPr="0068748F" w:rsidRDefault="003E67B3" w:rsidP="00270879">
            <w:pPr>
              <w:jc w:val="center"/>
              <w:rPr>
                <w:rFonts w:eastAsia="仿宋_GB2312"/>
                <w:sz w:val="18"/>
                <w:szCs w:val="28"/>
              </w:rPr>
            </w:pPr>
            <w:r>
              <w:rPr>
                <w:rFonts w:eastAsia="仿宋_GB2312" w:hint="eastAsia"/>
                <w:sz w:val="18"/>
                <w:szCs w:val="28"/>
              </w:rPr>
              <w:t>产出质量</w:t>
            </w:r>
          </w:p>
        </w:tc>
        <w:tc>
          <w:tcPr>
            <w:tcW w:w="851" w:type="dxa"/>
            <w:vMerge w:val="restart"/>
            <w:vAlign w:val="center"/>
          </w:tcPr>
          <w:p w14:paraId="1C3C3CA5" w14:textId="77777777" w:rsidR="003E67B3" w:rsidRPr="0068748F" w:rsidRDefault="003E67B3" w:rsidP="00270879">
            <w:pPr>
              <w:jc w:val="center"/>
              <w:rPr>
                <w:rFonts w:eastAsia="仿宋_GB2312"/>
                <w:sz w:val="18"/>
                <w:szCs w:val="28"/>
              </w:rPr>
            </w:pPr>
            <w:r>
              <w:rPr>
                <w:rFonts w:eastAsia="仿宋_GB2312"/>
                <w:sz w:val="18"/>
                <w:szCs w:val="28"/>
              </w:rPr>
              <w:t>18%</w:t>
            </w:r>
          </w:p>
        </w:tc>
        <w:tc>
          <w:tcPr>
            <w:tcW w:w="3685" w:type="dxa"/>
            <w:vAlign w:val="center"/>
          </w:tcPr>
          <w:p w14:paraId="4DEF5717" w14:textId="77777777" w:rsidR="003E67B3" w:rsidRPr="0068748F" w:rsidRDefault="003E67B3" w:rsidP="00270879">
            <w:pPr>
              <w:jc w:val="center"/>
              <w:rPr>
                <w:rFonts w:eastAsia="仿宋_GB2312"/>
                <w:sz w:val="18"/>
                <w:szCs w:val="28"/>
              </w:rPr>
            </w:pPr>
            <w:r w:rsidRPr="00C54284">
              <w:rPr>
                <w:rFonts w:eastAsia="仿宋_GB2312" w:hint="eastAsia"/>
                <w:sz w:val="18"/>
                <w:szCs w:val="28"/>
              </w:rPr>
              <w:t>演出场次</w:t>
            </w:r>
            <w:r w:rsidRPr="00C54284">
              <w:rPr>
                <w:rFonts w:eastAsia="仿宋_GB2312"/>
                <w:sz w:val="18"/>
                <w:szCs w:val="28"/>
              </w:rPr>
              <w:t>(</w:t>
            </w:r>
            <w:r w:rsidRPr="00C54284">
              <w:rPr>
                <w:rFonts w:eastAsia="仿宋_GB2312"/>
                <w:sz w:val="18"/>
                <w:szCs w:val="28"/>
              </w:rPr>
              <w:t>场</w:t>
            </w:r>
            <w:r w:rsidRPr="00C54284">
              <w:rPr>
                <w:rFonts w:eastAsia="仿宋_GB2312"/>
                <w:sz w:val="18"/>
                <w:szCs w:val="28"/>
              </w:rPr>
              <w:t>)</w:t>
            </w:r>
          </w:p>
        </w:tc>
        <w:tc>
          <w:tcPr>
            <w:tcW w:w="851" w:type="dxa"/>
            <w:vAlign w:val="center"/>
          </w:tcPr>
          <w:p w14:paraId="71ECDC54" w14:textId="77777777" w:rsidR="003E67B3" w:rsidRPr="0068748F" w:rsidRDefault="003E67B3" w:rsidP="00270879">
            <w:pPr>
              <w:jc w:val="center"/>
              <w:rPr>
                <w:rFonts w:eastAsia="仿宋_GB2312"/>
                <w:sz w:val="18"/>
                <w:szCs w:val="28"/>
              </w:rPr>
            </w:pPr>
            <w:r>
              <w:rPr>
                <w:rFonts w:eastAsia="仿宋_GB2312"/>
                <w:sz w:val="18"/>
                <w:szCs w:val="28"/>
              </w:rPr>
              <w:t>3%</w:t>
            </w:r>
          </w:p>
        </w:tc>
      </w:tr>
      <w:tr w:rsidR="003E67B3" w:rsidRPr="0068748F" w14:paraId="6A47C414" w14:textId="77777777" w:rsidTr="00270879">
        <w:trPr>
          <w:trHeight w:val="283"/>
        </w:trPr>
        <w:tc>
          <w:tcPr>
            <w:tcW w:w="416" w:type="dxa"/>
            <w:vAlign w:val="center"/>
          </w:tcPr>
          <w:p w14:paraId="31F20310" w14:textId="77777777" w:rsidR="003E67B3"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8</w:t>
            </w:r>
          </w:p>
        </w:tc>
        <w:tc>
          <w:tcPr>
            <w:tcW w:w="1390" w:type="dxa"/>
            <w:vMerge/>
            <w:vAlign w:val="center"/>
          </w:tcPr>
          <w:p w14:paraId="2C6C420C" w14:textId="77777777" w:rsidR="003E67B3" w:rsidRPr="0068748F" w:rsidRDefault="003E67B3" w:rsidP="00270879">
            <w:pPr>
              <w:jc w:val="center"/>
              <w:rPr>
                <w:rFonts w:eastAsia="仿宋_GB2312"/>
                <w:sz w:val="18"/>
                <w:szCs w:val="28"/>
              </w:rPr>
            </w:pPr>
          </w:p>
        </w:tc>
        <w:tc>
          <w:tcPr>
            <w:tcW w:w="758" w:type="dxa"/>
            <w:vMerge/>
            <w:vAlign w:val="center"/>
          </w:tcPr>
          <w:p w14:paraId="502E99E7" w14:textId="77777777" w:rsidR="003E67B3" w:rsidRPr="0068748F" w:rsidRDefault="003E67B3" w:rsidP="00270879">
            <w:pPr>
              <w:jc w:val="center"/>
              <w:rPr>
                <w:rFonts w:eastAsia="仿宋_GB2312"/>
                <w:sz w:val="18"/>
                <w:szCs w:val="28"/>
              </w:rPr>
            </w:pPr>
          </w:p>
        </w:tc>
        <w:tc>
          <w:tcPr>
            <w:tcW w:w="1396" w:type="dxa"/>
            <w:vMerge/>
            <w:vAlign w:val="center"/>
          </w:tcPr>
          <w:p w14:paraId="26D32110" w14:textId="77777777" w:rsidR="003E67B3" w:rsidRDefault="003E67B3" w:rsidP="00270879">
            <w:pPr>
              <w:jc w:val="center"/>
              <w:rPr>
                <w:rFonts w:eastAsia="仿宋_GB2312"/>
                <w:sz w:val="18"/>
                <w:szCs w:val="28"/>
              </w:rPr>
            </w:pPr>
          </w:p>
        </w:tc>
        <w:tc>
          <w:tcPr>
            <w:tcW w:w="851" w:type="dxa"/>
            <w:vMerge/>
            <w:vAlign w:val="center"/>
          </w:tcPr>
          <w:p w14:paraId="0CA83D1B" w14:textId="77777777" w:rsidR="003E67B3" w:rsidRDefault="003E67B3" w:rsidP="00270879">
            <w:pPr>
              <w:jc w:val="center"/>
              <w:rPr>
                <w:rFonts w:eastAsia="仿宋_GB2312"/>
                <w:sz w:val="18"/>
                <w:szCs w:val="28"/>
              </w:rPr>
            </w:pPr>
          </w:p>
        </w:tc>
        <w:tc>
          <w:tcPr>
            <w:tcW w:w="3685" w:type="dxa"/>
            <w:vAlign w:val="center"/>
          </w:tcPr>
          <w:p w14:paraId="2D3CE391" w14:textId="77777777" w:rsidR="003E67B3" w:rsidRDefault="003E67B3" w:rsidP="00270879">
            <w:pPr>
              <w:jc w:val="center"/>
              <w:rPr>
                <w:rFonts w:eastAsia="仿宋_GB2312"/>
                <w:sz w:val="18"/>
                <w:szCs w:val="28"/>
              </w:rPr>
            </w:pPr>
            <w:r w:rsidRPr="00C54284">
              <w:rPr>
                <w:rFonts w:eastAsia="仿宋_GB2312" w:hint="eastAsia"/>
                <w:sz w:val="18"/>
                <w:szCs w:val="28"/>
              </w:rPr>
              <w:t>观众人数（人）</w:t>
            </w:r>
          </w:p>
        </w:tc>
        <w:tc>
          <w:tcPr>
            <w:tcW w:w="851" w:type="dxa"/>
            <w:vAlign w:val="center"/>
          </w:tcPr>
          <w:p w14:paraId="13F2F258" w14:textId="77777777" w:rsidR="003E67B3" w:rsidRDefault="003E67B3" w:rsidP="00270879">
            <w:pPr>
              <w:jc w:val="center"/>
              <w:rPr>
                <w:rFonts w:eastAsia="仿宋_GB2312"/>
                <w:sz w:val="18"/>
                <w:szCs w:val="28"/>
              </w:rPr>
            </w:pPr>
            <w:r>
              <w:rPr>
                <w:rFonts w:eastAsia="仿宋_GB2312"/>
                <w:sz w:val="18"/>
                <w:szCs w:val="28"/>
              </w:rPr>
              <w:t>3</w:t>
            </w:r>
            <w:r>
              <w:rPr>
                <w:rFonts w:eastAsia="仿宋_GB2312" w:hint="eastAsia"/>
                <w:sz w:val="18"/>
                <w:szCs w:val="28"/>
              </w:rPr>
              <w:t>%</w:t>
            </w:r>
          </w:p>
        </w:tc>
      </w:tr>
      <w:tr w:rsidR="003E67B3" w:rsidRPr="0068748F" w14:paraId="3671CBC3" w14:textId="77777777" w:rsidTr="00270879">
        <w:trPr>
          <w:trHeight w:val="283"/>
        </w:trPr>
        <w:tc>
          <w:tcPr>
            <w:tcW w:w="416" w:type="dxa"/>
            <w:vAlign w:val="center"/>
          </w:tcPr>
          <w:p w14:paraId="5E3A1040" w14:textId="77777777" w:rsidR="003E67B3" w:rsidRPr="0068748F" w:rsidRDefault="003E67B3" w:rsidP="00270879">
            <w:pPr>
              <w:jc w:val="center"/>
              <w:rPr>
                <w:rFonts w:eastAsia="仿宋_GB2312"/>
                <w:sz w:val="18"/>
                <w:szCs w:val="28"/>
              </w:rPr>
            </w:pPr>
            <w:r>
              <w:rPr>
                <w:rFonts w:eastAsia="仿宋_GB2312"/>
                <w:sz w:val="18"/>
                <w:szCs w:val="28"/>
              </w:rPr>
              <w:t>19</w:t>
            </w:r>
          </w:p>
        </w:tc>
        <w:tc>
          <w:tcPr>
            <w:tcW w:w="1390" w:type="dxa"/>
            <w:vMerge/>
            <w:vAlign w:val="center"/>
          </w:tcPr>
          <w:p w14:paraId="748E510C" w14:textId="77777777" w:rsidR="003E67B3" w:rsidRPr="0068748F" w:rsidRDefault="003E67B3" w:rsidP="00270879">
            <w:pPr>
              <w:jc w:val="center"/>
              <w:rPr>
                <w:rFonts w:eastAsia="仿宋_GB2312"/>
                <w:sz w:val="18"/>
                <w:szCs w:val="28"/>
              </w:rPr>
            </w:pPr>
          </w:p>
        </w:tc>
        <w:tc>
          <w:tcPr>
            <w:tcW w:w="758" w:type="dxa"/>
            <w:vMerge/>
            <w:vAlign w:val="center"/>
          </w:tcPr>
          <w:p w14:paraId="12C8257C" w14:textId="77777777" w:rsidR="003E67B3" w:rsidRPr="0068748F" w:rsidRDefault="003E67B3" w:rsidP="00270879">
            <w:pPr>
              <w:jc w:val="center"/>
              <w:rPr>
                <w:rFonts w:eastAsia="仿宋_GB2312"/>
                <w:sz w:val="18"/>
                <w:szCs w:val="28"/>
              </w:rPr>
            </w:pPr>
          </w:p>
        </w:tc>
        <w:tc>
          <w:tcPr>
            <w:tcW w:w="1396" w:type="dxa"/>
            <w:vMerge/>
            <w:vAlign w:val="center"/>
          </w:tcPr>
          <w:p w14:paraId="2352BDB8" w14:textId="77777777" w:rsidR="003E67B3" w:rsidRPr="0068748F" w:rsidRDefault="003E67B3" w:rsidP="00270879">
            <w:pPr>
              <w:jc w:val="center"/>
              <w:rPr>
                <w:rFonts w:eastAsia="仿宋_GB2312"/>
                <w:sz w:val="18"/>
                <w:szCs w:val="28"/>
              </w:rPr>
            </w:pPr>
          </w:p>
        </w:tc>
        <w:tc>
          <w:tcPr>
            <w:tcW w:w="851" w:type="dxa"/>
            <w:vMerge/>
            <w:vAlign w:val="center"/>
          </w:tcPr>
          <w:p w14:paraId="3845141C" w14:textId="77777777" w:rsidR="003E67B3" w:rsidRPr="0068748F" w:rsidRDefault="003E67B3" w:rsidP="00270879">
            <w:pPr>
              <w:jc w:val="center"/>
              <w:rPr>
                <w:rFonts w:eastAsia="仿宋_GB2312"/>
                <w:sz w:val="18"/>
                <w:szCs w:val="28"/>
              </w:rPr>
            </w:pPr>
          </w:p>
        </w:tc>
        <w:tc>
          <w:tcPr>
            <w:tcW w:w="3685" w:type="dxa"/>
            <w:vAlign w:val="center"/>
          </w:tcPr>
          <w:p w14:paraId="4D214EF6" w14:textId="77777777" w:rsidR="003E67B3" w:rsidRPr="00560C99" w:rsidRDefault="003E67B3" w:rsidP="00270879">
            <w:pPr>
              <w:jc w:val="center"/>
              <w:rPr>
                <w:rFonts w:eastAsia="仿宋_GB2312"/>
                <w:sz w:val="18"/>
                <w:szCs w:val="28"/>
              </w:rPr>
            </w:pPr>
            <w:r>
              <w:rPr>
                <w:rFonts w:eastAsia="仿宋_GB2312" w:hint="eastAsia"/>
                <w:sz w:val="18"/>
                <w:szCs w:val="28"/>
              </w:rPr>
              <w:t>演出上座率（</w:t>
            </w:r>
            <w:r>
              <w:rPr>
                <w:rFonts w:eastAsia="仿宋_GB2312" w:hint="eastAsia"/>
                <w:sz w:val="18"/>
                <w:szCs w:val="28"/>
              </w:rPr>
              <w:t>%</w:t>
            </w:r>
            <w:r>
              <w:rPr>
                <w:rFonts w:eastAsia="仿宋_GB2312" w:hint="eastAsia"/>
                <w:sz w:val="18"/>
                <w:szCs w:val="28"/>
              </w:rPr>
              <w:t>）</w:t>
            </w:r>
          </w:p>
        </w:tc>
        <w:tc>
          <w:tcPr>
            <w:tcW w:w="851" w:type="dxa"/>
            <w:vAlign w:val="center"/>
          </w:tcPr>
          <w:p w14:paraId="11DF1693" w14:textId="77777777" w:rsidR="003E67B3" w:rsidRPr="0068748F" w:rsidRDefault="003E67B3" w:rsidP="00270879">
            <w:pPr>
              <w:jc w:val="center"/>
              <w:rPr>
                <w:rFonts w:eastAsia="仿宋_GB2312"/>
                <w:sz w:val="18"/>
                <w:szCs w:val="28"/>
              </w:rPr>
            </w:pPr>
            <w:r>
              <w:rPr>
                <w:rFonts w:eastAsia="仿宋_GB2312"/>
                <w:sz w:val="18"/>
                <w:szCs w:val="28"/>
              </w:rPr>
              <w:t>3%</w:t>
            </w:r>
          </w:p>
        </w:tc>
      </w:tr>
      <w:tr w:rsidR="003E67B3" w:rsidRPr="0068748F" w14:paraId="11CBD114" w14:textId="77777777" w:rsidTr="00270879">
        <w:trPr>
          <w:trHeight w:val="283"/>
        </w:trPr>
        <w:tc>
          <w:tcPr>
            <w:tcW w:w="416" w:type="dxa"/>
            <w:vAlign w:val="center"/>
          </w:tcPr>
          <w:p w14:paraId="46A2C0D2" w14:textId="77777777" w:rsidR="003E67B3" w:rsidRDefault="003E67B3" w:rsidP="00270879">
            <w:pPr>
              <w:jc w:val="center"/>
              <w:rPr>
                <w:rFonts w:eastAsia="仿宋_GB2312"/>
                <w:sz w:val="18"/>
                <w:szCs w:val="28"/>
              </w:rPr>
            </w:pPr>
            <w:r>
              <w:rPr>
                <w:rFonts w:eastAsia="仿宋_GB2312" w:hint="eastAsia"/>
                <w:sz w:val="18"/>
                <w:szCs w:val="28"/>
              </w:rPr>
              <w:t>2</w:t>
            </w:r>
            <w:r>
              <w:rPr>
                <w:rFonts w:eastAsia="仿宋_GB2312"/>
                <w:sz w:val="18"/>
                <w:szCs w:val="28"/>
              </w:rPr>
              <w:t>0</w:t>
            </w:r>
          </w:p>
        </w:tc>
        <w:tc>
          <w:tcPr>
            <w:tcW w:w="1390" w:type="dxa"/>
            <w:vMerge/>
            <w:vAlign w:val="center"/>
          </w:tcPr>
          <w:p w14:paraId="6CCC0EFB" w14:textId="77777777" w:rsidR="003E67B3" w:rsidRPr="0068748F" w:rsidRDefault="003E67B3" w:rsidP="00270879">
            <w:pPr>
              <w:jc w:val="center"/>
              <w:rPr>
                <w:rFonts w:eastAsia="仿宋_GB2312"/>
                <w:sz w:val="18"/>
                <w:szCs w:val="28"/>
              </w:rPr>
            </w:pPr>
          </w:p>
        </w:tc>
        <w:tc>
          <w:tcPr>
            <w:tcW w:w="758" w:type="dxa"/>
            <w:vMerge/>
            <w:vAlign w:val="center"/>
          </w:tcPr>
          <w:p w14:paraId="6B679317" w14:textId="77777777" w:rsidR="003E67B3" w:rsidRPr="0068748F" w:rsidRDefault="003E67B3" w:rsidP="00270879">
            <w:pPr>
              <w:jc w:val="center"/>
              <w:rPr>
                <w:rFonts w:eastAsia="仿宋_GB2312"/>
                <w:sz w:val="18"/>
                <w:szCs w:val="28"/>
              </w:rPr>
            </w:pPr>
          </w:p>
        </w:tc>
        <w:tc>
          <w:tcPr>
            <w:tcW w:w="1396" w:type="dxa"/>
            <w:vMerge/>
            <w:vAlign w:val="center"/>
          </w:tcPr>
          <w:p w14:paraId="7F82C65F" w14:textId="77777777" w:rsidR="003E67B3" w:rsidRPr="0068748F" w:rsidRDefault="003E67B3" w:rsidP="00270879">
            <w:pPr>
              <w:jc w:val="center"/>
              <w:rPr>
                <w:rFonts w:eastAsia="仿宋_GB2312"/>
                <w:sz w:val="18"/>
                <w:szCs w:val="28"/>
              </w:rPr>
            </w:pPr>
          </w:p>
        </w:tc>
        <w:tc>
          <w:tcPr>
            <w:tcW w:w="851" w:type="dxa"/>
            <w:vMerge/>
            <w:vAlign w:val="center"/>
          </w:tcPr>
          <w:p w14:paraId="570135CD" w14:textId="77777777" w:rsidR="003E67B3" w:rsidRPr="0068748F" w:rsidRDefault="003E67B3" w:rsidP="00270879">
            <w:pPr>
              <w:jc w:val="center"/>
              <w:rPr>
                <w:rFonts w:eastAsia="仿宋_GB2312"/>
                <w:sz w:val="18"/>
                <w:szCs w:val="28"/>
              </w:rPr>
            </w:pPr>
          </w:p>
        </w:tc>
        <w:tc>
          <w:tcPr>
            <w:tcW w:w="3685" w:type="dxa"/>
            <w:vAlign w:val="center"/>
          </w:tcPr>
          <w:p w14:paraId="6479ED16" w14:textId="77777777" w:rsidR="003E67B3" w:rsidRDefault="003E67B3" w:rsidP="00270879">
            <w:pPr>
              <w:jc w:val="center"/>
              <w:rPr>
                <w:rFonts w:eastAsia="仿宋_GB2312"/>
                <w:sz w:val="18"/>
                <w:szCs w:val="28"/>
              </w:rPr>
            </w:pPr>
            <w:r>
              <w:rPr>
                <w:rFonts w:eastAsia="仿宋_GB2312" w:hint="eastAsia"/>
                <w:sz w:val="18"/>
                <w:szCs w:val="28"/>
              </w:rPr>
              <w:t>媒体报道次数（次）</w:t>
            </w:r>
          </w:p>
        </w:tc>
        <w:tc>
          <w:tcPr>
            <w:tcW w:w="851" w:type="dxa"/>
            <w:vAlign w:val="center"/>
          </w:tcPr>
          <w:p w14:paraId="3489493F" w14:textId="77777777" w:rsidR="003E67B3" w:rsidRDefault="003E67B3" w:rsidP="00270879">
            <w:pPr>
              <w:jc w:val="center"/>
              <w:rPr>
                <w:rFonts w:eastAsia="仿宋_GB2312"/>
                <w:sz w:val="18"/>
                <w:szCs w:val="28"/>
              </w:rPr>
            </w:pPr>
            <w:r>
              <w:rPr>
                <w:rFonts w:eastAsia="仿宋_GB2312"/>
                <w:sz w:val="18"/>
                <w:szCs w:val="28"/>
              </w:rPr>
              <w:t>3</w:t>
            </w:r>
            <w:r>
              <w:rPr>
                <w:rFonts w:eastAsia="仿宋_GB2312" w:hint="eastAsia"/>
                <w:sz w:val="18"/>
                <w:szCs w:val="28"/>
              </w:rPr>
              <w:t>%</w:t>
            </w:r>
          </w:p>
        </w:tc>
      </w:tr>
      <w:tr w:rsidR="003E67B3" w:rsidRPr="0068748F" w14:paraId="0AAF80C4" w14:textId="77777777" w:rsidTr="00270879">
        <w:trPr>
          <w:trHeight w:val="283"/>
        </w:trPr>
        <w:tc>
          <w:tcPr>
            <w:tcW w:w="416" w:type="dxa"/>
            <w:vAlign w:val="center"/>
          </w:tcPr>
          <w:p w14:paraId="5320A1EA" w14:textId="77777777" w:rsidR="003E67B3" w:rsidRDefault="003E67B3" w:rsidP="00270879">
            <w:pPr>
              <w:jc w:val="center"/>
              <w:rPr>
                <w:rFonts w:eastAsia="仿宋_GB2312"/>
                <w:sz w:val="18"/>
                <w:szCs w:val="28"/>
              </w:rPr>
            </w:pPr>
            <w:r>
              <w:rPr>
                <w:rFonts w:eastAsia="仿宋_GB2312" w:hint="eastAsia"/>
                <w:sz w:val="18"/>
                <w:szCs w:val="28"/>
              </w:rPr>
              <w:t>2</w:t>
            </w:r>
            <w:r>
              <w:rPr>
                <w:rFonts w:eastAsia="仿宋_GB2312"/>
                <w:sz w:val="18"/>
                <w:szCs w:val="28"/>
              </w:rPr>
              <w:t>1</w:t>
            </w:r>
          </w:p>
        </w:tc>
        <w:tc>
          <w:tcPr>
            <w:tcW w:w="1390" w:type="dxa"/>
            <w:vMerge/>
            <w:vAlign w:val="center"/>
          </w:tcPr>
          <w:p w14:paraId="25F069F2" w14:textId="77777777" w:rsidR="003E67B3" w:rsidRPr="0068748F" w:rsidRDefault="003E67B3" w:rsidP="00270879">
            <w:pPr>
              <w:jc w:val="center"/>
              <w:rPr>
                <w:rFonts w:eastAsia="仿宋_GB2312"/>
                <w:sz w:val="18"/>
                <w:szCs w:val="28"/>
              </w:rPr>
            </w:pPr>
          </w:p>
        </w:tc>
        <w:tc>
          <w:tcPr>
            <w:tcW w:w="758" w:type="dxa"/>
            <w:vMerge/>
            <w:vAlign w:val="center"/>
          </w:tcPr>
          <w:p w14:paraId="131D3DE3" w14:textId="77777777" w:rsidR="003E67B3" w:rsidRPr="0068748F" w:rsidRDefault="003E67B3" w:rsidP="00270879">
            <w:pPr>
              <w:jc w:val="center"/>
              <w:rPr>
                <w:rFonts w:eastAsia="仿宋_GB2312"/>
                <w:sz w:val="18"/>
                <w:szCs w:val="28"/>
              </w:rPr>
            </w:pPr>
          </w:p>
        </w:tc>
        <w:tc>
          <w:tcPr>
            <w:tcW w:w="1396" w:type="dxa"/>
            <w:vMerge/>
            <w:vAlign w:val="center"/>
          </w:tcPr>
          <w:p w14:paraId="63DBE030" w14:textId="77777777" w:rsidR="003E67B3" w:rsidRPr="0068748F" w:rsidRDefault="003E67B3" w:rsidP="00270879">
            <w:pPr>
              <w:jc w:val="center"/>
              <w:rPr>
                <w:rFonts w:eastAsia="仿宋_GB2312"/>
                <w:sz w:val="18"/>
                <w:szCs w:val="28"/>
              </w:rPr>
            </w:pPr>
          </w:p>
        </w:tc>
        <w:tc>
          <w:tcPr>
            <w:tcW w:w="851" w:type="dxa"/>
            <w:vMerge/>
            <w:vAlign w:val="center"/>
          </w:tcPr>
          <w:p w14:paraId="05349085" w14:textId="77777777" w:rsidR="003E67B3" w:rsidRPr="0068748F" w:rsidRDefault="003E67B3" w:rsidP="00270879">
            <w:pPr>
              <w:jc w:val="center"/>
              <w:rPr>
                <w:rFonts w:eastAsia="仿宋_GB2312"/>
                <w:sz w:val="18"/>
                <w:szCs w:val="28"/>
              </w:rPr>
            </w:pPr>
          </w:p>
        </w:tc>
        <w:tc>
          <w:tcPr>
            <w:tcW w:w="3685" w:type="dxa"/>
            <w:vAlign w:val="center"/>
          </w:tcPr>
          <w:p w14:paraId="4C98F430" w14:textId="77777777" w:rsidR="003E67B3" w:rsidRDefault="003E67B3" w:rsidP="00270879">
            <w:pPr>
              <w:jc w:val="center"/>
              <w:rPr>
                <w:rFonts w:eastAsia="仿宋_GB2312"/>
                <w:sz w:val="18"/>
                <w:szCs w:val="28"/>
              </w:rPr>
            </w:pPr>
            <w:r w:rsidRPr="001F2126">
              <w:rPr>
                <w:rFonts w:eastAsia="仿宋_GB2312" w:hint="eastAsia"/>
                <w:sz w:val="18"/>
                <w:szCs w:val="28"/>
              </w:rPr>
              <w:t>获得各类奖项数量（项）</w:t>
            </w:r>
          </w:p>
        </w:tc>
        <w:tc>
          <w:tcPr>
            <w:tcW w:w="851" w:type="dxa"/>
            <w:vAlign w:val="center"/>
          </w:tcPr>
          <w:p w14:paraId="22DCC648" w14:textId="77777777" w:rsidR="003E67B3" w:rsidRDefault="003E67B3" w:rsidP="00270879">
            <w:pPr>
              <w:jc w:val="center"/>
              <w:rPr>
                <w:rFonts w:eastAsia="仿宋_GB2312"/>
                <w:sz w:val="18"/>
                <w:szCs w:val="28"/>
              </w:rPr>
            </w:pPr>
            <w:r>
              <w:rPr>
                <w:rFonts w:eastAsia="仿宋_GB2312"/>
                <w:sz w:val="18"/>
                <w:szCs w:val="28"/>
              </w:rPr>
              <w:t>3%</w:t>
            </w:r>
          </w:p>
        </w:tc>
      </w:tr>
      <w:tr w:rsidR="003E67B3" w:rsidRPr="0068748F" w14:paraId="08D5484C" w14:textId="77777777" w:rsidTr="00270879">
        <w:trPr>
          <w:trHeight w:val="283"/>
        </w:trPr>
        <w:tc>
          <w:tcPr>
            <w:tcW w:w="416" w:type="dxa"/>
            <w:vAlign w:val="center"/>
          </w:tcPr>
          <w:p w14:paraId="09EB930F" w14:textId="77777777" w:rsidR="003E67B3" w:rsidRPr="0068748F" w:rsidRDefault="003E67B3" w:rsidP="00270879">
            <w:pPr>
              <w:jc w:val="center"/>
              <w:rPr>
                <w:rFonts w:eastAsia="仿宋_GB2312"/>
                <w:sz w:val="18"/>
                <w:szCs w:val="28"/>
              </w:rPr>
            </w:pPr>
            <w:r>
              <w:rPr>
                <w:rFonts w:eastAsia="仿宋_GB2312"/>
                <w:sz w:val="18"/>
                <w:szCs w:val="28"/>
              </w:rPr>
              <w:t>22</w:t>
            </w:r>
          </w:p>
        </w:tc>
        <w:tc>
          <w:tcPr>
            <w:tcW w:w="1390" w:type="dxa"/>
            <w:vMerge/>
            <w:vAlign w:val="center"/>
          </w:tcPr>
          <w:p w14:paraId="2D754E3D" w14:textId="77777777" w:rsidR="003E67B3" w:rsidRPr="0068748F" w:rsidRDefault="003E67B3" w:rsidP="00270879">
            <w:pPr>
              <w:jc w:val="center"/>
              <w:rPr>
                <w:rFonts w:eastAsia="仿宋_GB2312"/>
                <w:sz w:val="18"/>
                <w:szCs w:val="28"/>
              </w:rPr>
            </w:pPr>
          </w:p>
        </w:tc>
        <w:tc>
          <w:tcPr>
            <w:tcW w:w="758" w:type="dxa"/>
            <w:vMerge/>
            <w:vAlign w:val="center"/>
          </w:tcPr>
          <w:p w14:paraId="08473EF3" w14:textId="77777777" w:rsidR="003E67B3" w:rsidRPr="0068748F" w:rsidRDefault="003E67B3" w:rsidP="00270879">
            <w:pPr>
              <w:jc w:val="center"/>
              <w:rPr>
                <w:rFonts w:eastAsia="仿宋_GB2312"/>
                <w:sz w:val="18"/>
                <w:szCs w:val="28"/>
              </w:rPr>
            </w:pPr>
          </w:p>
        </w:tc>
        <w:tc>
          <w:tcPr>
            <w:tcW w:w="1396" w:type="dxa"/>
            <w:vMerge/>
            <w:vAlign w:val="center"/>
          </w:tcPr>
          <w:p w14:paraId="30469A04" w14:textId="77777777" w:rsidR="003E67B3" w:rsidRPr="0068748F" w:rsidRDefault="003E67B3" w:rsidP="00270879">
            <w:pPr>
              <w:jc w:val="center"/>
              <w:rPr>
                <w:rFonts w:eastAsia="仿宋_GB2312"/>
                <w:sz w:val="18"/>
                <w:szCs w:val="28"/>
              </w:rPr>
            </w:pPr>
          </w:p>
        </w:tc>
        <w:tc>
          <w:tcPr>
            <w:tcW w:w="851" w:type="dxa"/>
            <w:vMerge/>
            <w:vAlign w:val="center"/>
          </w:tcPr>
          <w:p w14:paraId="1F8F459A" w14:textId="77777777" w:rsidR="003E67B3" w:rsidRPr="0068748F" w:rsidRDefault="003E67B3" w:rsidP="00270879">
            <w:pPr>
              <w:jc w:val="center"/>
              <w:rPr>
                <w:rFonts w:eastAsia="仿宋_GB2312"/>
                <w:sz w:val="18"/>
                <w:szCs w:val="28"/>
              </w:rPr>
            </w:pPr>
          </w:p>
        </w:tc>
        <w:tc>
          <w:tcPr>
            <w:tcW w:w="3685" w:type="dxa"/>
            <w:vAlign w:val="center"/>
          </w:tcPr>
          <w:p w14:paraId="566DD69F" w14:textId="77777777" w:rsidR="003E67B3" w:rsidRPr="0068748F" w:rsidRDefault="003E67B3" w:rsidP="00270879">
            <w:pPr>
              <w:jc w:val="center"/>
              <w:rPr>
                <w:rFonts w:eastAsia="仿宋_GB2312"/>
                <w:sz w:val="18"/>
                <w:szCs w:val="28"/>
              </w:rPr>
            </w:pPr>
            <w:r>
              <w:rPr>
                <w:rFonts w:eastAsia="仿宋_GB2312" w:hint="eastAsia"/>
                <w:sz w:val="18"/>
                <w:szCs w:val="28"/>
              </w:rPr>
              <w:t>网络平台转载量</w:t>
            </w:r>
            <w:r>
              <w:rPr>
                <w:rFonts w:eastAsia="仿宋_GB2312" w:hint="eastAsia"/>
                <w:sz w:val="18"/>
                <w:szCs w:val="28"/>
              </w:rPr>
              <w:t>/</w:t>
            </w:r>
            <w:r>
              <w:rPr>
                <w:rFonts w:eastAsia="仿宋_GB2312" w:hint="eastAsia"/>
                <w:sz w:val="18"/>
                <w:szCs w:val="28"/>
              </w:rPr>
              <w:t>点击量（万次）</w:t>
            </w:r>
          </w:p>
        </w:tc>
        <w:tc>
          <w:tcPr>
            <w:tcW w:w="851" w:type="dxa"/>
            <w:vAlign w:val="center"/>
          </w:tcPr>
          <w:p w14:paraId="4ECF7C02" w14:textId="77777777" w:rsidR="003E67B3" w:rsidRPr="0068748F" w:rsidRDefault="003E67B3" w:rsidP="00270879">
            <w:pPr>
              <w:jc w:val="center"/>
              <w:rPr>
                <w:rFonts w:eastAsia="仿宋_GB2312"/>
                <w:sz w:val="18"/>
                <w:szCs w:val="28"/>
              </w:rPr>
            </w:pPr>
            <w:r>
              <w:rPr>
                <w:rFonts w:eastAsia="仿宋_GB2312"/>
                <w:sz w:val="18"/>
                <w:szCs w:val="28"/>
              </w:rPr>
              <w:t>3%</w:t>
            </w:r>
          </w:p>
        </w:tc>
      </w:tr>
      <w:tr w:rsidR="003E67B3" w:rsidRPr="0068748F" w14:paraId="63D57DE4" w14:textId="77777777" w:rsidTr="00270879">
        <w:trPr>
          <w:trHeight w:val="283"/>
        </w:trPr>
        <w:tc>
          <w:tcPr>
            <w:tcW w:w="416" w:type="dxa"/>
            <w:vAlign w:val="center"/>
          </w:tcPr>
          <w:p w14:paraId="794350D7" w14:textId="77777777" w:rsidR="003E67B3" w:rsidRPr="0068748F" w:rsidRDefault="003E67B3" w:rsidP="00270879">
            <w:pPr>
              <w:jc w:val="center"/>
              <w:rPr>
                <w:rFonts w:eastAsia="仿宋_GB2312"/>
                <w:sz w:val="18"/>
                <w:szCs w:val="28"/>
              </w:rPr>
            </w:pPr>
            <w:r>
              <w:rPr>
                <w:rFonts w:eastAsia="仿宋_GB2312"/>
                <w:sz w:val="18"/>
                <w:szCs w:val="28"/>
              </w:rPr>
              <w:t>23</w:t>
            </w:r>
          </w:p>
        </w:tc>
        <w:tc>
          <w:tcPr>
            <w:tcW w:w="1390" w:type="dxa"/>
            <w:vMerge/>
            <w:vAlign w:val="center"/>
          </w:tcPr>
          <w:p w14:paraId="26814204" w14:textId="77777777" w:rsidR="003E67B3" w:rsidRPr="0068748F" w:rsidRDefault="003E67B3" w:rsidP="00270879">
            <w:pPr>
              <w:jc w:val="center"/>
              <w:rPr>
                <w:rFonts w:eastAsia="仿宋_GB2312"/>
                <w:sz w:val="18"/>
                <w:szCs w:val="28"/>
              </w:rPr>
            </w:pPr>
          </w:p>
        </w:tc>
        <w:tc>
          <w:tcPr>
            <w:tcW w:w="758" w:type="dxa"/>
            <w:vMerge/>
            <w:vAlign w:val="center"/>
          </w:tcPr>
          <w:p w14:paraId="47CE5B4F" w14:textId="77777777" w:rsidR="003E67B3" w:rsidRPr="0068748F" w:rsidRDefault="003E67B3" w:rsidP="00270879">
            <w:pPr>
              <w:jc w:val="center"/>
              <w:rPr>
                <w:rFonts w:eastAsia="仿宋_GB2312"/>
                <w:sz w:val="18"/>
                <w:szCs w:val="28"/>
              </w:rPr>
            </w:pPr>
          </w:p>
        </w:tc>
        <w:tc>
          <w:tcPr>
            <w:tcW w:w="1396" w:type="dxa"/>
            <w:vAlign w:val="center"/>
          </w:tcPr>
          <w:p w14:paraId="5291C6F5" w14:textId="77777777" w:rsidR="003E67B3" w:rsidRPr="0068748F" w:rsidRDefault="003E67B3" w:rsidP="00270879">
            <w:pPr>
              <w:jc w:val="center"/>
              <w:rPr>
                <w:rFonts w:eastAsia="仿宋_GB2312"/>
                <w:sz w:val="18"/>
                <w:szCs w:val="28"/>
              </w:rPr>
            </w:pPr>
            <w:r>
              <w:rPr>
                <w:rFonts w:eastAsia="仿宋_GB2312" w:hint="eastAsia"/>
                <w:sz w:val="18"/>
                <w:szCs w:val="28"/>
              </w:rPr>
              <w:t>时效指标</w:t>
            </w:r>
          </w:p>
        </w:tc>
        <w:tc>
          <w:tcPr>
            <w:tcW w:w="851" w:type="dxa"/>
            <w:vAlign w:val="center"/>
          </w:tcPr>
          <w:p w14:paraId="3D8A7600" w14:textId="77777777" w:rsidR="003E67B3" w:rsidRPr="0068748F" w:rsidRDefault="003E67B3" w:rsidP="00270879">
            <w:pPr>
              <w:jc w:val="center"/>
              <w:rPr>
                <w:rFonts w:eastAsia="仿宋_GB2312"/>
                <w:sz w:val="18"/>
                <w:szCs w:val="28"/>
              </w:rPr>
            </w:pPr>
            <w:r>
              <w:rPr>
                <w:rFonts w:eastAsia="仿宋_GB2312"/>
                <w:sz w:val="18"/>
                <w:szCs w:val="28"/>
              </w:rPr>
              <w:t>5%</w:t>
            </w:r>
          </w:p>
        </w:tc>
        <w:tc>
          <w:tcPr>
            <w:tcW w:w="3685" w:type="dxa"/>
            <w:vAlign w:val="center"/>
          </w:tcPr>
          <w:p w14:paraId="03DDC568" w14:textId="77777777" w:rsidR="003E67B3" w:rsidRPr="0068748F" w:rsidRDefault="003E67B3" w:rsidP="00270879">
            <w:pPr>
              <w:jc w:val="center"/>
              <w:rPr>
                <w:rFonts w:eastAsia="仿宋_GB2312"/>
                <w:sz w:val="18"/>
                <w:szCs w:val="28"/>
              </w:rPr>
            </w:pPr>
            <w:r>
              <w:rPr>
                <w:rFonts w:eastAsia="仿宋_GB2312" w:hint="eastAsia"/>
                <w:sz w:val="18"/>
                <w:szCs w:val="28"/>
              </w:rPr>
              <w:t>项目完成及时性</w:t>
            </w:r>
          </w:p>
        </w:tc>
        <w:tc>
          <w:tcPr>
            <w:tcW w:w="851" w:type="dxa"/>
            <w:vAlign w:val="center"/>
          </w:tcPr>
          <w:p w14:paraId="6DEACD5E" w14:textId="77777777" w:rsidR="003E67B3" w:rsidRPr="0068748F" w:rsidRDefault="003E67B3" w:rsidP="00270879">
            <w:pPr>
              <w:jc w:val="center"/>
              <w:rPr>
                <w:rFonts w:eastAsia="仿宋_GB2312"/>
                <w:sz w:val="18"/>
                <w:szCs w:val="28"/>
              </w:rPr>
            </w:pPr>
            <w:r>
              <w:rPr>
                <w:rFonts w:eastAsia="仿宋_GB2312"/>
                <w:sz w:val="18"/>
                <w:szCs w:val="28"/>
              </w:rPr>
              <w:t>5%</w:t>
            </w:r>
          </w:p>
        </w:tc>
      </w:tr>
      <w:tr w:rsidR="003E67B3" w:rsidRPr="0068748F" w14:paraId="0E2A0EFB" w14:textId="77777777" w:rsidTr="00270879">
        <w:trPr>
          <w:trHeight w:val="273"/>
        </w:trPr>
        <w:tc>
          <w:tcPr>
            <w:tcW w:w="416" w:type="dxa"/>
            <w:vAlign w:val="center"/>
          </w:tcPr>
          <w:p w14:paraId="104B7FA7" w14:textId="77777777" w:rsidR="003E67B3" w:rsidRPr="0068748F" w:rsidRDefault="003E67B3" w:rsidP="00270879">
            <w:pPr>
              <w:jc w:val="center"/>
              <w:rPr>
                <w:rFonts w:eastAsia="仿宋_GB2312"/>
                <w:sz w:val="18"/>
                <w:szCs w:val="28"/>
              </w:rPr>
            </w:pPr>
            <w:r>
              <w:rPr>
                <w:rFonts w:eastAsia="仿宋_GB2312"/>
                <w:sz w:val="18"/>
                <w:szCs w:val="28"/>
              </w:rPr>
              <w:t>24</w:t>
            </w:r>
          </w:p>
        </w:tc>
        <w:tc>
          <w:tcPr>
            <w:tcW w:w="1390" w:type="dxa"/>
            <w:vMerge w:val="restart"/>
            <w:vAlign w:val="center"/>
          </w:tcPr>
          <w:p w14:paraId="3B6CEBC1" w14:textId="77777777" w:rsidR="003E67B3" w:rsidRPr="0068748F" w:rsidRDefault="003E67B3" w:rsidP="00270879">
            <w:pPr>
              <w:jc w:val="center"/>
              <w:rPr>
                <w:rFonts w:eastAsia="仿宋_GB2312"/>
                <w:sz w:val="18"/>
                <w:szCs w:val="28"/>
              </w:rPr>
            </w:pPr>
            <w:r>
              <w:rPr>
                <w:rFonts w:eastAsia="仿宋_GB2312" w:hint="eastAsia"/>
                <w:sz w:val="18"/>
                <w:szCs w:val="28"/>
              </w:rPr>
              <w:t>效益指标</w:t>
            </w:r>
          </w:p>
        </w:tc>
        <w:tc>
          <w:tcPr>
            <w:tcW w:w="758" w:type="dxa"/>
            <w:vMerge w:val="restart"/>
            <w:vAlign w:val="center"/>
          </w:tcPr>
          <w:p w14:paraId="5C9D2CE5" w14:textId="77777777" w:rsidR="003E67B3" w:rsidRPr="0068748F" w:rsidRDefault="003E67B3" w:rsidP="00270879">
            <w:pPr>
              <w:jc w:val="center"/>
              <w:rPr>
                <w:rFonts w:eastAsia="仿宋_GB2312"/>
                <w:sz w:val="18"/>
                <w:szCs w:val="28"/>
              </w:rPr>
            </w:pPr>
            <w:r>
              <w:rPr>
                <w:rFonts w:eastAsia="仿宋_GB2312"/>
                <w:sz w:val="18"/>
                <w:szCs w:val="28"/>
              </w:rPr>
              <w:t>25</w:t>
            </w:r>
            <w:r>
              <w:rPr>
                <w:rFonts w:eastAsia="仿宋_GB2312" w:hint="eastAsia"/>
                <w:sz w:val="18"/>
                <w:szCs w:val="28"/>
              </w:rPr>
              <w:t>%</w:t>
            </w:r>
          </w:p>
        </w:tc>
        <w:tc>
          <w:tcPr>
            <w:tcW w:w="1396" w:type="dxa"/>
            <w:vMerge w:val="restart"/>
            <w:vAlign w:val="center"/>
          </w:tcPr>
          <w:p w14:paraId="14D0289B" w14:textId="77777777" w:rsidR="003E67B3" w:rsidRPr="0068748F" w:rsidRDefault="003E67B3" w:rsidP="00270879">
            <w:pPr>
              <w:jc w:val="center"/>
              <w:rPr>
                <w:rFonts w:eastAsia="仿宋_GB2312"/>
                <w:sz w:val="18"/>
                <w:szCs w:val="28"/>
              </w:rPr>
            </w:pPr>
            <w:r>
              <w:rPr>
                <w:rFonts w:eastAsia="仿宋_GB2312" w:hint="eastAsia"/>
                <w:sz w:val="18"/>
                <w:szCs w:val="28"/>
              </w:rPr>
              <w:t>社会效益</w:t>
            </w:r>
          </w:p>
        </w:tc>
        <w:tc>
          <w:tcPr>
            <w:tcW w:w="851" w:type="dxa"/>
            <w:vAlign w:val="center"/>
          </w:tcPr>
          <w:p w14:paraId="10B28CDE" w14:textId="77777777" w:rsidR="003E67B3" w:rsidRPr="0068748F" w:rsidRDefault="003E67B3" w:rsidP="00270879">
            <w:pPr>
              <w:adjustRightInd w:val="0"/>
              <w:snapToGrid w:val="0"/>
              <w:jc w:val="center"/>
              <w:rPr>
                <w:rFonts w:eastAsia="仿宋_GB2312"/>
                <w:sz w:val="18"/>
                <w:szCs w:val="28"/>
              </w:rPr>
            </w:pPr>
            <w:r>
              <w:rPr>
                <w:rFonts w:eastAsia="仿宋_GB2312"/>
                <w:sz w:val="18"/>
                <w:szCs w:val="28"/>
              </w:rPr>
              <w:t>5%</w:t>
            </w:r>
          </w:p>
        </w:tc>
        <w:tc>
          <w:tcPr>
            <w:tcW w:w="3685" w:type="dxa"/>
            <w:vAlign w:val="center"/>
          </w:tcPr>
          <w:p w14:paraId="2CD2C9DC" w14:textId="77777777" w:rsidR="003E67B3" w:rsidRPr="0068748F" w:rsidRDefault="003E67B3" w:rsidP="00270879">
            <w:pPr>
              <w:adjustRightInd w:val="0"/>
              <w:snapToGrid w:val="0"/>
              <w:jc w:val="center"/>
              <w:rPr>
                <w:rFonts w:eastAsia="仿宋_GB2312"/>
                <w:sz w:val="18"/>
                <w:szCs w:val="28"/>
              </w:rPr>
            </w:pPr>
            <w:r w:rsidRPr="00466D18">
              <w:rPr>
                <w:rFonts w:eastAsia="仿宋_GB2312" w:hint="eastAsia"/>
                <w:sz w:val="18"/>
                <w:szCs w:val="28"/>
              </w:rPr>
              <w:t>全民文化素养</w:t>
            </w:r>
          </w:p>
        </w:tc>
        <w:tc>
          <w:tcPr>
            <w:tcW w:w="851" w:type="dxa"/>
            <w:vAlign w:val="center"/>
          </w:tcPr>
          <w:p w14:paraId="2D96D304" w14:textId="77777777" w:rsidR="003E67B3" w:rsidRPr="0068748F" w:rsidRDefault="003E67B3" w:rsidP="00270879">
            <w:pPr>
              <w:jc w:val="center"/>
              <w:rPr>
                <w:rFonts w:eastAsia="仿宋_GB2312"/>
                <w:sz w:val="18"/>
                <w:szCs w:val="28"/>
              </w:rPr>
            </w:pPr>
            <w:r>
              <w:rPr>
                <w:rFonts w:eastAsia="仿宋_GB2312"/>
                <w:sz w:val="18"/>
                <w:szCs w:val="28"/>
              </w:rPr>
              <w:t>5%</w:t>
            </w:r>
          </w:p>
        </w:tc>
      </w:tr>
      <w:tr w:rsidR="003E67B3" w:rsidRPr="0068748F" w14:paraId="47C88FEF" w14:textId="77777777" w:rsidTr="00270879">
        <w:trPr>
          <w:trHeight w:val="283"/>
        </w:trPr>
        <w:tc>
          <w:tcPr>
            <w:tcW w:w="416" w:type="dxa"/>
            <w:vAlign w:val="center"/>
          </w:tcPr>
          <w:p w14:paraId="7E8D7471" w14:textId="77777777" w:rsidR="003E67B3" w:rsidRPr="0068748F" w:rsidRDefault="003E67B3" w:rsidP="00270879">
            <w:pPr>
              <w:rPr>
                <w:rFonts w:eastAsia="仿宋_GB2312"/>
                <w:sz w:val="18"/>
                <w:szCs w:val="28"/>
              </w:rPr>
            </w:pPr>
            <w:r>
              <w:rPr>
                <w:rFonts w:eastAsia="仿宋_GB2312" w:hint="eastAsia"/>
                <w:sz w:val="18"/>
                <w:szCs w:val="28"/>
              </w:rPr>
              <w:t>2</w:t>
            </w:r>
            <w:r>
              <w:rPr>
                <w:rFonts w:eastAsia="仿宋_GB2312"/>
                <w:sz w:val="18"/>
                <w:szCs w:val="28"/>
              </w:rPr>
              <w:t>5</w:t>
            </w:r>
          </w:p>
        </w:tc>
        <w:tc>
          <w:tcPr>
            <w:tcW w:w="1390" w:type="dxa"/>
            <w:vMerge/>
            <w:vAlign w:val="center"/>
          </w:tcPr>
          <w:p w14:paraId="13B91B46" w14:textId="77777777" w:rsidR="003E67B3" w:rsidRPr="0068748F" w:rsidRDefault="003E67B3" w:rsidP="00270879">
            <w:pPr>
              <w:jc w:val="center"/>
              <w:rPr>
                <w:rFonts w:eastAsia="仿宋_GB2312"/>
                <w:sz w:val="18"/>
                <w:szCs w:val="28"/>
              </w:rPr>
            </w:pPr>
          </w:p>
        </w:tc>
        <w:tc>
          <w:tcPr>
            <w:tcW w:w="758" w:type="dxa"/>
            <w:vMerge/>
            <w:vAlign w:val="center"/>
          </w:tcPr>
          <w:p w14:paraId="3F580899" w14:textId="77777777" w:rsidR="003E67B3" w:rsidRPr="0068748F" w:rsidRDefault="003E67B3" w:rsidP="00270879">
            <w:pPr>
              <w:jc w:val="center"/>
              <w:rPr>
                <w:rFonts w:eastAsia="仿宋_GB2312"/>
                <w:sz w:val="18"/>
                <w:szCs w:val="28"/>
              </w:rPr>
            </w:pPr>
          </w:p>
        </w:tc>
        <w:tc>
          <w:tcPr>
            <w:tcW w:w="1396" w:type="dxa"/>
            <w:vMerge/>
            <w:vAlign w:val="center"/>
          </w:tcPr>
          <w:p w14:paraId="2F4EA9F4" w14:textId="77777777" w:rsidR="003E67B3" w:rsidRPr="0068748F" w:rsidRDefault="003E67B3" w:rsidP="00270879">
            <w:pPr>
              <w:jc w:val="center"/>
              <w:rPr>
                <w:rFonts w:eastAsia="仿宋_GB2312"/>
                <w:sz w:val="18"/>
                <w:szCs w:val="28"/>
              </w:rPr>
            </w:pPr>
          </w:p>
        </w:tc>
        <w:tc>
          <w:tcPr>
            <w:tcW w:w="851" w:type="dxa"/>
            <w:vAlign w:val="center"/>
          </w:tcPr>
          <w:p w14:paraId="77DABD58" w14:textId="77777777" w:rsidR="003E67B3" w:rsidRPr="0068748F" w:rsidRDefault="003E67B3" w:rsidP="00270879">
            <w:pPr>
              <w:jc w:val="center"/>
              <w:rPr>
                <w:rFonts w:eastAsia="仿宋_GB2312"/>
                <w:sz w:val="18"/>
                <w:szCs w:val="28"/>
              </w:rPr>
            </w:pPr>
            <w:r>
              <w:rPr>
                <w:rFonts w:eastAsia="仿宋_GB2312"/>
                <w:sz w:val="18"/>
                <w:szCs w:val="28"/>
              </w:rPr>
              <w:t>5%</w:t>
            </w:r>
          </w:p>
        </w:tc>
        <w:tc>
          <w:tcPr>
            <w:tcW w:w="3685" w:type="dxa"/>
            <w:vAlign w:val="center"/>
          </w:tcPr>
          <w:p w14:paraId="1D9ED2A8" w14:textId="77777777" w:rsidR="003E67B3" w:rsidRPr="0068748F" w:rsidRDefault="003E67B3" w:rsidP="00270879">
            <w:pPr>
              <w:jc w:val="center"/>
              <w:rPr>
                <w:rFonts w:eastAsia="仿宋_GB2312"/>
                <w:sz w:val="18"/>
                <w:szCs w:val="28"/>
              </w:rPr>
            </w:pPr>
            <w:r>
              <w:rPr>
                <w:rFonts w:eastAsia="仿宋_GB2312" w:hint="eastAsia"/>
                <w:sz w:val="18"/>
                <w:szCs w:val="28"/>
              </w:rPr>
              <w:t>宣传效应</w:t>
            </w:r>
          </w:p>
        </w:tc>
        <w:tc>
          <w:tcPr>
            <w:tcW w:w="851" w:type="dxa"/>
            <w:vAlign w:val="center"/>
          </w:tcPr>
          <w:p w14:paraId="710429E8" w14:textId="77777777" w:rsidR="003E67B3" w:rsidRPr="0068748F" w:rsidRDefault="003E67B3" w:rsidP="00270879">
            <w:pPr>
              <w:jc w:val="center"/>
              <w:rPr>
                <w:rFonts w:eastAsia="仿宋_GB2312"/>
                <w:sz w:val="18"/>
                <w:szCs w:val="28"/>
              </w:rPr>
            </w:pPr>
            <w:r>
              <w:rPr>
                <w:rFonts w:eastAsia="仿宋_GB2312"/>
                <w:sz w:val="18"/>
                <w:szCs w:val="28"/>
              </w:rPr>
              <w:t>5%</w:t>
            </w:r>
          </w:p>
        </w:tc>
      </w:tr>
      <w:tr w:rsidR="003E67B3" w:rsidRPr="0068748F" w14:paraId="0C20626B" w14:textId="77777777" w:rsidTr="00270879">
        <w:trPr>
          <w:trHeight w:val="283"/>
        </w:trPr>
        <w:tc>
          <w:tcPr>
            <w:tcW w:w="416" w:type="dxa"/>
            <w:vAlign w:val="center"/>
          </w:tcPr>
          <w:p w14:paraId="744697F7" w14:textId="77777777" w:rsidR="003E67B3" w:rsidRPr="0068748F" w:rsidRDefault="003E67B3" w:rsidP="00270879">
            <w:pPr>
              <w:jc w:val="center"/>
              <w:rPr>
                <w:rFonts w:eastAsia="仿宋_GB2312"/>
                <w:sz w:val="18"/>
                <w:szCs w:val="28"/>
              </w:rPr>
            </w:pPr>
            <w:r>
              <w:rPr>
                <w:rFonts w:eastAsia="仿宋_GB2312"/>
                <w:sz w:val="18"/>
                <w:szCs w:val="28"/>
              </w:rPr>
              <w:t>26</w:t>
            </w:r>
          </w:p>
        </w:tc>
        <w:tc>
          <w:tcPr>
            <w:tcW w:w="1390" w:type="dxa"/>
            <w:vMerge/>
            <w:vAlign w:val="center"/>
          </w:tcPr>
          <w:p w14:paraId="5340DE42" w14:textId="77777777" w:rsidR="003E67B3" w:rsidRPr="0068748F" w:rsidRDefault="003E67B3" w:rsidP="00270879">
            <w:pPr>
              <w:jc w:val="center"/>
              <w:rPr>
                <w:rFonts w:eastAsia="仿宋_GB2312"/>
                <w:sz w:val="18"/>
                <w:szCs w:val="28"/>
              </w:rPr>
            </w:pPr>
          </w:p>
        </w:tc>
        <w:tc>
          <w:tcPr>
            <w:tcW w:w="758" w:type="dxa"/>
            <w:vMerge/>
            <w:vAlign w:val="center"/>
          </w:tcPr>
          <w:p w14:paraId="7A9B69CE" w14:textId="77777777" w:rsidR="003E67B3" w:rsidRPr="0068748F" w:rsidRDefault="003E67B3" w:rsidP="00270879">
            <w:pPr>
              <w:jc w:val="center"/>
              <w:rPr>
                <w:rFonts w:eastAsia="仿宋_GB2312"/>
                <w:sz w:val="18"/>
                <w:szCs w:val="28"/>
              </w:rPr>
            </w:pPr>
          </w:p>
        </w:tc>
        <w:tc>
          <w:tcPr>
            <w:tcW w:w="1396" w:type="dxa"/>
            <w:vMerge/>
            <w:vAlign w:val="center"/>
          </w:tcPr>
          <w:p w14:paraId="37371041" w14:textId="77777777" w:rsidR="003E67B3" w:rsidRPr="0068748F" w:rsidRDefault="003E67B3" w:rsidP="00270879">
            <w:pPr>
              <w:jc w:val="center"/>
              <w:rPr>
                <w:rFonts w:eastAsia="仿宋_GB2312"/>
                <w:sz w:val="18"/>
                <w:szCs w:val="28"/>
              </w:rPr>
            </w:pPr>
          </w:p>
        </w:tc>
        <w:tc>
          <w:tcPr>
            <w:tcW w:w="851" w:type="dxa"/>
            <w:vAlign w:val="center"/>
          </w:tcPr>
          <w:p w14:paraId="56775060" w14:textId="77777777" w:rsidR="003E67B3" w:rsidRPr="0068748F" w:rsidRDefault="003E67B3" w:rsidP="00270879">
            <w:pPr>
              <w:jc w:val="center"/>
              <w:rPr>
                <w:rFonts w:eastAsia="仿宋_GB2312"/>
                <w:sz w:val="18"/>
                <w:szCs w:val="28"/>
              </w:rPr>
            </w:pPr>
            <w:r>
              <w:rPr>
                <w:rFonts w:eastAsia="仿宋_GB2312"/>
                <w:sz w:val="18"/>
                <w:szCs w:val="28"/>
              </w:rPr>
              <w:t>5%</w:t>
            </w:r>
          </w:p>
        </w:tc>
        <w:tc>
          <w:tcPr>
            <w:tcW w:w="3685" w:type="dxa"/>
            <w:vAlign w:val="center"/>
          </w:tcPr>
          <w:p w14:paraId="3A5346A5" w14:textId="77777777" w:rsidR="003E67B3" w:rsidRPr="0028325D" w:rsidRDefault="003E67B3" w:rsidP="00270879">
            <w:pPr>
              <w:jc w:val="center"/>
              <w:rPr>
                <w:rFonts w:eastAsia="仿宋_GB2312"/>
                <w:sz w:val="18"/>
                <w:szCs w:val="28"/>
              </w:rPr>
            </w:pPr>
            <w:r w:rsidRPr="00466D18">
              <w:rPr>
                <w:rFonts w:eastAsia="仿宋_GB2312"/>
                <w:sz w:val="18"/>
                <w:szCs w:val="28"/>
              </w:rPr>
              <w:t>群众文化生活丰富度</w:t>
            </w:r>
          </w:p>
        </w:tc>
        <w:tc>
          <w:tcPr>
            <w:tcW w:w="851" w:type="dxa"/>
            <w:vAlign w:val="center"/>
          </w:tcPr>
          <w:p w14:paraId="27CA04A1" w14:textId="77777777" w:rsidR="003E67B3" w:rsidRPr="0068748F" w:rsidRDefault="003E67B3" w:rsidP="00270879">
            <w:pPr>
              <w:jc w:val="center"/>
              <w:rPr>
                <w:rFonts w:eastAsia="仿宋_GB2312"/>
                <w:sz w:val="18"/>
                <w:szCs w:val="28"/>
              </w:rPr>
            </w:pPr>
            <w:r>
              <w:rPr>
                <w:rFonts w:eastAsia="仿宋_GB2312"/>
                <w:sz w:val="18"/>
                <w:szCs w:val="28"/>
              </w:rPr>
              <w:t>5%</w:t>
            </w:r>
          </w:p>
        </w:tc>
      </w:tr>
      <w:tr w:rsidR="003E67B3" w:rsidRPr="0068748F" w14:paraId="51084D66" w14:textId="77777777" w:rsidTr="00270879">
        <w:trPr>
          <w:trHeight w:val="283"/>
        </w:trPr>
        <w:tc>
          <w:tcPr>
            <w:tcW w:w="416" w:type="dxa"/>
            <w:vAlign w:val="center"/>
          </w:tcPr>
          <w:p w14:paraId="516C52C0" w14:textId="77777777" w:rsidR="003E67B3" w:rsidRPr="0068748F" w:rsidRDefault="003E67B3" w:rsidP="00270879">
            <w:pPr>
              <w:jc w:val="center"/>
              <w:rPr>
                <w:rFonts w:eastAsia="仿宋_GB2312"/>
                <w:sz w:val="18"/>
                <w:szCs w:val="28"/>
              </w:rPr>
            </w:pPr>
            <w:r>
              <w:rPr>
                <w:rFonts w:eastAsia="仿宋_GB2312"/>
                <w:sz w:val="18"/>
                <w:szCs w:val="28"/>
              </w:rPr>
              <w:t>27</w:t>
            </w:r>
          </w:p>
        </w:tc>
        <w:tc>
          <w:tcPr>
            <w:tcW w:w="1390" w:type="dxa"/>
            <w:vMerge/>
            <w:vAlign w:val="center"/>
          </w:tcPr>
          <w:p w14:paraId="43AF6C36" w14:textId="77777777" w:rsidR="003E67B3" w:rsidRPr="0068748F" w:rsidRDefault="003E67B3" w:rsidP="00270879">
            <w:pPr>
              <w:jc w:val="center"/>
              <w:rPr>
                <w:rFonts w:eastAsia="仿宋_GB2312"/>
                <w:sz w:val="18"/>
                <w:szCs w:val="28"/>
              </w:rPr>
            </w:pPr>
          </w:p>
        </w:tc>
        <w:tc>
          <w:tcPr>
            <w:tcW w:w="758" w:type="dxa"/>
            <w:vMerge/>
            <w:vAlign w:val="center"/>
          </w:tcPr>
          <w:p w14:paraId="3BD73300" w14:textId="77777777" w:rsidR="003E67B3" w:rsidRPr="0068748F" w:rsidRDefault="003E67B3" w:rsidP="00270879">
            <w:pPr>
              <w:jc w:val="center"/>
              <w:rPr>
                <w:rFonts w:eastAsia="仿宋_GB2312"/>
                <w:sz w:val="18"/>
                <w:szCs w:val="28"/>
              </w:rPr>
            </w:pPr>
          </w:p>
        </w:tc>
        <w:tc>
          <w:tcPr>
            <w:tcW w:w="1396" w:type="dxa"/>
            <w:vMerge w:val="restart"/>
            <w:vAlign w:val="center"/>
          </w:tcPr>
          <w:p w14:paraId="49CC699B" w14:textId="77777777" w:rsidR="003E67B3" w:rsidRPr="0068748F" w:rsidRDefault="003E67B3" w:rsidP="00270879">
            <w:pPr>
              <w:jc w:val="center"/>
              <w:rPr>
                <w:rFonts w:eastAsia="仿宋_GB2312"/>
                <w:sz w:val="18"/>
                <w:szCs w:val="28"/>
              </w:rPr>
            </w:pPr>
            <w:r>
              <w:rPr>
                <w:rFonts w:eastAsia="仿宋_GB2312" w:hint="eastAsia"/>
                <w:sz w:val="18"/>
                <w:szCs w:val="28"/>
              </w:rPr>
              <w:t>可持续影响</w:t>
            </w:r>
          </w:p>
        </w:tc>
        <w:tc>
          <w:tcPr>
            <w:tcW w:w="851" w:type="dxa"/>
            <w:vAlign w:val="center"/>
          </w:tcPr>
          <w:p w14:paraId="41FC3AA5" w14:textId="77777777" w:rsidR="003E67B3" w:rsidRPr="0068748F" w:rsidRDefault="003E67B3" w:rsidP="00270879">
            <w:pPr>
              <w:jc w:val="center"/>
              <w:rPr>
                <w:rFonts w:eastAsia="仿宋_GB2312"/>
                <w:sz w:val="18"/>
                <w:szCs w:val="28"/>
              </w:rPr>
            </w:pPr>
            <w:r>
              <w:rPr>
                <w:rFonts w:eastAsia="仿宋_GB2312"/>
                <w:sz w:val="18"/>
                <w:szCs w:val="28"/>
              </w:rPr>
              <w:t>5%</w:t>
            </w:r>
          </w:p>
        </w:tc>
        <w:tc>
          <w:tcPr>
            <w:tcW w:w="3685" w:type="dxa"/>
            <w:vAlign w:val="center"/>
          </w:tcPr>
          <w:p w14:paraId="0462B5E5" w14:textId="77777777" w:rsidR="003E67B3" w:rsidRPr="0068748F" w:rsidRDefault="003E67B3" w:rsidP="00270879">
            <w:pPr>
              <w:jc w:val="center"/>
              <w:rPr>
                <w:rFonts w:eastAsia="仿宋_GB2312"/>
                <w:sz w:val="18"/>
                <w:szCs w:val="28"/>
              </w:rPr>
            </w:pPr>
            <w:r>
              <w:rPr>
                <w:rFonts w:eastAsia="仿宋_GB2312" w:hint="eastAsia"/>
                <w:sz w:val="18"/>
                <w:szCs w:val="28"/>
              </w:rPr>
              <w:t xml:space="preserve"> </w:t>
            </w:r>
            <w:r>
              <w:rPr>
                <w:rFonts w:eastAsia="仿宋_GB2312"/>
                <w:sz w:val="18"/>
                <w:szCs w:val="28"/>
              </w:rPr>
              <w:t xml:space="preserve"> </w:t>
            </w:r>
            <w:r w:rsidRPr="00466D18">
              <w:rPr>
                <w:rFonts w:eastAsia="仿宋_GB2312" w:hint="eastAsia"/>
                <w:sz w:val="18"/>
                <w:szCs w:val="28"/>
              </w:rPr>
              <w:t>群众享受到基本的文化权益</w:t>
            </w:r>
          </w:p>
        </w:tc>
        <w:tc>
          <w:tcPr>
            <w:tcW w:w="851" w:type="dxa"/>
            <w:vAlign w:val="center"/>
          </w:tcPr>
          <w:p w14:paraId="59E8BF86" w14:textId="77777777" w:rsidR="003E67B3" w:rsidRPr="0068748F" w:rsidRDefault="003E67B3" w:rsidP="00270879">
            <w:pPr>
              <w:jc w:val="center"/>
              <w:rPr>
                <w:rFonts w:eastAsia="仿宋_GB2312"/>
                <w:sz w:val="18"/>
                <w:szCs w:val="28"/>
              </w:rPr>
            </w:pPr>
            <w:r>
              <w:rPr>
                <w:rFonts w:eastAsia="仿宋_GB2312"/>
                <w:sz w:val="18"/>
                <w:szCs w:val="28"/>
              </w:rPr>
              <w:t>5%</w:t>
            </w:r>
          </w:p>
        </w:tc>
      </w:tr>
      <w:tr w:rsidR="003E67B3" w:rsidRPr="0068748F" w14:paraId="1F55E231" w14:textId="77777777" w:rsidTr="00270879">
        <w:trPr>
          <w:trHeight w:val="283"/>
        </w:trPr>
        <w:tc>
          <w:tcPr>
            <w:tcW w:w="416" w:type="dxa"/>
            <w:vAlign w:val="center"/>
          </w:tcPr>
          <w:p w14:paraId="468E141A" w14:textId="77777777" w:rsidR="003E67B3" w:rsidRDefault="003E67B3" w:rsidP="00270879">
            <w:pPr>
              <w:jc w:val="center"/>
              <w:rPr>
                <w:rFonts w:eastAsia="仿宋_GB2312"/>
                <w:sz w:val="18"/>
                <w:szCs w:val="28"/>
              </w:rPr>
            </w:pPr>
            <w:r>
              <w:rPr>
                <w:rFonts w:eastAsia="仿宋_GB2312" w:hint="eastAsia"/>
                <w:sz w:val="18"/>
                <w:szCs w:val="28"/>
              </w:rPr>
              <w:t>2</w:t>
            </w:r>
            <w:r>
              <w:rPr>
                <w:rFonts w:eastAsia="仿宋_GB2312"/>
                <w:sz w:val="18"/>
                <w:szCs w:val="28"/>
              </w:rPr>
              <w:t>8</w:t>
            </w:r>
          </w:p>
        </w:tc>
        <w:tc>
          <w:tcPr>
            <w:tcW w:w="1390" w:type="dxa"/>
            <w:vMerge/>
            <w:vAlign w:val="center"/>
          </w:tcPr>
          <w:p w14:paraId="53A5FF50" w14:textId="77777777" w:rsidR="003E67B3" w:rsidRPr="0068748F" w:rsidRDefault="003E67B3" w:rsidP="00270879">
            <w:pPr>
              <w:jc w:val="center"/>
              <w:rPr>
                <w:rFonts w:eastAsia="仿宋_GB2312"/>
                <w:sz w:val="18"/>
                <w:szCs w:val="28"/>
              </w:rPr>
            </w:pPr>
          </w:p>
        </w:tc>
        <w:tc>
          <w:tcPr>
            <w:tcW w:w="758" w:type="dxa"/>
            <w:vMerge/>
            <w:vAlign w:val="center"/>
          </w:tcPr>
          <w:p w14:paraId="2240800C" w14:textId="77777777" w:rsidR="003E67B3" w:rsidRPr="0068748F" w:rsidRDefault="003E67B3" w:rsidP="00270879">
            <w:pPr>
              <w:jc w:val="center"/>
              <w:rPr>
                <w:rFonts w:eastAsia="仿宋_GB2312"/>
                <w:sz w:val="18"/>
                <w:szCs w:val="28"/>
              </w:rPr>
            </w:pPr>
          </w:p>
        </w:tc>
        <w:tc>
          <w:tcPr>
            <w:tcW w:w="1396" w:type="dxa"/>
            <w:vMerge/>
            <w:vAlign w:val="center"/>
          </w:tcPr>
          <w:p w14:paraId="1F7D19FD" w14:textId="77777777" w:rsidR="003E67B3" w:rsidRDefault="003E67B3" w:rsidP="00270879">
            <w:pPr>
              <w:jc w:val="center"/>
              <w:rPr>
                <w:rFonts w:eastAsia="仿宋_GB2312"/>
                <w:sz w:val="18"/>
                <w:szCs w:val="28"/>
              </w:rPr>
            </w:pPr>
          </w:p>
        </w:tc>
        <w:tc>
          <w:tcPr>
            <w:tcW w:w="851" w:type="dxa"/>
            <w:vAlign w:val="center"/>
          </w:tcPr>
          <w:p w14:paraId="1D5AB948" w14:textId="77777777" w:rsidR="003E67B3" w:rsidRDefault="003E67B3" w:rsidP="00270879">
            <w:pPr>
              <w:jc w:val="center"/>
              <w:rPr>
                <w:rFonts w:eastAsia="仿宋_GB2312"/>
                <w:sz w:val="18"/>
                <w:szCs w:val="28"/>
              </w:rPr>
            </w:pPr>
            <w:r>
              <w:rPr>
                <w:rFonts w:eastAsia="仿宋_GB2312"/>
                <w:sz w:val="18"/>
                <w:szCs w:val="28"/>
              </w:rPr>
              <w:t>5%</w:t>
            </w:r>
          </w:p>
        </w:tc>
        <w:tc>
          <w:tcPr>
            <w:tcW w:w="3685" w:type="dxa"/>
            <w:vAlign w:val="center"/>
          </w:tcPr>
          <w:p w14:paraId="3C82C5BD" w14:textId="77777777" w:rsidR="003E67B3" w:rsidRDefault="003E67B3" w:rsidP="00270879">
            <w:pPr>
              <w:jc w:val="center"/>
              <w:rPr>
                <w:rFonts w:eastAsia="仿宋_GB2312"/>
                <w:sz w:val="18"/>
                <w:szCs w:val="28"/>
              </w:rPr>
            </w:pPr>
            <w:r>
              <w:rPr>
                <w:rFonts w:eastAsia="仿宋_GB2312" w:hint="eastAsia"/>
                <w:sz w:val="18"/>
                <w:szCs w:val="28"/>
              </w:rPr>
              <w:t>演出活动社会影响力</w:t>
            </w:r>
          </w:p>
        </w:tc>
        <w:tc>
          <w:tcPr>
            <w:tcW w:w="851" w:type="dxa"/>
            <w:vAlign w:val="center"/>
          </w:tcPr>
          <w:p w14:paraId="7FE8C18B" w14:textId="77777777" w:rsidR="003E67B3" w:rsidRDefault="003E67B3" w:rsidP="00270879">
            <w:pPr>
              <w:jc w:val="center"/>
              <w:rPr>
                <w:rFonts w:eastAsia="仿宋_GB2312"/>
                <w:sz w:val="18"/>
                <w:szCs w:val="28"/>
              </w:rPr>
            </w:pPr>
            <w:r>
              <w:rPr>
                <w:rFonts w:eastAsia="仿宋_GB2312"/>
                <w:sz w:val="18"/>
                <w:szCs w:val="28"/>
              </w:rPr>
              <w:t>5%</w:t>
            </w:r>
          </w:p>
        </w:tc>
      </w:tr>
      <w:tr w:rsidR="003E67B3" w:rsidRPr="0068748F" w14:paraId="07CE4AAC" w14:textId="77777777" w:rsidTr="00270879">
        <w:trPr>
          <w:trHeight w:val="283"/>
        </w:trPr>
        <w:tc>
          <w:tcPr>
            <w:tcW w:w="416" w:type="dxa"/>
            <w:tcBorders>
              <w:bottom w:val="single" w:sz="4" w:space="0" w:color="0070C0"/>
            </w:tcBorders>
            <w:vAlign w:val="center"/>
          </w:tcPr>
          <w:p w14:paraId="3CD32C78" w14:textId="77777777" w:rsidR="003E67B3" w:rsidRPr="0068748F" w:rsidRDefault="003E67B3" w:rsidP="00270879">
            <w:pPr>
              <w:jc w:val="center"/>
              <w:rPr>
                <w:rFonts w:eastAsia="仿宋_GB2312"/>
                <w:sz w:val="18"/>
                <w:szCs w:val="28"/>
              </w:rPr>
            </w:pPr>
            <w:r>
              <w:rPr>
                <w:rFonts w:eastAsia="仿宋_GB2312"/>
                <w:sz w:val="18"/>
                <w:szCs w:val="28"/>
              </w:rPr>
              <w:t>29</w:t>
            </w:r>
          </w:p>
        </w:tc>
        <w:tc>
          <w:tcPr>
            <w:tcW w:w="1390" w:type="dxa"/>
            <w:tcBorders>
              <w:bottom w:val="single" w:sz="4" w:space="0" w:color="0070C0"/>
            </w:tcBorders>
            <w:vAlign w:val="center"/>
          </w:tcPr>
          <w:p w14:paraId="0C5DDA0E" w14:textId="77777777" w:rsidR="003E67B3" w:rsidRPr="0068748F" w:rsidRDefault="003E67B3" w:rsidP="00270879">
            <w:pPr>
              <w:jc w:val="center"/>
              <w:rPr>
                <w:rFonts w:eastAsia="仿宋_GB2312"/>
                <w:sz w:val="18"/>
                <w:szCs w:val="28"/>
              </w:rPr>
            </w:pPr>
            <w:r>
              <w:rPr>
                <w:rFonts w:eastAsia="仿宋_GB2312" w:hint="eastAsia"/>
                <w:sz w:val="18"/>
                <w:szCs w:val="28"/>
              </w:rPr>
              <w:t>满意度指标</w:t>
            </w:r>
          </w:p>
        </w:tc>
        <w:tc>
          <w:tcPr>
            <w:tcW w:w="758" w:type="dxa"/>
            <w:tcBorders>
              <w:bottom w:val="single" w:sz="4" w:space="0" w:color="0070C0"/>
            </w:tcBorders>
            <w:vAlign w:val="center"/>
          </w:tcPr>
          <w:p w14:paraId="0782F221" w14:textId="77777777" w:rsidR="003E67B3" w:rsidRPr="0068748F"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1396" w:type="dxa"/>
            <w:tcBorders>
              <w:bottom w:val="single" w:sz="4" w:space="0" w:color="0070C0"/>
            </w:tcBorders>
            <w:vAlign w:val="center"/>
          </w:tcPr>
          <w:p w14:paraId="458F8174" w14:textId="77777777" w:rsidR="003E67B3" w:rsidRPr="008B2DD1" w:rsidRDefault="003E67B3" w:rsidP="00270879">
            <w:pPr>
              <w:jc w:val="center"/>
              <w:rPr>
                <w:rFonts w:eastAsia="仿宋_GB2312"/>
                <w:sz w:val="18"/>
                <w:szCs w:val="28"/>
              </w:rPr>
            </w:pPr>
            <w:r w:rsidRPr="008B2DD1">
              <w:rPr>
                <w:rFonts w:eastAsia="仿宋_GB2312" w:hint="eastAsia"/>
                <w:sz w:val="18"/>
                <w:szCs w:val="28"/>
              </w:rPr>
              <w:t>服务对象</w:t>
            </w:r>
          </w:p>
          <w:p w14:paraId="2D661216" w14:textId="77777777" w:rsidR="003E67B3" w:rsidRPr="0068748F" w:rsidRDefault="003E67B3" w:rsidP="00270879">
            <w:pPr>
              <w:jc w:val="center"/>
              <w:rPr>
                <w:rFonts w:eastAsia="仿宋_GB2312"/>
                <w:sz w:val="18"/>
                <w:szCs w:val="28"/>
              </w:rPr>
            </w:pPr>
            <w:r w:rsidRPr="008B2DD1">
              <w:rPr>
                <w:rFonts w:eastAsia="仿宋_GB2312" w:hint="eastAsia"/>
                <w:sz w:val="18"/>
                <w:szCs w:val="28"/>
              </w:rPr>
              <w:t>满意度</w:t>
            </w:r>
          </w:p>
        </w:tc>
        <w:tc>
          <w:tcPr>
            <w:tcW w:w="851" w:type="dxa"/>
            <w:tcBorders>
              <w:bottom w:val="single" w:sz="4" w:space="0" w:color="0070C0"/>
            </w:tcBorders>
            <w:vAlign w:val="center"/>
          </w:tcPr>
          <w:p w14:paraId="3FD0B2C1" w14:textId="77777777" w:rsidR="003E67B3" w:rsidRPr="0068748F"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3685" w:type="dxa"/>
            <w:tcBorders>
              <w:bottom w:val="single" w:sz="4" w:space="0" w:color="0070C0"/>
            </w:tcBorders>
            <w:vAlign w:val="center"/>
          </w:tcPr>
          <w:p w14:paraId="44666B02" w14:textId="77777777" w:rsidR="003E67B3" w:rsidRPr="0068748F" w:rsidRDefault="003E67B3" w:rsidP="00270879">
            <w:pPr>
              <w:jc w:val="center"/>
              <w:rPr>
                <w:rFonts w:eastAsia="仿宋_GB2312"/>
                <w:sz w:val="18"/>
                <w:szCs w:val="28"/>
              </w:rPr>
            </w:pPr>
            <w:r w:rsidRPr="00C62465">
              <w:rPr>
                <w:rFonts w:eastAsia="仿宋_GB2312" w:hint="eastAsia"/>
                <w:sz w:val="18"/>
                <w:szCs w:val="28"/>
              </w:rPr>
              <w:t>群众满意度</w:t>
            </w:r>
          </w:p>
        </w:tc>
        <w:tc>
          <w:tcPr>
            <w:tcW w:w="851" w:type="dxa"/>
            <w:tcBorders>
              <w:bottom w:val="single" w:sz="4" w:space="0" w:color="0070C0"/>
            </w:tcBorders>
            <w:vAlign w:val="center"/>
          </w:tcPr>
          <w:p w14:paraId="2823FDDA" w14:textId="77777777" w:rsidR="003E67B3" w:rsidRPr="0068748F" w:rsidRDefault="003E67B3" w:rsidP="00270879">
            <w:pPr>
              <w:jc w:val="center"/>
              <w:rPr>
                <w:rFonts w:eastAsia="仿宋_GB2312"/>
                <w:sz w:val="18"/>
                <w:szCs w:val="28"/>
              </w:rPr>
            </w:pPr>
            <w:r>
              <w:rPr>
                <w:rFonts w:eastAsia="仿宋_GB2312" w:hint="eastAsia"/>
                <w:sz w:val="18"/>
                <w:szCs w:val="28"/>
              </w:rPr>
              <w:t>1</w:t>
            </w:r>
            <w:r>
              <w:rPr>
                <w:rFonts w:eastAsia="仿宋_GB2312"/>
                <w:sz w:val="18"/>
                <w:szCs w:val="28"/>
              </w:rPr>
              <w:t>0%</w:t>
            </w:r>
          </w:p>
        </w:tc>
      </w:tr>
      <w:tr w:rsidR="002937A7" w:rsidRPr="0068748F" w14:paraId="4D1BB34A" w14:textId="77777777" w:rsidTr="000336C3">
        <w:trPr>
          <w:trHeight w:val="283"/>
        </w:trPr>
        <w:tc>
          <w:tcPr>
            <w:tcW w:w="416" w:type="dxa"/>
            <w:tcBorders>
              <w:top w:val="single" w:sz="4" w:space="0" w:color="0070C0"/>
              <w:bottom w:val="double" w:sz="4" w:space="0" w:color="0070C0"/>
            </w:tcBorders>
            <w:vAlign w:val="center"/>
          </w:tcPr>
          <w:p w14:paraId="10135DFD" w14:textId="77777777" w:rsidR="002937A7" w:rsidRPr="008478E3" w:rsidRDefault="002937A7" w:rsidP="00270879">
            <w:pPr>
              <w:rPr>
                <w:rFonts w:eastAsia="仿宋_GB2312"/>
                <w:b/>
                <w:bCs/>
                <w:sz w:val="18"/>
                <w:szCs w:val="28"/>
              </w:rPr>
            </w:pPr>
            <w:r w:rsidRPr="008478E3">
              <w:rPr>
                <w:rFonts w:eastAsia="仿宋_GB2312" w:hint="eastAsia"/>
                <w:b/>
                <w:bCs/>
                <w:sz w:val="18"/>
                <w:szCs w:val="28"/>
              </w:rPr>
              <w:t>合计</w:t>
            </w:r>
          </w:p>
        </w:tc>
        <w:tc>
          <w:tcPr>
            <w:tcW w:w="2148" w:type="dxa"/>
            <w:gridSpan w:val="2"/>
            <w:tcBorders>
              <w:top w:val="single" w:sz="4" w:space="0" w:color="0070C0"/>
              <w:bottom w:val="double" w:sz="4" w:space="0" w:color="0070C0"/>
            </w:tcBorders>
            <w:vAlign w:val="center"/>
          </w:tcPr>
          <w:p w14:paraId="4BE38A12" w14:textId="64A2FA6A" w:rsidR="002937A7" w:rsidRPr="008478E3" w:rsidRDefault="002937A7" w:rsidP="002937A7">
            <w:pPr>
              <w:jc w:val="center"/>
              <w:rPr>
                <w:rFonts w:eastAsia="仿宋_GB2312" w:hint="eastAsia"/>
                <w:b/>
                <w:bCs/>
                <w:sz w:val="18"/>
                <w:szCs w:val="28"/>
              </w:rPr>
            </w:pPr>
            <w:r w:rsidRPr="008478E3">
              <w:rPr>
                <w:rFonts w:eastAsia="仿宋_GB2312" w:hint="eastAsia"/>
                <w:b/>
                <w:bCs/>
                <w:sz w:val="18"/>
                <w:szCs w:val="28"/>
              </w:rPr>
              <w:t>一级指标</w:t>
            </w:r>
            <w:r w:rsidRPr="008478E3">
              <w:rPr>
                <w:rFonts w:eastAsia="仿宋_GB2312" w:hint="eastAsia"/>
                <w:b/>
                <w:bCs/>
                <w:sz w:val="18"/>
                <w:szCs w:val="28"/>
              </w:rPr>
              <w:t>6</w:t>
            </w:r>
            <w:r>
              <w:rPr>
                <w:rFonts w:eastAsia="仿宋_GB2312" w:hint="eastAsia"/>
                <w:b/>
                <w:bCs/>
                <w:sz w:val="18"/>
                <w:szCs w:val="28"/>
              </w:rPr>
              <w:t>个</w:t>
            </w:r>
          </w:p>
        </w:tc>
        <w:tc>
          <w:tcPr>
            <w:tcW w:w="2247" w:type="dxa"/>
            <w:gridSpan w:val="2"/>
            <w:tcBorders>
              <w:top w:val="single" w:sz="4" w:space="0" w:color="0070C0"/>
              <w:bottom w:val="double" w:sz="4" w:space="0" w:color="0070C0"/>
            </w:tcBorders>
            <w:vAlign w:val="center"/>
          </w:tcPr>
          <w:p w14:paraId="46D9137F" w14:textId="566E6F72" w:rsidR="002937A7" w:rsidRPr="008478E3" w:rsidRDefault="002937A7" w:rsidP="002937A7">
            <w:pPr>
              <w:jc w:val="center"/>
              <w:rPr>
                <w:rFonts w:eastAsia="仿宋_GB2312" w:hint="eastAsia"/>
                <w:b/>
                <w:bCs/>
                <w:sz w:val="18"/>
                <w:szCs w:val="28"/>
              </w:rPr>
            </w:pPr>
            <w:r w:rsidRPr="008478E3">
              <w:rPr>
                <w:rFonts w:eastAsia="仿宋_GB2312" w:hint="eastAsia"/>
                <w:b/>
                <w:bCs/>
                <w:sz w:val="18"/>
                <w:szCs w:val="28"/>
              </w:rPr>
              <w:t>二级指标</w:t>
            </w:r>
            <w:r w:rsidRPr="008478E3">
              <w:rPr>
                <w:rFonts w:eastAsia="仿宋_GB2312" w:hint="eastAsia"/>
                <w:b/>
                <w:bCs/>
                <w:sz w:val="18"/>
                <w:szCs w:val="28"/>
              </w:rPr>
              <w:t>1</w:t>
            </w:r>
            <w:r>
              <w:rPr>
                <w:rFonts w:eastAsia="仿宋_GB2312"/>
                <w:b/>
                <w:bCs/>
                <w:sz w:val="18"/>
                <w:szCs w:val="28"/>
              </w:rPr>
              <w:t>2</w:t>
            </w:r>
            <w:r>
              <w:rPr>
                <w:rFonts w:eastAsia="仿宋_GB2312" w:hint="eastAsia"/>
                <w:b/>
                <w:bCs/>
                <w:sz w:val="18"/>
                <w:szCs w:val="28"/>
              </w:rPr>
              <w:t>个</w:t>
            </w:r>
          </w:p>
        </w:tc>
        <w:tc>
          <w:tcPr>
            <w:tcW w:w="4536" w:type="dxa"/>
            <w:gridSpan w:val="2"/>
            <w:tcBorders>
              <w:top w:val="single" w:sz="4" w:space="0" w:color="0070C0"/>
              <w:bottom w:val="double" w:sz="4" w:space="0" w:color="0070C0"/>
            </w:tcBorders>
            <w:vAlign w:val="center"/>
          </w:tcPr>
          <w:p w14:paraId="4272E72E" w14:textId="303DD14A" w:rsidR="002937A7" w:rsidRPr="008478E3" w:rsidRDefault="002937A7" w:rsidP="002937A7">
            <w:pPr>
              <w:jc w:val="center"/>
              <w:rPr>
                <w:rFonts w:eastAsia="仿宋_GB2312" w:hint="eastAsia"/>
                <w:b/>
                <w:bCs/>
                <w:sz w:val="18"/>
                <w:szCs w:val="28"/>
              </w:rPr>
            </w:pPr>
            <w:r w:rsidRPr="008478E3">
              <w:rPr>
                <w:rFonts w:eastAsia="仿宋_GB2312" w:hint="eastAsia"/>
                <w:b/>
                <w:bCs/>
                <w:sz w:val="18"/>
                <w:szCs w:val="28"/>
              </w:rPr>
              <w:t>三级指标</w:t>
            </w:r>
            <w:r>
              <w:rPr>
                <w:rFonts w:eastAsia="仿宋_GB2312"/>
                <w:b/>
                <w:bCs/>
                <w:sz w:val="18"/>
                <w:szCs w:val="28"/>
              </w:rPr>
              <w:t>29</w:t>
            </w:r>
            <w:r>
              <w:rPr>
                <w:rFonts w:eastAsia="仿宋_GB2312" w:hint="eastAsia"/>
                <w:b/>
                <w:bCs/>
                <w:sz w:val="18"/>
                <w:szCs w:val="28"/>
              </w:rPr>
              <w:t>个</w:t>
            </w:r>
          </w:p>
        </w:tc>
      </w:tr>
    </w:tbl>
    <w:p w14:paraId="538C7E8D" w14:textId="77777777" w:rsidR="00C370D3" w:rsidRDefault="00C370D3" w:rsidP="00C370D3">
      <w:pPr>
        <w:spacing w:line="640" w:lineRule="exact"/>
        <w:ind w:firstLineChars="200" w:firstLine="643"/>
        <w:rPr>
          <w:rFonts w:ascii="楷体_GB2312" w:eastAsia="楷体_GB2312" w:hAnsi="Calibri" w:cs="Calibri"/>
          <w:b/>
          <w:color w:val="0D0D0D"/>
          <w:sz w:val="32"/>
          <w:szCs w:val="32"/>
        </w:rPr>
      </w:pPr>
      <w:r>
        <w:rPr>
          <w:rFonts w:ascii="楷体_GB2312" w:eastAsia="楷体_GB2312" w:hAnsi="Calibri" w:cs="Calibri" w:hint="eastAsia"/>
          <w:b/>
          <w:color w:val="0D0D0D"/>
          <w:sz w:val="32"/>
          <w:szCs w:val="32"/>
        </w:rPr>
        <w:t>（五）绩效评价工作过程</w:t>
      </w:r>
    </w:p>
    <w:p w14:paraId="5DB4ABDB" w14:textId="77777777" w:rsidR="00C370D3" w:rsidRPr="00835C89" w:rsidRDefault="00C370D3" w:rsidP="00C370D3">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2022年5月，甘肃省委宣传部与我校评价工作团队进行了评价事务对接，就绩效评价工作细节和实施方案进行充分论证，对评价项目、范畴、方法、工作流程进行了全面统筹安排。为确保工作按期顺利完成，省委宣传部随后下发了《关于配合做好省委宣传部2021年省级相关专项资金第三方绩效评价工作的通知》，相关部门和专项资金使用单位高度重视，充分落实主体责任，积极配合开展绩效评价工作。</w:t>
      </w:r>
    </w:p>
    <w:p w14:paraId="7731E9DD" w14:textId="77777777" w:rsidR="00C370D3" w:rsidRPr="00835C89" w:rsidRDefault="00C370D3" w:rsidP="00C370D3">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根据《财政部关于印发&lt;第三方机构预算绩效评价业务监督管理暂行办法&gt;的通知》（</w:t>
      </w:r>
      <w:proofErr w:type="gramStart"/>
      <w:r w:rsidRPr="00835C89">
        <w:rPr>
          <w:rFonts w:ascii="仿宋_GB2312" w:eastAsia="仿宋_GB2312" w:hAnsi="Times New Roman" w:hint="eastAsia"/>
          <w:sz w:val="32"/>
          <w:szCs w:val="32"/>
        </w:rPr>
        <w:t>财监〔2021〕</w:t>
      </w:r>
      <w:proofErr w:type="gramEnd"/>
      <w:r w:rsidRPr="00835C89">
        <w:rPr>
          <w:rFonts w:ascii="仿宋_GB2312" w:eastAsia="仿宋_GB2312" w:hAnsi="Times New Roman" w:hint="eastAsia"/>
          <w:sz w:val="32"/>
          <w:szCs w:val="32"/>
        </w:rPr>
        <w:t>4 号）的文件精神，本次工作在省委宣传部和相关部门提供工作便利条件及</w:t>
      </w:r>
      <w:r w:rsidRPr="00835C89">
        <w:rPr>
          <w:rFonts w:ascii="仿宋_GB2312" w:eastAsia="仿宋_GB2312" w:hAnsi="Times New Roman" w:hint="eastAsia"/>
          <w:sz w:val="32"/>
          <w:szCs w:val="32"/>
        </w:rPr>
        <w:lastRenderedPageBreak/>
        <w:t>论证材料基础上，由第三方独立完成委托事项。项目实施单位按照方案要求开展项目绩效自评并提供包括预算执行凭证、产出、效益佐证材料、群众满意度问卷等评价基础资料。</w:t>
      </w:r>
      <w:r w:rsidRPr="005522CA">
        <w:rPr>
          <w:rFonts w:ascii="仿宋_GB2312" w:eastAsia="仿宋_GB2312" w:hAnsi="Times New Roman" w:hint="eastAsia"/>
          <w:sz w:val="32"/>
          <w:szCs w:val="32"/>
        </w:rPr>
        <w:t>第三方评价工作组对</w:t>
      </w:r>
      <w:r>
        <w:rPr>
          <w:rFonts w:ascii="仿宋_GB2312" w:eastAsia="仿宋_GB2312" w:hAnsi="Times New Roman" w:hint="eastAsia"/>
          <w:sz w:val="32"/>
          <w:szCs w:val="32"/>
        </w:rPr>
        <w:t>部分项目</w:t>
      </w:r>
      <w:r w:rsidRPr="005522CA">
        <w:rPr>
          <w:rFonts w:ascii="仿宋_GB2312" w:eastAsia="仿宋_GB2312" w:hAnsi="Times New Roman" w:hint="eastAsia"/>
          <w:sz w:val="32"/>
          <w:szCs w:val="32"/>
        </w:rPr>
        <w:t>进行现场考察，核查项目决策、资金管理、项目管理、项目产出和效益状况</w:t>
      </w:r>
      <w:r>
        <w:rPr>
          <w:rFonts w:ascii="仿宋_GB2312" w:eastAsia="仿宋_GB2312" w:hAnsi="Times New Roman" w:hint="eastAsia"/>
          <w:sz w:val="32"/>
          <w:szCs w:val="32"/>
        </w:rPr>
        <w:t>。与此同时，</w:t>
      </w:r>
      <w:r w:rsidRPr="00835C89">
        <w:rPr>
          <w:rFonts w:ascii="仿宋_GB2312" w:eastAsia="仿宋_GB2312" w:hAnsi="Times New Roman" w:hint="eastAsia"/>
          <w:sz w:val="32"/>
          <w:szCs w:val="32"/>
        </w:rPr>
        <w:t>第三方对所有参评单位绩效自评资料审核、汇总后完成全省绩效评价。撰写《甘肃省2021年度影视精品及精品剧目专项资金第三方绩效评价报告》，按程序提交委托方进行内部审核后定稿。</w:t>
      </w:r>
    </w:p>
    <w:p w14:paraId="50E5C669" w14:textId="7BEF22DF" w:rsidR="00C370D3" w:rsidRPr="00835C89" w:rsidRDefault="00C370D3" w:rsidP="00C370D3">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本次绩效</w:t>
      </w:r>
      <w:r>
        <w:rPr>
          <w:rFonts w:ascii="仿宋_GB2312" w:eastAsia="仿宋_GB2312" w:hAnsi="Times New Roman" w:hint="eastAsia"/>
          <w:sz w:val="32"/>
          <w:szCs w:val="32"/>
        </w:rPr>
        <w:t>评价</w:t>
      </w:r>
      <w:r w:rsidRPr="00835C89">
        <w:rPr>
          <w:rFonts w:ascii="仿宋_GB2312" w:eastAsia="仿宋_GB2312" w:hAnsi="Times New Roman" w:hint="eastAsia"/>
          <w:sz w:val="32"/>
          <w:szCs w:val="32"/>
        </w:rPr>
        <w:t>工作以《中共中央国务院关于全面实施预算绩效管理的意见》（中发〔2018〕34 号</w:t>
      </w:r>
      <w:proofErr w:type="gramStart"/>
      <w:r w:rsidRPr="00835C89">
        <w:rPr>
          <w:rFonts w:ascii="仿宋_GB2312" w:eastAsia="仿宋_GB2312" w:hAnsi="Times New Roman" w:hint="eastAsia"/>
          <w:sz w:val="32"/>
          <w:szCs w:val="32"/>
        </w:rPr>
        <w:t>》</w:t>
      </w:r>
      <w:proofErr w:type="gramEnd"/>
      <w:r w:rsidRPr="00835C89">
        <w:rPr>
          <w:rFonts w:ascii="仿宋_GB2312" w:eastAsia="仿宋_GB2312" w:hAnsi="Times New Roman" w:hint="eastAsia"/>
          <w:sz w:val="32"/>
          <w:szCs w:val="32"/>
        </w:rPr>
        <w:t>为指导，以科学公正、统筹兼顾、激励约束、公开透明为基本原则，实现了资金、项目全覆盖，对促进</w:t>
      </w:r>
      <w:r w:rsidR="004060D4">
        <w:rPr>
          <w:rFonts w:ascii="仿宋_GB2312" w:eastAsia="仿宋_GB2312" w:hAnsi="Times New Roman" w:hint="eastAsia"/>
          <w:sz w:val="32"/>
          <w:szCs w:val="32"/>
        </w:rPr>
        <w:t>全</w:t>
      </w:r>
      <w:r w:rsidRPr="00835C89">
        <w:rPr>
          <w:rFonts w:ascii="仿宋_GB2312" w:eastAsia="仿宋_GB2312" w:hAnsi="Times New Roman" w:hint="eastAsia"/>
          <w:sz w:val="32"/>
          <w:szCs w:val="32"/>
        </w:rPr>
        <w:t>省文艺事业的繁荣发展，强化绩效管理意识，提高资金使用绩效起到了积极作用。</w:t>
      </w:r>
    </w:p>
    <w:p w14:paraId="469EA549" w14:textId="77777777" w:rsidR="00C370D3" w:rsidRDefault="00C370D3" w:rsidP="00C370D3">
      <w:pPr>
        <w:spacing w:line="640" w:lineRule="exact"/>
        <w:ind w:firstLineChars="200" w:firstLine="640"/>
        <w:outlineLvl w:val="0"/>
        <w:rPr>
          <w:rFonts w:ascii="黑体" w:eastAsia="黑体" w:hAnsi="黑体" w:cs="黑体"/>
          <w:bCs/>
          <w:sz w:val="32"/>
          <w:szCs w:val="32"/>
        </w:rPr>
      </w:pPr>
      <w:bookmarkStart w:id="26" w:name="_Toc106719757"/>
      <w:bookmarkStart w:id="27" w:name="_Toc107433321"/>
      <w:r>
        <w:rPr>
          <w:rFonts w:ascii="黑体" w:eastAsia="黑体" w:hAnsi="黑体" w:cs="黑体" w:hint="eastAsia"/>
          <w:bCs/>
          <w:sz w:val="32"/>
          <w:szCs w:val="32"/>
        </w:rPr>
        <w:t>四、评价结论</w:t>
      </w:r>
      <w:bookmarkEnd w:id="26"/>
      <w:bookmarkEnd w:id="27"/>
    </w:p>
    <w:p w14:paraId="299A23F4" w14:textId="4481EC02" w:rsidR="00775059" w:rsidRPr="00C370D3" w:rsidRDefault="00C370D3" w:rsidP="00D93FB2">
      <w:pPr>
        <w:spacing w:line="640" w:lineRule="exact"/>
        <w:ind w:firstLineChars="200" w:firstLine="640"/>
        <w:rPr>
          <w:rFonts w:ascii="仿宋_GB2312" w:eastAsia="仿宋_GB2312" w:hAnsi="Times New Roman" w:hint="eastAsia"/>
          <w:sz w:val="32"/>
          <w:szCs w:val="28"/>
        </w:rPr>
      </w:pPr>
      <w:r w:rsidRPr="001303A1">
        <w:rPr>
          <w:rFonts w:ascii="Times New Roman" w:eastAsia="仿宋_GB2312" w:hAnsi="Times New Roman" w:hint="eastAsia"/>
          <w:color w:val="000000" w:themeColor="text1"/>
          <w:sz w:val="32"/>
          <w:szCs w:val="32"/>
        </w:rPr>
        <w:t>第三方评价机构按照评价方案确定的程序、规则和标准，基于项目重要性、资金占比等因素，对</w:t>
      </w:r>
      <w:r w:rsidRPr="001303A1">
        <w:rPr>
          <w:rFonts w:ascii="Times New Roman" w:eastAsia="仿宋_GB2312" w:hAnsi="Times New Roman" w:hint="eastAsia"/>
          <w:color w:val="000000" w:themeColor="text1"/>
          <w:sz w:val="32"/>
          <w:szCs w:val="32"/>
        </w:rPr>
        <w:t>4</w:t>
      </w:r>
      <w:r w:rsidRPr="001303A1">
        <w:rPr>
          <w:rFonts w:ascii="Times New Roman" w:eastAsia="仿宋_GB2312" w:hAnsi="Times New Roman" w:hint="eastAsia"/>
          <w:color w:val="000000" w:themeColor="text1"/>
          <w:sz w:val="32"/>
          <w:szCs w:val="32"/>
        </w:rPr>
        <w:t>个项目实施单位开展现场评价，其</w:t>
      </w:r>
      <w:r w:rsidRPr="001303A1">
        <w:rPr>
          <w:rFonts w:ascii="Times New Roman" w:eastAsia="仿宋_GB2312" w:hAnsi="Times New Roman" w:cs="微软雅黑" w:hint="eastAsia"/>
          <w:color w:val="000000" w:themeColor="text1"/>
          <w:sz w:val="32"/>
          <w:szCs w:val="32"/>
        </w:rPr>
        <w:t>余</w:t>
      </w:r>
      <w:r w:rsidRPr="001303A1">
        <w:rPr>
          <w:rFonts w:ascii="Times New Roman" w:eastAsia="仿宋_GB2312" w:hAnsi="Times New Roman" w:hint="eastAsia"/>
          <w:color w:val="000000" w:themeColor="text1"/>
          <w:sz w:val="32"/>
          <w:szCs w:val="32"/>
        </w:rPr>
        <w:t>项目实施单位依据</w:t>
      </w:r>
      <w:r w:rsidRPr="001303A1">
        <w:rPr>
          <w:rFonts w:ascii="Times New Roman" w:eastAsia="仿宋_GB2312" w:hAnsi="Times New Roman"/>
          <w:color w:val="000000" w:themeColor="text1"/>
          <w:sz w:val="32"/>
          <w:szCs w:val="32"/>
        </w:rPr>
        <w:t>《中共甘肃省委宣传部</w:t>
      </w:r>
      <w:r w:rsidRPr="001303A1">
        <w:rPr>
          <w:rFonts w:ascii="Times New Roman" w:eastAsia="仿宋_GB2312" w:hAnsi="Times New Roman"/>
          <w:color w:val="000000" w:themeColor="text1"/>
          <w:sz w:val="32"/>
          <w:szCs w:val="32"/>
        </w:rPr>
        <w:t>2021</w:t>
      </w:r>
      <w:r w:rsidRPr="001303A1">
        <w:rPr>
          <w:rFonts w:ascii="Times New Roman" w:eastAsia="仿宋_GB2312" w:hAnsi="Times New Roman"/>
          <w:color w:val="000000" w:themeColor="text1"/>
          <w:sz w:val="32"/>
          <w:szCs w:val="32"/>
        </w:rPr>
        <w:t>年度中央及省级专项资金第三方绩效评价实施方案》</w:t>
      </w:r>
      <w:r w:rsidRPr="001303A1">
        <w:rPr>
          <w:rFonts w:ascii="Times New Roman" w:eastAsia="仿宋_GB2312" w:hAnsi="Times New Roman" w:hint="eastAsia"/>
          <w:color w:val="000000" w:themeColor="text1"/>
          <w:sz w:val="32"/>
          <w:szCs w:val="32"/>
        </w:rPr>
        <w:t>的要求，</w:t>
      </w:r>
      <w:r w:rsidRPr="001303A1">
        <w:rPr>
          <w:rFonts w:ascii="Times New Roman" w:eastAsia="仿宋_GB2312" w:hAnsi="Times New Roman"/>
          <w:color w:val="000000" w:themeColor="text1"/>
          <w:sz w:val="32"/>
          <w:szCs w:val="32"/>
        </w:rPr>
        <w:t>提供相关佐证材料，从项目立项、资金落实、项目管理、资金管理、产出数量、产出质量、项目效益以及满意度</w:t>
      </w:r>
      <w:r w:rsidRPr="001303A1">
        <w:rPr>
          <w:rFonts w:ascii="Times New Roman" w:eastAsia="仿宋_GB2312" w:hAnsi="Times New Roman"/>
          <w:color w:val="000000" w:themeColor="text1"/>
          <w:sz w:val="32"/>
          <w:szCs w:val="32"/>
        </w:rPr>
        <w:lastRenderedPageBreak/>
        <w:t>等方面进行了评价。</w:t>
      </w:r>
      <w:r w:rsidRPr="001303A1">
        <w:rPr>
          <w:rFonts w:ascii="Times New Roman" w:eastAsia="仿宋_GB2312" w:hAnsi="Times New Roman" w:hint="eastAsia"/>
          <w:color w:val="000000" w:themeColor="text1"/>
          <w:sz w:val="32"/>
          <w:szCs w:val="32"/>
        </w:rPr>
        <w:t>全面、深入了解影视精品及精品剧目专项资金使用情况和取得的效果。</w:t>
      </w:r>
      <w:r w:rsidRPr="001303A1">
        <w:rPr>
          <w:rFonts w:ascii="Times New Roman" w:eastAsia="仿宋_GB2312" w:hAnsi="Times New Roman" w:hint="eastAsia"/>
          <w:b/>
          <w:color w:val="000000" w:themeColor="text1"/>
          <w:sz w:val="32"/>
          <w:szCs w:val="32"/>
        </w:rPr>
        <w:t>总体来看，甘肃省</w:t>
      </w:r>
      <w:r w:rsidRPr="001303A1">
        <w:rPr>
          <w:rFonts w:ascii="Times New Roman" w:eastAsia="仿宋_GB2312" w:hAnsi="Times New Roman" w:hint="eastAsia"/>
          <w:b/>
          <w:color w:val="000000" w:themeColor="text1"/>
          <w:sz w:val="32"/>
          <w:szCs w:val="32"/>
        </w:rPr>
        <w:t>2</w:t>
      </w:r>
      <w:r w:rsidRPr="001303A1">
        <w:rPr>
          <w:rFonts w:ascii="Times New Roman" w:eastAsia="仿宋_GB2312" w:hAnsi="Times New Roman"/>
          <w:b/>
          <w:color w:val="000000" w:themeColor="text1"/>
          <w:sz w:val="32"/>
          <w:szCs w:val="32"/>
        </w:rPr>
        <w:t>021</w:t>
      </w:r>
      <w:r w:rsidRPr="001303A1">
        <w:rPr>
          <w:rFonts w:ascii="Times New Roman" w:eastAsia="仿宋_GB2312" w:hAnsi="Times New Roman" w:hint="eastAsia"/>
          <w:b/>
          <w:color w:val="000000" w:themeColor="text1"/>
          <w:sz w:val="32"/>
          <w:szCs w:val="32"/>
        </w:rPr>
        <w:t>年</w:t>
      </w:r>
      <w:r>
        <w:rPr>
          <w:rFonts w:ascii="Times New Roman" w:eastAsia="仿宋_GB2312" w:hAnsi="Times New Roman" w:hint="eastAsia"/>
          <w:b/>
          <w:color w:val="000000" w:themeColor="text1"/>
          <w:sz w:val="32"/>
          <w:szCs w:val="32"/>
        </w:rPr>
        <w:t>度</w:t>
      </w:r>
      <w:r w:rsidRPr="001303A1">
        <w:rPr>
          <w:rFonts w:ascii="Times New Roman" w:eastAsia="仿宋_GB2312" w:hAnsi="Times New Roman" w:hint="eastAsia"/>
          <w:b/>
          <w:color w:val="000000" w:themeColor="text1"/>
          <w:sz w:val="32"/>
          <w:szCs w:val="32"/>
        </w:rPr>
        <w:t>影视精品及精品剧目专项资金的实施，达到了预期目标，第三方绩效评价综合得分为</w:t>
      </w:r>
      <w:r>
        <w:rPr>
          <w:rFonts w:ascii="Times New Roman" w:eastAsia="仿宋_GB2312" w:hAnsi="Times New Roman"/>
          <w:b/>
          <w:color w:val="000000" w:themeColor="text1"/>
          <w:sz w:val="32"/>
          <w:szCs w:val="32"/>
        </w:rPr>
        <w:t>95.50</w:t>
      </w:r>
      <w:r w:rsidRPr="001303A1">
        <w:rPr>
          <w:rFonts w:ascii="Times New Roman" w:eastAsia="仿宋_GB2312" w:hAnsi="Times New Roman"/>
          <w:b/>
          <w:color w:val="000000" w:themeColor="text1"/>
          <w:sz w:val="32"/>
          <w:szCs w:val="32"/>
        </w:rPr>
        <w:t>分，评价等级为</w:t>
      </w:r>
      <w:r>
        <w:rPr>
          <w:rFonts w:ascii="Times New Roman" w:eastAsia="仿宋_GB2312" w:hAnsi="Times New Roman" w:hint="eastAsia"/>
          <w:b/>
          <w:color w:val="000000" w:themeColor="text1"/>
          <w:sz w:val="32"/>
          <w:szCs w:val="32"/>
        </w:rPr>
        <w:t>“</w:t>
      </w:r>
      <w:r w:rsidRPr="001303A1">
        <w:rPr>
          <w:rFonts w:ascii="Times New Roman" w:eastAsia="仿宋_GB2312" w:hAnsi="Times New Roman"/>
          <w:b/>
          <w:color w:val="000000" w:themeColor="text1"/>
          <w:sz w:val="32"/>
          <w:szCs w:val="32"/>
        </w:rPr>
        <w:t>优秀</w:t>
      </w:r>
      <w:r>
        <w:rPr>
          <w:rFonts w:ascii="Times New Roman" w:eastAsia="仿宋_GB2312" w:hAnsi="Times New Roman" w:hint="eastAsia"/>
          <w:b/>
          <w:color w:val="000000" w:themeColor="text1"/>
          <w:sz w:val="32"/>
          <w:szCs w:val="32"/>
        </w:rPr>
        <w:t>”</w:t>
      </w:r>
      <w:r w:rsidRPr="001303A1">
        <w:rPr>
          <w:rFonts w:ascii="Times New Roman" w:eastAsia="仿宋_GB2312" w:hAnsi="Times New Roman"/>
          <w:b/>
          <w:color w:val="000000" w:themeColor="text1"/>
          <w:sz w:val="32"/>
          <w:szCs w:val="32"/>
        </w:rPr>
        <w:t>。</w:t>
      </w:r>
    </w:p>
    <w:p w14:paraId="18B3A9CD" w14:textId="77777777" w:rsidR="004E50EE" w:rsidRDefault="004E50EE" w:rsidP="004E50EE">
      <w:pPr>
        <w:spacing w:line="640" w:lineRule="exact"/>
        <w:ind w:firstLineChars="200" w:firstLine="640"/>
        <w:outlineLvl w:val="0"/>
        <w:rPr>
          <w:rFonts w:ascii="黑体" w:eastAsia="黑体" w:hAnsi="黑体" w:cs="黑体"/>
          <w:bCs/>
          <w:sz w:val="32"/>
          <w:szCs w:val="32"/>
        </w:rPr>
      </w:pPr>
      <w:bookmarkStart w:id="28" w:name="_Toc106719763"/>
      <w:bookmarkStart w:id="29" w:name="_Toc107433322"/>
      <w:r>
        <w:rPr>
          <w:rFonts w:ascii="黑体" w:eastAsia="黑体" w:hAnsi="黑体" w:cs="黑体" w:hint="eastAsia"/>
          <w:bCs/>
          <w:sz w:val="32"/>
          <w:szCs w:val="32"/>
        </w:rPr>
        <w:t>五、存在的问题</w:t>
      </w:r>
      <w:bookmarkEnd w:id="28"/>
      <w:r>
        <w:rPr>
          <w:rFonts w:ascii="黑体" w:eastAsia="黑体" w:hAnsi="黑体" w:cs="黑体" w:hint="eastAsia"/>
          <w:bCs/>
          <w:sz w:val="32"/>
          <w:szCs w:val="32"/>
        </w:rPr>
        <w:t>及原因分析</w:t>
      </w:r>
      <w:bookmarkEnd w:id="29"/>
    </w:p>
    <w:p w14:paraId="362095EB" w14:textId="77777777" w:rsidR="004E50EE" w:rsidRPr="001303A1" w:rsidRDefault="004E50EE" w:rsidP="004E50EE">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r w:rsidRPr="001303A1">
        <w:rPr>
          <w:rFonts w:ascii="楷体_GB2312" w:eastAsia="楷体_GB2312" w:hAnsi="Calibri" w:cs="Calibri" w:hint="eastAsia"/>
          <w:b/>
          <w:color w:val="0D0D0D"/>
          <w:kern w:val="0"/>
          <w:sz w:val="32"/>
          <w:szCs w:val="32"/>
        </w:rPr>
        <w:t>（一）缺乏有效的监督检查</w:t>
      </w:r>
    </w:p>
    <w:p w14:paraId="1B24173D" w14:textId="646C4B2C" w:rsidR="004E50EE" w:rsidRPr="00505F44" w:rsidRDefault="004E50EE" w:rsidP="004E50EE">
      <w:pPr>
        <w:spacing w:line="640" w:lineRule="exact"/>
        <w:ind w:firstLineChars="200" w:firstLine="640"/>
        <w:rPr>
          <w:rFonts w:ascii="Times New Roman" w:eastAsia="仿宋_GB2312" w:hAnsi="Times New Roman"/>
          <w:sz w:val="32"/>
          <w:szCs w:val="32"/>
        </w:rPr>
      </w:pPr>
      <w:r w:rsidRPr="00505F44">
        <w:rPr>
          <w:rFonts w:ascii="Times New Roman" w:eastAsia="仿宋_GB2312" w:hAnsi="Times New Roman" w:hint="eastAsia"/>
          <w:sz w:val="32"/>
          <w:szCs w:val="32"/>
        </w:rPr>
        <w:t>根据《甘肃省精品剧目、影视精品专项资金管理办法》，甘肃省委宣传部作为各项</w:t>
      </w:r>
      <w:proofErr w:type="gramStart"/>
      <w:r w:rsidRPr="00505F44">
        <w:rPr>
          <w:rFonts w:ascii="Times New Roman" w:eastAsia="仿宋_GB2312" w:hAnsi="Times New Roman" w:hint="eastAsia"/>
          <w:sz w:val="32"/>
          <w:szCs w:val="32"/>
        </w:rPr>
        <w:t>目实施</w:t>
      </w:r>
      <w:proofErr w:type="gramEnd"/>
      <w:r w:rsidRPr="00505F44">
        <w:rPr>
          <w:rFonts w:ascii="Times New Roman" w:eastAsia="仿宋_GB2312" w:hAnsi="Times New Roman" w:hint="eastAsia"/>
          <w:sz w:val="32"/>
          <w:szCs w:val="32"/>
        </w:rPr>
        <w:t>单位的主管部门，按照“谁主管，谁负责”的原则，应加强专项资金的管理，充分发挥资金使用效益。据了解，</w:t>
      </w:r>
      <w:r w:rsidRPr="00505F44">
        <w:rPr>
          <w:rFonts w:ascii="Times New Roman" w:eastAsia="仿宋_GB2312" w:hAnsi="Times New Roman" w:hint="eastAsia"/>
          <w:sz w:val="32"/>
          <w:szCs w:val="32"/>
        </w:rPr>
        <w:t>2</w:t>
      </w:r>
      <w:r w:rsidRPr="00505F44">
        <w:rPr>
          <w:rFonts w:ascii="Times New Roman" w:eastAsia="仿宋_GB2312" w:hAnsi="Times New Roman"/>
          <w:sz w:val="32"/>
          <w:szCs w:val="32"/>
        </w:rPr>
        <w:t>021</w:t>
      </w:r>
      <w:r w:rsidRPr="00505F44">
        <w:rPr>
          <w:rFonts w:ascii="Times New Roman" w:eastAsia="仿宋_GB2312" w:hAnsi="Times New Roman" w:hint="eastAsia"/>
          <w:sz w:val="32"/>
          <w:szCs w:val="32"/>
        </w:rPr>
        <w:t>年度</w:t>
      </w:r>
      <w:r w:rsidRPr="00505F44">
        <w:rPr>
          <w:rFonts w:ascii="Times New Roman" w:eastAsia="仿宋_GB2312" w:hAnsi="Times New Roman"/>
          <w:sz w:val="32"/>
          <w:szCs w:val="32"/>
        </w:rPr>
        <w:t>影视精品及精品剧目专项资金</w:t>
      </w:r>
      <w:r w:rsidRPr="00505F44">
        <w:rPr>
          <w:rFonts w:ascii="Times New Roman" w:eastAsia="仿宋_GB2312" w:hAnsi="Times New Roman" w:hint="eastAsia"/>
          <w:sz w:val="32"/>
          <w:szCs w:val="32"/>
        </w:rPr>
        <w:t>下拨</w:t>
      </w:r>
      <w:proofErr w:type="gramStart"/>
      <w:r w:rsidRPr="00505F44">
        <w:rPr>
          <w:rFonts w:ascii="Times New Roman" w:eastAsia="仿宋_GB2312" w:hAnsi="Times New Roman" w:hint="eastAsia"/>
          <w:sz w:val="32"/>
          <w:szCs w:val="32"/>
        </w:rPr>
        <w:t>至各项目实施</w:t>
      </w:r>
      <w:proofErr w:type="gramEnd"/>
      <w:r w:rsidRPr="00505F44">
        <w:rPr>
          <w:rFonts w:ascii="Times New Roman" w:eastAsia="仿宋_GB2312" w:hAnsi="Times New Roman" w:hint="eastAsia"/>
          <w:sz w:val="32"/>
          <w:szCs w:val="32"/>
        </w:rPr>
        <w:t>单位后，未能够及时对项目开展中期绩效监控，日常监督只是采取电话的形式进行沟通，未形成常规的书面监管资料，缺乏完善的监督检查制度，监管未形成常规化、规范化。</w:t>
      </w:r>
    </w:p>
    <w:p w14:paraId="529C41D8" w14:textId="77777777" w:rsidR="004E50EE" w:rsidRPr="001303A1" w:rsidRDefault="004E50EE" w:rsidP="004E50EE">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r w:rsidRPr="001303A1">
        <w:rPr>
          <w:rFonts w:ascii="楷体_GB2312" w:eastAsia="楷体_GB2312" w:hAnsi="Calibri" w:cs="Calibri" w:hint="eastAsia"/>
          <w:b/>
          <w:color w:val="0D0D0D"/>
          <w:kern w:val="0"/>
          <w:sz w:val="32"/>
          <w:szCs w:val="32"/>
        </w:rPr>
        <w:t>（二）宣传力度有待进一步加强</w:t>
      </w:r>
    </w:p>
    <w:p w14:paraId="4F96EEA2" w14:textId="77777777" w:rsidR="004E50EE" w:rsidRPr="00505F44" w:rsidRDefault="004E50EE" w:rsidP="004E50EE">
      <w:pPr>
        <w:spacing w:line="640" w:lineRule="exact"/>
        <w:ind w:firstLineChars="200" w:firstLine="640"/>
        <w:rPr>
          <w:rFonts w:ascii="Times New Roman" w:eastAsia="仿宋_GB2312" w:hAnsi="Times New Roman" w:cs="宋体"/>
          <w:b/>
          <w:bCs/>
          <w:spacing w:val="-10"/>
          <w:kern w:val="0"/>
          <w:sz w:val="32"/>
          <w:szCs w:val="32"/>
        </w:rPr>
      </w:pPr>
      <w:r w:rsidRPr="00505F44">
        <w:rPr>
          <w:rFonts w:ascii="Times New Roman" w:eastAsia="仿宋_GB2312" w:hAnsi="Times New Roman" w:hint="eastAsia"/>
          <w:sz w:val="32"/>
          <w:szCs w:val="32"/>
        </w:rPr>
        <w:t>据调查了解，剧目创排完成后，各项</w:t>
      </w:r>
      <w:proofErr w:type="gramStart"/>
      <w:r w:rsidRPr="00505F44">
        <w:rPr>
          <w:rFonts w:ascii="Times New Roman" w:eastAsia="仿宋_GB2312" w:hAnsi="Times New Roman" w:hint="eastAsia"/>
          <w:sz w:val="32"/>
          <w:szCs w:val="32"/>
        </w:rPr>
        <w:t>目实施</w:t>
      </w:r>
      <w:proofErr w:type="gramEnd"/>
      <w:r w:rsidRPr="00505F44">
        <w:rPr>
          <w:rFonts w:ascii="Times New Roman" w:eastAsia="仿宋_GB2312" w:hAnsi="Times New Roman" w:hint="eastAsia"/>
          <w:sz w:val="32"/>
          <w:szCs w:val="32"/>
        </w:rPr>
        <w:t>单位通过</w:t>
      </w:r>
      <w:proofErr w:type="gramStart"/>
      <w:r w:rsidRPr="00505F44">
        <w:rPr>
          <w:rFonts w:ascii="Times New Roman" w:eastAsia="仿宋_GB2312" w:hAnsi="Times New Roman" w:hint="eastAsia"/>
          <w:sz w:val="32"/>
          <w:szCs w:val="32"/>
        </w:rPr>
        <w:t>微信公众号</w:t>
      </w:r>
      <w:proofErr w:type="gramEnd"/>
      <w:r w:rsidRPr="00505F44">
        <w:rPr>
          <w:rFonts w:ascii="Times New Roman" w:eastAsia="仿宋_GB2312" w:hAnsi="Times New Roman" w:hint="eastAsia"/>
          <w:sz w:val="32"/>
          <w:szCs w:val="32"/>
        </w:rPr>
        <w:t>、朋友圈等对其演出时间、内容进行提前宣传。相比较而言演出后的报道数量会多于演出前的报道力度。总体来看，影视精品及精品剧目的宣传渠道不够多样，</w:t>
      </w:r>
      <w:r w:rsidRPr="00505F44">
        <w:rPr>
          <w:rFonts w:ascii="Times New Roman" w:eastAsia="仿宋_GB2312" w:hAnsi="Times New Roman"/>
          <w:sz w:val="32"/>
          <w:szCs w:val="32"/>
        </w:rPr>
        <w:t>宣传形式不够丰富</w:t>
      </w:r>
      <w:r w:rsidRPr="00505F44">
        <w:rPr>
          <w:rFonts w:ascii="Times New Roman" w:eastAsia="仿宋_GB2312" w:hAnsi="Times New Roman" w:hint="eastAsia"/>
          <w:sz w:val="32"/>
          <w:szCs w:val="32"/>
        </w:rPr>
        <w:t>，宣传强度</w:t>
      </w:r>
      <w:r w:rsidRPr="00505F44">
        <w:rPr>
          <w:rFonts w:ascii="Times New Roman" w:eastAsia="仿宋_GB2312" w:hAnsi="Times New Roman"/>
          <w:sz w:val="32"/>
          <w:szCs w:val="32"/>
        </w:rPr>
        <w:t>较弱</w:t>
      </w:r>
      <w:r w:rsidRPr="00505F44">
        <w:rPr>
          <w:rFonts w:ascii="Times New Roman" w:eastAsia="仿宋_GB2312" w:hAnsi="Times New Roman" w:hint="eastAsia"/>
          <w:sz w:val="32"/>
          <w:szCs w:val="32"/>
        </w:rPr>
        <w:t>，主要是广度不够。</w:t>
      </w:r>
    </w:p>
    <w:p w14:paraId="6C4D9DA8" w14:textId="69C91923" w:rsidR="004E50EE" w:rsidRDefault="004E50EE" w:rsidP="004E50EE">
      <w:pPr>
        <w:spacing w:line="640" w:lineRule="exact"/>
        <w:ind w:firstLineChars="200" w:firstLine="640"/>
        <w:outlineLvl w:val="0"/>
        <w:rPr>
          <w:rFonts w:ascii="黑体" w:eastAsia="黑体" w:hAnsi="黑体" w:cs="黑体"/>
          <w:bCs/>
          <w:sz w:val="32"/>
          <w:szCs w:val="32"/>
        </w:rPr>
      </w:pPr>
      <w:r>
        <w:rPr>
          <w:rFonts w:ascii="黑体" w:eastAsia="黑体" w:hAnsi="黑体" w:cs="黑体" w:hint="eastAsia"/>
          <w:bCs/>
          <w:sz w:val="32"/>
          <w:szCs w:val="32"/>
        </w:rPr>
        <w:t>六</w:t>
      </w:r>
      <w:r>
        <w:rPr>
          <w:rFonts w:ascii="黑体" w:eastAsia="黑体" w:hAnsi="黑体" w:cs="黑体" w:hint="eastAsia"/>
          <w:bCs/>
          <w:sz w:val="32"/>
          <w:szCs w:val="32"/>
        </w:rPr>
        <w:t>、有关建议</w:t>
      </w:r>
    </w:p>
    <w:p w14:paraId="78A629F1" w14:textId="77777777" w:rsidR="004E50EE" w:rsidRPr="001303A1" w:rsidRDefault="004E50EE" w:rsidP="004E50EE">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r w:rsidRPr="001303A1">
        <w:rPr>
          <w:rFonts w:ascii="楷体_GB2312" w:eastAsia="楷体_GB2312" w:hAnsi="Calibri" w:cs="Calibri" w:hint="eastAsia"/>
          <w:b/>
          <w:color w:val="0D0D0D"/>
          <w:kern w:val="0"/>
          <w:sz w:val="32"/>
          <w:szCs w:val="32"/>
        </w:rPr>
        <w:lastRenderedPageBreak/>
        <w:t>（一）加强绩效管理工作，注重工作留痕</w:t>
      </w:r>
    </w:p>
    <w:p w14:paraId="19A402C1" w14:textId="77777777" w:rsidR="004E50EE" w:rsidRPr="00E442E3" w:rsidRDefault="004E50EE" w:rsidP="004E50EE">
      <w:pPr>
        <w:spacing w:line="640" w:lineRule="exact"/>
        <w:ind w:firstLineChars="200" w:firstLine="640"/>
        <w:rPr>
          <w:rFonts w:ascii="Times New Roman" w:eastAsia="仿宋_GB2312" w:hAnsi="Times New Roman"/>
          <w:sz w:val="32"/>
          <w:szCs w:val="32"/>
        </w:rPr>
      </w:pPr>
      <w:r w:rsidRPr="00E442E3">
        <w:rPr>
          <w:rFonts w:ascii="Times New Roman" w:eastAsia="仿宋_GB2312" w:hAnsi="Times New Roman" w:hint="eastAsia"/>
          <w:sz w:val="32"/>
          <w:szCs w:val="32"/>
        </w:rPr>
        <w:t>一是主管部门应制</w:t>
      </w:r>
      <w:proofErr w:type="gramStart"/>
      <w:r w:rsidRPr="00E442E3">
        <w:rPr>
          <w:rFonts w:ascii="Times New Roman" w:eastAsia="仿宋_GB2312" w:hAnsi="Times New Roman" w:hint="eastAsia"/>
          <w:sz w:val="32"/>
          <w:szCs w:val="32"/>
        </w:rPr>
        <w:t>定完善</w:t>
      </w:r>
      <w:proofErr w:type="gramEnd"/>
      <w:r w:rsidRPr="00E442E3">
        <w:rPr>
          <w:rFonts w:ascii="Times New Roman" w:eastAsia="仿宋_GB2312" w:hAnsi="Times New Roman" w:hint="eastAsia"/>
          <w:sz w:val="32"/>
          <w:szCs w:val="32"/>
        </w:rPr>
        <w:t>的监督检查制度，明确规定监管的机构及其职责、监管方式、监管记录等，</w:t>
      </w:r>
      <w:r w:rsidRPr="00E442E3">
        <w:rPr>
          <w:rFonts w:ascii="Times New Roman" w:eastAsia="仿宋_GB2312" w:hAnsi="Times New Roman"/>
          <w:sz w:val="32"/>
          <w:szCs w:val="32"/>
        </w:rPr>
        <w:t>加强项目动态监控管理、强化事前、事中检查，及时了解项目实施进展，</w:t>
      </w:r>
      <w:r w:rsidRPr="00E442E3">
        <w:rPr>
          <w:rFonts w:ascii="Times New Roman" w:eastAsia="仿宋_GB2312" w:hAnsi="Times New Roman" w:hint="eastAsia"/>
          <w:sz w:val="32"/>
          <w:szCs w:val="32"/>
        </w:rPr>
        <w:t>专项资金的使用情况，</w:t>
      </w:r>
      <w:r w:rsidRPr="00E442E3">
        <w:rPr>
          <w:rFonts w:ascii="Times New Roman" w:eastAsia="仿宋_GB2312" w:hAnsi="Times New Roman"/>
          <w:sz w:val="32"/>
          <w:szCs w:val="32"/>
        </w:rPr>
        <w:t>协调解决项目实施过程中的问题，确保项目按计划完成建设目标</w:t>
      </w:r>
      <w:r w:rsidRPr="00E442E3">
        <w:rPr>
          <w:rFonts w:ascii="Times New Roman" w:eastAsia="仿宋_GB2312" w:hAnsi="Times New Roman" w:hint="eastAsia"/>
          <w:sz w:val="32"/>
          <w:szCs w:val="32"/>
        </w:rPr>
        <w:t>，</w:t>
      </w:r>
      <w:r w:rsidRPr="00E442E3">
        <w:rPr>
          <w:rFonts w:ascii="Times New Roman" w:eastAsia="仿宋_GB2312" w:hAnsi="Times New Roman"/>
          <w:sz w:val="32"/>
          <w:szCs w:val="32"/>
        </w:rPr>
        <w:t>确保发现问题及时采取措施予以纠偏，督促改进管理。</w:t>
      </w:r>
      <w:r w:rsidRPr="00E442E3">
        <w:rPr>
          <w:rFonts w:ascii="Times New Roman" w:eastAsia="仿宋_GB2312" w:hAnsi="Times New Roman" w:hint="eastAsia"/>
          <w:sz w:val="32"/>
          <w:szCs w:val="32"/>
        </w:rPr>
        <w:t>现场核查应以通知纪要、影像资料等形式做好相应记录，形成规范的书面监管记录，并对关键性材料予以保存，使日常监管能够常规化、规范化，从而更好地提高文化精品扶持项目的效果；另一方面，应重点加强对项目剧本的监督力度，建立追踪问效机制，对未达到原定目标和要求的剧目提出具体的修改意见。</w:t>
      </w:r>
    </w:p>
    <w:p w14:paraId="440A77DC" w14:textId="77777777" w:rsidR="004E50EE" w:rsidRPr="001303A1" w:rsidRDefault="004E50EE" w:rsidP="004E50EE">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r w:rsidRPr="001303A1">
        <w:rPr>
          <w:rFonts w:ascii="楷体_GB2312" w:eastAsia="楷体_GB2312" w:hAnsi="Calibri" w:cs="Calibri" w:hint="eastAsia"/>
          <w:b/>
          <w:color w:val="0D0D0D"/>
          <w:kern w:val="0"/>
          <w:sz w:val="32"/>
          <w:szCs w:val="32"/>
        </w:rPr>
        <w:t>（二）加大宣传力度，提升精品剧目的知晓度</w:t>
      </w:r>
    </w:p>
    <w:p w14:paraId="60A51347" w14:textId="77777777" w:rsidR="004E50EE" w:rsidRPr="000F0EE6" w:rsidRDefault="004E50EE" w:rsidP="004E50EE">
      <w:pPr>
        <w:spacing w:line="640" w:lineRule="exact"/>
        <w:ind w:firstLineChars="200" w:firstLine="640"/>
        <w:rPr>
          <w:rFonts w:ascii="Times New Roman" w:eastAsia="仿宋_GB2312" w:hAnsi="Times New Roman"/>
          <w:sz w:val="32"/>
          <w:szCs w:val="28"/>
        </w:rPr>
      </w:pPr>
      <w:r w:rsidRPr="000F0EE6">
        <w:rPr>
          <w:rFonts w:ascii="Times New Roman" w:eastAsia="仿宋_GB2312" w:hAnsi="Times New Roman" w:hint="eastAsia"/>
          <w:sz w:val="32"/>
          <w:szCs w:val="28"/>
        </w:rPr>
        <w:t>一是加大精品剧目的宣传力度，通过</w:t>
      </w:r>
      <w:proofErr w:type="gramStart"/>
      <w:r w:rsidRPr="000F0EE6">
        <w:rPr>
          <w:rFonts w:ascii="Times New Roman" w:eastAsia="仿宋_GB2312" w:hAnsi="Times New Roman" w:hint="eastAsia"/>
          <w:sz w:val="32"/>
          <w:szCs w:val="28"/>
        </w:rPr>
        <w:t>微信公众号</w:t>
      </w:r>
      <w:proofErr w:type="gramEnd"/>
      <w:r w:rsidRPr="000F0EE6">
        <w:rPr>
          <w:rFonts w:ascii="Times New Roman" w:eastAsia="仿宋_GB2312" w:hAnsi="Times New Roman" w:hint="eastAsia"/>
          <w:sz w:val="32"/>
          <w:szCs w:val="28"/>
        </w:rPr>
        <w:t>、微博、客户端、</w:t>
      </w:r>
      <w:proofErr w:type="gramStart"/>
      <w:r w:rsidRPr="000F0EE6">
        <w:rPr>
          <w:rFonts w:ascii="Times New Roman" w:eastAsia="仿宋_GB2312" w:hAnsi="Times New Roman" w:hint="eastAsia"/>
          <w:sz w:val="32"/>
          <w:szCs w:val="28"/>
        </w:rPr>
        <w:t>抖音号</w:t>
      </w:r>
      <w:proofErr w:type="gramEnd"/>
      <w:r w:rsidRPr="000F0EE6">
        <w:rPr>
          <w:rFonts w:ascii="Times New Roman" w:eastAsia="仿宋_GB2312" w:hAnsi="Times New Roman" w:hint="eastAsia"/>
          <w:sz w:val="32"/>
          <w:szCs w:val="28"/>
        </w:rPr>
        <w:t>、头条号、视频号等平台同频共振，拓展新兴传播渠道，努力提高媒介传播深度，拓宽宣传途径，创新传播样式。另一方面，通过“送戏下乡”、“高雅艺术进校园”等活动，提高精品剧目的上座率和知晓度。通过线上</w:t>
      </w:r>
      <w:r w:rsidRPr="000F0EE6">
        <w:rPr>
          <w:rFonts w:ascii="Times New Roman" w:eastAsia="仿宋_GB2312" w:hAnsi="Times New Roman" w:hint="eastAsia"/>
          <w:sz w:val="32"/>
          <w:szCs w:val="28"/>
        </w:rPr>
        <w:t>+</w:t>
      </w:r>
      <w:r w:rsidRPr="000F0EE6">
        <w:rPr>
          <w:rFonts w:ascii="Times New Roman" w:eastAsia="仿宋_GB2312" w:hAnsi="Times New Roman" w:hint="eastAsia"/>
          <w:sz w:val="32"/>
          <w:szCs w:val="28"/>
        </w:rPr>
        <w:t>线下相结合的方式，真正意义上让精品剧目“动”起来，</w:t>
      </w:r>
      <w:proofErr w:type="gramStart"/>
      <w:r w:rsidRPr="000F0EE6">
        <w:rPr>
          <w:rFonts w:ascii="Times New Roman" w:eastAsia="仿宋_GB2312" w:hAnsi="Times New Roman" w:hint="eastAsia"/>
          <w:sz w:val="32"/>
          <w:szCs w:val="28"/>
        </w:rPr>
        <w:t>让传播</w:t>
      </w:r>
      <w:proofErr w:type="gramEnd"/>
      <w:r w:rsidRPr="000F0EE6">
        <w:rPr>
          <w:rFonts w:ascii="Times New Roman" w:eastAsia="仿宋_GB2312" w:hAnsi="Times New Roman" w:hint="eastAsia"/>
          <w:sz w:val="32"/>
          <w:szCs w:val="28"/>
        </w:rPr>
        <w:t>“活”起来。</w:t>
      </w:r>
    </w:p>
    <w:p w14:paraId="1F0DCA92" w14:textId="77777777" w:rsidR="009C65CD" w:rsidRPr="004E50EE" w:rsidRDefault="009C65CD" w:rsidP="009C65CD">
      <w:pPr>
        <w:spacing w:line="360" w:lineRule="auto"/>
        <w:jc w:val="left"/>
        <w:rPr>
          <w:rFonts w:ascii="仿宋" w:eastAsia="仿宋" w:hAnsi="仿宋" w:cs="Times New Roman"/>
          <w:b/>
          <w:bCs/>
          <w:kern w:val="0"/>
          <w:sz w:val="32"/>
          <w:szCs w:val="30"/>
        </w:rPr>
      </w:pPr>
    </w:p>
    <w:p w14:paraId="68A6338C" w14:textId="1B296B80" w:rsidR="009C65CD" w:rsidRPr="009C65CD" w:rsidRDefault="009C65CD" w:rsidP="009C65CD">
      <w:pPr>
        <w:spacing w:line="360" w:lineRule="auto"/>
        <w:jc w:val="left"/>
        <w:rPr>
          <w:rFonts w:ascii="仿宋" w:eastAsia="仿宋" w:hAnsi="仿宋" w:cs="Times New Roman" w:hint="eastAsia"/>
          <w:b/>
          <w:bCs/>
          <w:kern w:val="0"/>
          <w:sz w:val="32"/>
          <w:szCs w:val="30"/>
        </w:rPr>
        <w:sectPr w:rsidR="009C65CD" w:rsidRPr="009C65CD" w:rsidSect="00734EFD">
          <w:footerReference w:type="default" r:id="rId10"/>
          <w:footnotePr>
            <w:numFmt w:val="decimalEnclosedCircleChinese"/>
          </w:footnotePr>
          <w:pgSz w:w="11906" w:h="16838"/>
          <w:pgMar w:top="1440" w:right="1800" w:bottom="1440" w:left="1800" w:header="851" w:footer="992" w:gutter="0"/>
          <w:pgNumType w:start="1"/>
          <w:cols w:space="425"/>
          <w:docGrid w:type="lines" w:linePitch="312"/>
        </w:sectPr>
      </w:pPr>
    </w:p>
    <w:p w14:paraId="4322FCE9" w14:textId="10213D68" w:rsidR="0055500A" w:rsidRPr="0055500A" w:rsidRDefault="0055500A" w:rsidP="00D77C15">
      <w:pPr>
        <w:pStyle w:val="TOC10"/>
      </w:pPr>
      <w:bookmarkStart w:id="30" w:name="_Toc6271072"/>
      <w:bookmarkStart w:id="31" w:name="_Toc27265949"/>
      <w:bookmarkStart w:id="32" w:name="_Toc27266769"/>
      <w:bookmarkStart w:id="33" w:name="_Toc27267135"/>
      <w:bookmarkStart w:id="34" w:name="_Toc27267426"/>
      <w:r w:rsidRPr="0055500A">
        <w:rPr>
          <w:rFonts w:hint="eastAsia"/>
        </w:rPr>
        <w:lastRenderedPageBreak/>
        <w:t>目</w:t>
      </w:r>
      <w:r>
        <w:rPr>
          <w:rFonts w:hint="eastAsia"/>
        </w:rPr>
        <w:t xml:space="preserve"> </w:t>
      </w:r>
      <w:r>
        <w:t xml:space="preserve"> </w:t>
      </w:r>
      <w:r w:rsidRPr="0055500A">
        <w:rPr>
          <w:rFonts w:hint="eastAsia"/>
        </w:rPr>
        <w:t>录</w:t>
      </w:r>
    </w:p>
    <w:p w14:paraId="31A8ABB2" w14:textId="49B9417C" w:rsidR="00380C2A" w:rsidRPr="00380C2A" w:rsidRDefault="0055500A" w:rsidP="00380C2A">
      <w:pPr>
        <w:pStyle w:val="TOC10"/>
        <w:rPr>
          <w:rFonts w:ascii="Times New Roman" w:hAnsi="Times New Roman" w:cstheme="minorBidi"/>
          <w:b w:val="0"/>
          <w:bCs w:val="0"/>
          <w:noProof/>
          <w:color w:val="auto"/>
          <w:kern w:val="2"/>
          <w:sz w:val="28"/>
          <w:szCs w:val="22"/>
        </w:rPr>
      </w:pPr>
      <w:r w:rsidRPr="00E05962">
        <w:rPr>
          <w:rFonts w:ascii="Times New Roman" w:hAnsi="Times New Roman" w:hint="eastAsia"/>
          <w:b w:val="0"/>
          <w:sz w:val="28"/>
        </w:rPr>
        <w:fldChar w:fldCharType="begin"/>
      </w:r>
      <w:r w:rsidRPr="00E05962">
        <w:rPr>
          <w:rFonts w:ascii="Times New Roman" w:hAnsi="Times New Roman" w:hint="eastAsia"/>
          <w:b w:val="0"/>
          <w:sz w:val="28"/>
        </w:rPr>
        <w:instrText xml:space="preserve"> TOC \o "1-3" \h \z \u </w:instrText>
      </w:r>
      <w:r w:rsidRPr="00E05962">
        <w:rPr>
          <w:rFonts w:ascii="Times New Roman" w:hAnsi="Times New Roman" w:hint="eastAsia"/>
          <w:b w:val="0"/>
          <w:sz w:val="28"/>
        </w:rPr>
        <w:fldChar w:fldCharType="separate"/>
      </w:r>
      <w:hyperlink w:anchor="_Toc107651188" w:history="1">
        <w:r w:rsidR="00380C2A" w:rsidRPr="00380C2A">
          <w:rPr>
            <w:rStyle w:val="af6"/>
            <w:rFonts w:ascii="Times New Roman" w:hAnsi="Times New Roman" w:cs="微软雅黑" w:hint="eastAsia"/>
            <w:b w:val="0"/>
            <w:noProof/>
            <w:sz w:val="28"/>
          </w:rPr>
          <w:t>一、项目基本情况</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_Toc107651188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1</w:t>
        </w:r>
        <w:r w:rsidR="00380C2A" w:rsidRPr="00380C2A">
          <w:rPr>
            <w:rFonts w:ascii="Times New Roman" w:hAnsi="Times New Roman"/>
            <w:b w:val="0"/>
            <w:noProof/>
            <w:webHidden/>
            <w:sz w:val="28"/>
          </w:rPr>
          <w:fldChar w:fldCharType="end"/>
        </w:r>
      </w:hyperlink>
    </w:p>
    <w:p w14:paraId="2ECF923F" w14:textId="5BE01B91"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89" w:history="1">
        <w:r w:rsidR="00380C2A" w:rsidRPr="00380C2A">
          <w:rPr>
            <w:rStyle w:val="af6"/>
            <w:rFonts w:ascii="Times New Roman" w:eastAsia="仿宋_GB2312" w:hAnsi="Times New Roman" w:cs="微软雅黑" w:hint="eastAsia"/>
            <w:b w:val="0"/>
            <w:noProof/>
            <w:kern w:val="0"/>
            <w:sz w:val="28"/>
          </w:rPr>
          <w:t>（一）项目</w:t>
        </w:r>
        <w:r w:rsidR="00380C2A" w:rsidRPr="00380C2A">
          <w:rPr>
            <w:rStyle w:val="af6"/>
            <w:rFonts w:ascii="Times New Roman" w:eastAsia="仿宋_GB2312" w:hAnsi="Times New Roman" w:cs="微软雅黑" w:hint="eastAsia"/>
            <w:b w:val="0"/>
            <w:noProof/>
            <w:kern w:val="0"/>
            <w:sz w:val="28"/>
          </w:rPr>
          <w:t>立</w:t>
        </w:r>
        <w:r w:rsidR="00380C2A" w:rsidRPr="00380C2A">
          <w:rPr>
            <w:rStyle w:val="af6"/>
            <w:rFonts w:ascii="Times New Roman" w:eastAsia="仿宋_GB2312" w:hAnsi="Times New Roman" w:cs="微软雅黑" w:hint="eastAsia"/>
            <w:b w:val="0"/>
            <w:noProof/>
            <w:kern w:val="0"/>
            <w:sz w:val="28"/>
          </w:rPr>
          <w:t>项背景及意义</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_Toc107651189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1</w:t>
        </w:r>
        <w:r w:rsidR="00380C2A" w:rsidRPr="00380C2A">
          <w:rPr>
            <w:rFonts w:ascii="Times New Roman" w:eastAsia="仿宋_GB2312" w:hAnsi="Times New Roman"/>
            <w:b w:val="0"/>
            <w:noProof/>
            <w:webHidden/>
            <w:sz w:val="28"/>
          </w:rPr>
          <w:fldChar w:fldCharType="end"/>
        </w:r>
      </w:hyperlink>
    </w:p>
    <w:p w14:paraId="6C2A58C5" w14:textId="54A38F97"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0" w:history="1">
        <w:r w:rsidR="00380C2A" w:rsidRPr="00380C2A">
          <w:rPr>
            <w:rStyle w:val="af6"/>
            <w:rFonts w:ascii="Times New Roman" w:eastAsia="仿宋_GB2312" w:hAnsi="Times New Roman" w:cs="微软雅黑" w:hint="eastAsia"/>
            <w:b w:val="0"/>
            <w:noProof/>
            <w:kern w:val="0"/>
            <w:sz w:val="28"/>
          </w:rPr>
          <w:t>（二）项目预</w:t>
        </w:r>
        <w:r w:rsidR="00380C2A" w:rsidRPr="00380C2A">
          <w:rPr>
            <w:rStyle w:val="af6"/>
            <w:rFonts w:ascii="Times New Roman" w:eastAsia="仿宋_GB2312" w:hAnsi="Times New Roman" w:cs="微软雅黑" w:hint="eastAsia"/>
            <w:b w:val="0"/>
            <w:noProof/>
            <w:kern w:val="0"/>
            <w:sz w:val="28"/>
          </w:rPr>
          <w:t>算</w:t>
        </w:r>
        <w:r w:rsidR="00380C2A" w:rsidRPr="00380C2A">
          <w:rPr>
            <w:rStyle w:val="af6"/>
            <w:rFonts w:ascii="Times New Roman" w:eastAsia="仿宋_GB2312" w:hAnsi="Times New Roman" w:cs="微软雅黑" w:hint="eastAsia"/>
            <w:b w:val="0"/>
            <w:noProof/>
            <w:kern w:val="0"/>
            <w:sz w:val="28"/>
          </w:rPr>
          <w:t>安</w:t>
        </w:r>
        <w:r w:rsidR="00380C2A" w:rsidRPr="00380C2A">
          <w:rPr>
            <w:rStyle w:val="af6"/>
            <w:rFonts w:ascii="Times New Roman" w:eastAsia="仿宋_GB2312" w:hAnsi="Times New Roman" w:cs="微软雅黑" w:hint="eastAsia"/>
            <w:b w:val="0"/>
            <w:noProof/>
            <w:kern w:val="0"/>
            <w:sz w:val="28"/>
          </w:rPr>
          <w:t>排</w:t>
        </w:r>
        <w:r w:rsidR="00380C2A" w:rsidRPr="00380C2A">
          <w:rPr>
            <w:rStyle w:val="af6"/>
            <w:rFonts w:ascii="Times New Roman" w:eastAsia="仿宋_GB2312" w:hAnsi="Times New Roman" w:cs="微软雅黑" w:hint="eastAsia"/>
            <w:b w:val="0"/>
            <w:noProof/>
            <w:kern w:val="0"/>
            <w:sz w:val="28"/>
          </w:rPr>
          <w:t>及使用</w:t>
        </w:r>
        <w:r w:rsidR="00380C2A" w:rsidRPr="00380C2A">
          <w:rPr>
            <w:rStyle w:val="af6"/>
            <w:rFonts w:ascii="Times New Roman" w:eastAsia="仿宋_GB2312" w:hAnsi="Times New Roman" w:cs="微软雅黑" w:hint="eastAsia"/>
            <w:b w:val="0"/>
            <w:noProof/>
            <w:kern w:val="0"/>
            <w:sz w:val="28"/>
          </w:rPr>
          <w:t>情</w:t>
        </w:r>
        <w:r w:rsidR="00380C2A" w:rsidRPr="00380C2A">
          <w:rPr>
            <w:rStyle w:val="af6"/>
            <w:rFonts w:ascii="Times New Roman" w:eastAsia="仿宋_GB2312" w:hAnsi="Times New Roman" w:cs="微软雅黑" w:hint="eastAsia"/>
            <w:b w:val="0"/>
            <w:noProof/>
            <w:kern w:val="0"/>
            <w:sz w:val="28"/>
          </w:rPr>
          <w:t>况</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_Toc107651190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2</w:t>
        </w:r>
        <w:r w:rsidR="00380C2A" w:rsidRPr="00380C2A">
          <w:rPr>
            <w:rFonts w:ascii="Times New Roman" w:eastAsia="仿宋_GB2312" w:hAnsi="Times New Roman"/>
            <w:b w:val="0"/>
            <w:noProof/>
            <w:webHidden/>
            <w:sz w:val="28"/>
          </w:rPr>
          <w:fldChar w:fldCharType="end"/>
        </w:r>
      </w:hyperlink>
    </w:p>
    <w:p w14:paraId="2F9C6E43" w14:textId="21E2CECD"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1" w:history="1">
        <w:r w:rsidR="00380C2A" w:rsidRPr="00380C2A">
          <w:rPr>
            <w:rStyle w:val="af6"/>
            <w:rFonts w:ascii="Times New Roman" w:eastAsia="仿宋_GB2312" w:hAnsi="Times New Roman" w:cs="微软雅黑" w:hint="eastAsia"/>
            <w:b w:val="0"/>
            <w:noProof/>
            <w:kern w:val="0"/>
            <w:sz w:val="28"/>
          </w:rPr>
          <w:t>（三）项目计划内</w:t>
        </w:r>
        <w:r w:rsidR="00380C2A" w:rsidRPr="00380C2A">
          <w:rPr>
            <w:rStyle w:val="af6"/>
            <w:rFonts w:ascii="Times New Roman" w:eastAsia="仿宋_GB2312" w:hAnsi="Times New Roman" w:cs="微软雅黑" w:hint="eastAsia"/>
            <w:b w:val="0"/>
            <w:noProof/>
            <w:kern w:val="0"/>
            <w:sz w:val="28"/>
          </w:rPr>
          <w:t>容</w:t>
        </w:r>
        <w:r w:rsidR="00380C2A" w:rsidRPr="00380C2A">
          <w:rPr>
            <w:rStyle w:val="af6"/>
            <w:rFonts w:ascii="Times New Roman" w:eastAsia="仿宋_GB2312" w:hAnsi="Times New Roman" w:cs="微软雅黑" w:hint="eastAsia"/>
            <w:b w:val="0"/>
            <w:noProof/>
            <w:kern w:val="0"/>
            <w:sz w:val="28"/>
          </w:rPr>
          <w:t>及实施情况</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_Toc107651191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5</w:t>
        </w:r>
        <w:r w:rsidR="00380C2A" w:rsidRPr="00380C2A">
          <w:rPr>
            <w:rFonts w:ascii="Times New Roman" w:eastAsia="仿宋_GB2312" w:hAnsi="Times New Roman"/>
            <w:b w:val="0"/>
            <w:noProof/>
            <w:webHidden/>
            <w:sz w:val="28"/>
          </w:rPr>
          <w:fldChar w:fldCharType="end"/>
        </w:r>
      </w:hyperlink>
    </w:p>
    <w:p w14:paraId="1F3EBB03" w14:textId="302D1D76"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192" w:history="1">
        <w:r w:rsidR="00380C2A" w:rsidRPr="00380C2A">
          <w:rPr>
            <w:rStyle w:val="af6"/>
            <w:rFonts w:ascii="Times New Roman" w:hAnsi="Times New Roman" w:cs="微软雅黑" w:hint="eastAsia"/>
            <w:b w:val="0"/>
            <w:noProof/>
            <w:sz w:val="28"/>
          </w:rPr>
          <w:t>二、项目绩效目标及完成情况</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_Toc107651192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6</w:t>
        </w:r>
        <w:r w:rsidR="00380C2A" w:rsidRPr="00380C2A">
          <w:rPr>
            <w:rFonts w:ascii="Times New Roman" w:hAnsi="Times New Roman"/>
            <w:b w:val="0"/>
            <w:noProof/>
            <w:webHidden/>
            <w:sz w:val="28"/>
          </w:rPr>
          <w:fldChar w:fldCharType="end"/>
        </w:r>
      </w:hyperlink>
    </w:p>
    <w:p w14:paraId="44991E2F" w14:textId="3FD17A9E"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3" w:history="1">
        <w:r w:rsidR="00380C2A" w:rsidRPr="00380C2A">
          <w:rPr>
            <w:rStyle w:val="af6"/>
            <w:rFonts w:ascii="Times New Roman" w:eastAsia="仿宋_GB2312" w:hAnsi="Times New Roman" w:cs="微软雅黑" w:hint="eastAsia"/>
            <w:b w:val="0"/>
            <w:noProof/>
            <w:kern w:val="0"/>
            <w:sz w:val="28"/>
          </w:rPr>
          <w:t>（一）项目总体绩</w:t>
        </w:r>
        <w:r w:rsidR="00380C2A" w:rsidRPr="00380C2A">
          <w:rPr>
            <w:rStyle w:val="af6"/>
            <w:rFonts w:ascii="Times New Roman" w:eastAsia="仿宋_GB2312" w:hAnsi="Times New Roman" w:cs="微软雅黑" w:hint="eastAsia"/>
            <w:b w:val="0"/>
            <w:noProof/>
            <w:kern w:val="0"/>
            <w:sz w:val="28"/>
          </w:rPr>
          <w:t>效</w:t>
        </w:r>
        <w:r w:rsidR="00380C2A" w:rsidRPr="00380C2A">
          <w:rPr>
            <w:rStyle w:val="af6"/>
            <w:rFonts w:ascii="Times New Roman" w:eastAsia="仿宋_GB2312" w:hAnsi="Times New Roman" w:cs="微软雅黑" w:hint="eastAsia"/>
            <w:b w:val="0"/>
            <w:noProof/>
            <w:kern w:val="0"/>
            <w:sz w:val="28"/>
          </w:rPr>
          <w:t>目标</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_Toc107651193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6</w:t>
        </w:r>
        <w:r w:rsidR="00380C2A" w:rsidRPr="00380C2A">
          <w:rPr>
            <w:rFonts w:ascii="Times New Roman" w:eastAsia="仿宋_GB2312" w:hAnsi="Times New Roman"/>
            <w:b w:val="0"/>
            <w:noProof/>
            <w:webHidden/>
            <w:sz w:val="28"/>
          </w:rPr>
          <w:fldChar w:fldCharType="end"/>
        </w:r>
      </w:hyperlink>
    </w:p>
    <w:p w14:paraId="4127BE7A" w14:textId="2E45AFEF"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4" w:history="1">
        <w:r w:rsidR="00380C2A" w:rsidRPr="00380C2A">
          <w:rPr>
            <w:rStyle w:val="af6"/>
            <w:rFonts w:ascii="Times New Roman" w:eastAsia="仿宋_GB2312" w:hAnsi="Times New Roman" w:cs="微软雅黑" w:hint="eastAsia"/>
            <w:b w:val="0"/>
            <w:noProof/>
            <w:kern w:val="0"/>
            <w:sz w:val="28"/>
          </w:rPr>
          <w:t>（二）项目年度绩效目标及完成情况</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_Toc107651194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6</w:t>
        </w:r>
        <w:r w:rsidR="00380C2A" w:rsidRPr="00380C2A">
          <w:rPr>
            <w:rFonts w:ascii="Times New Roman" w:eastAsia="仿宋_GB2312" w:hAnsi="Times New Roman"/>
            <w:b w:val="0"/>
            <w:noProof/>
            <w:webHidden/>
            <w:sz w:val="28"/>
          </w:rPr>
          <w:fldChar w:fldCharType="end"/>
        </w:r>
      </w:hyperlink>
    </w:p>
    <w:p w14:paraId="2CC31A26" w14:textId="0AEE4BF8"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195" w:history="1">
        <w:r w:rsidR="00380C2A" w:rsidRPr="00380C2A">
          <w:rPr>
            <w:rStyle w:val="af6"/>
            <w:rFonts w:ascii="Times New Roman" w:hAnsi="Times New Roman" w:cs="微软雅黑" w:hint="eastAsia"/>
            <w:b w:val="0"/>
            <w:noProof/>
            <w:sz w:val="28"/>
          </w:rPr>
          <w:t>三、评价基本情况</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_Toc107651195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6</w:t>
        </w:r>
        <w:r w:rsidR="00380C2A" w:rsidRPr="00380C2A">
          <w:rPr>
            <w:rFonts w:ascii="Times New Roman" w:hAnsi="Times New Roman"/>
            <w:b w:val="0"/>
            <w:noProof/>
            <w:webHidden/>
            <w:sz w:val="28"/>
          </w:rPr>
          <w:fldChar w:fldCharType="end"/>
        </w:r>
      </w:hyperlink>
    </w:p>
    <w:p w14:paraId="53CEF6C0" w14:textId="5D9F3B04"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6" w:history="1">
        <w:r w:rsidR="00380C2A" w:rsidRPr="00380C2A">
          <w:rPr>
            <w:rStyle w:val="af6"/>
            <w:rFonts w:ascii="Times New Roman" w:eastAsia="仿宋_GB2312" w:hAnsi="Times New Roman" w:cs="微软雅黑" w:hint="eastAsia"/>
            <w:b w:val="0"/>
            <w:noProof/>
            <w:kern w:val="0"/>
            <w:sz w:val="28"/>
          </w:rPr>
          <w:t>（一）评</w:t>
        </w:r>
        <w:r w:rsidR="00380C2A" w:rsidRPr="00380C2A">
          <w:rPr>
            <w:rStyle w:val="af6"/>
            <w:rFonts w:ascii="Times New Roman" w:eastAsia="仿宋_GB2312" w:hAnsi="Times New Roman" w:cs="微软雅黑" w:hint="eastAsia"/>
            <w:b w:val="0"/>
            <w:noProof/>
            <w:kern w:val="0"/>
            <w:sz w:val="28"/>
          </w:rPr>
          <w:t>价</w:t>
        </w:r>
        <w:r w:rsidR="00380C2A" w:rsidRPr="00380C2A">
          <w:rPr>
            <w:rStyle w:val="af6"/>
            <w:rFonts w:ascii="Times New Roman" w:eastAsia="仿宋_GB2312" w:hAnsi="Times New Roman" w:cs="微软雅黑" w:hint="eastAsia"/>
            <w:b w:val="0"/>
            <w:noProof/>
            <w:kern w:val="0"/>
            <w:sz w:val="28"/>
          </w:rPr>
          <w:t>目的</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_Toc107651196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7</w:t>
        </w:r>
        <w:r w:rsidR="00380C2A" w:rsidRPr="00380C2A">
          <w:rPr>
            <w:rFonts w:ascii="Times New Roman" w:eastAsia="仿宋_GB2312" w:hAnsi="Times New Roman"/>
            <w:b w:val="0"/>
            <w:noProof/>
            <w:webHidden/>
            <w:sz w:val="28"/>
          </w:rPr>
          <w:fldChar w:fldCharType="end"/>
        </w:r>
      </w:hyperlink>
    </w:p>
    <w:p w14:paraId="45DD0083" w14:textId="059B1229"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7" w:history="1">
        <w:r w:rsidR="00380C2A" w:rsidRPr="00380C2A">
          <w:rPr>
            <w:rStyle w:val="af6"/>
            <w:rFonts w:ascii="Times New Roman" w:eastAsia="仿宋_GB2312" w:hAnsi="Times New Roman" w:cs="微软雅黑" w:hint="eastAsia"/>
            <w:b w:val="0"/>
            <w:noProof/>
            <w:kern w:val="0"/>
            <w:sz w:val="28"/>
          </w:rPr>
          <w:t>（二）评价对象</w:t>
        </w:r>
        <w:r w:rsidR="00380C2A" w:rsidRPr="00380C2A">
          <w:rPr>
            <w:rStyle w:val="af6"/>
            <w:rFonts w:ascii="Times New Roman" w:eastAsia="仿宋_GB2312" w:hAnsi="Times New Roman" w:cs="微软雅黑" w:hint="eastAsia"/>
            <w:b w:val="0"/>
            <w:noProof/>
            <w:kern w:val="0"/>
            <w:sz w:val="28"/>
          </w:rPr>
          <w:t>与</w:t>
        </w:r>
        <w:r w:rsidR="00380C2A" w:rsidRPr="00380C2A">
          <w:rPr>
            <w:rStyle w:val="af6"/>
            <w:rFonts w:ascii="Times New Roman" w:eastAsia="仿宋_GB2312" w:hAnsi="Times New Roman" w:cs="微软雅黑" w:hint="eastAsia"/>
            <w:b w:val="0"/>
            <w:noProof/>
            <w:kern w:val="0"/>
            <w:sz w:val="28"/>
          </w:rPr>
          <w:t>范围</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_Toc107651197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7</w:t>
        </w:r>
        <w:r w:rsidR="00380C2A" w:rsidRPr="00380C2A">
          <w:rPr>
            <w:rFonts w:ascii="Times New Roman" w:eastAsia="仿宋_GB2312" w:hAnsi="Times New Roman"/>
            <w:b w:val="0"/>
            <w:noProof/>
            <w:webHidden/>
            <w:sz w:val="28"/>
          </w:rPr>
          <w:fldChar w:fldCharType="end"/>
        </w:r>
      </w:hyperlink>
    </w:p>
    <w:p w14:paraId="4A69767C" w14:textId="0E8762C1"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8" w:history="1">
        <w:r w:rsidR="00380C2A" w:rsidRPr="00380C2A">
          <w:rPr>
            <w:rStyle w:val="af6"/>
            <w:rFonts w:ascii="Times New Roman" w:eastAsia="仿宋_GB2312" w:hAnsi="Times New Roman" w:cs="微软雅黑" w:hint="eastAsia"/>
            <w:b w:val="0"/>
            <w:noProof/>
            <w:kern w:val="0"/>
            <w:sz w:val="28"/>
          </w:rPr>
          <w:t>（三）评价依据</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_Toc107651198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7</w:t>
        </w:r>
        <w:r w:rsidR="00380C2A" w:rsidRPr="00380C2A">
          <w:rPr>
            <w:rFonts w:ascii="Times New Roman" w:eastAsia="仿宋_GB2312" w:hAnsi="Times New Roman"/>
            <w:b w:val="0"/>
            <w:noProof/>
            <w:webHidden/>
            <w:sz w:val="28"/>
          </w:rPr>
          <w:fldChar w:fldCharType="end"/>
        </w:r>
      </w:hyperlink>
    </w:p>
    <w:p w14:paraId="4AF3452B" w14:textId="233F87F9"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199" w:history="1">
        <w:r w:rsidR="00380C2A" w:rsidRPr="00380C2A">
          <w:rPr>
            <w:rStyle w:val="af6"/>
            <w:rFonts w:ascii="Times New Roman" w:eastAsia="仿宋_GB2312" w:hAnsi="Times New Roman" w:cs="微软雅黑" w:hint="eastAsia"/>
            <w:b w:val="0"/>
            <w:noProof/>
            <w:kern w:val="0"/>
            <w:sz w:val="28"/>
          </w:rPr>
          <w:t>（四）评价</w:t>
        </w:r>
        <w:r w:rsidR="00380C2A" w:rsidRPr="00380C2A">
          <w:rPr>
            <w:rStyle w:val="af6"/>
            <w:rFonts w:ascii="Times New Roman" w:eastAsia="仿宋_GB2312" w:hAnsi="Times New Roman" w:cs="微软雅黑" w:hint="eastAsia"/>
            <w:b w:val="0"/>
            <w:noProof/>
            <w:kern w:val="0"/>
            <w:sz w:val="28"/>
          </w:rPr>
          <w:t>原</w:t>
        </w:r>
        <w:r w:rsidR="00380C2A" w:rsidRPr="00380C2A">
          <w:rPr>
            <w:rStyle w:val="af6"/>
            <w:rFonts w:ascii="Times New Roman" w:eastAsia="仿宋_GB2312" w:hAnsi="Times New Roman" w:cs="微软雅黑" w:hint="eastAsia"/>
            <w:b w:val="0"/>
            <w:noProof/>
            <w:kern w:val="0"/>
            <w:sz w:val="28"/>
          </w:rPr>
          <w:t>则、评价方法</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_Toc107651199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8</w:t>
        </w:r>
        <w:r w:rsidR="00380C2A" w:rsidRPr="00380C2A">
          <w:rPr>
            <w:rFonts w:ascii="Times New Roman" w:eastAsia="仿宋_GB2312" w:hAnsi="Times New Roman"/>
            <w:b w:val="0"/>
            <w:noProof/>
            <w:webHidden/>
            <w:sz w:val="28"/>
          </w:rPr>
          <w:fldChar w:fldCharType="end"/>
        </w:r>
      </w:hyperlink>
    </w:p>
    <w:p w14:paraId="71B15F74" w14:textId="39D784C4"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00" w:history="1">
        <w:r w:rsidR="00380C2A" w:rsidRPr="00380C2A">
          <w:rPr>
            <w:rStyle w:val="af6"/>
            <w:rFonts w:ascii="Times New Roman" w:eastAsia="仿宋_GB2312" w:hAnsi="Times New Roman" w:cs="微软雅黑" w:hint="eastAsia"/>
            <w:b w:val="0"/>
            <w:noProof/>
            <w:kern w:val="0"/>
            <w:sz w:val="28"/>
          </w:rPr>
          <w:t>（五）绩效评价指标</w:t>
        </w:r>
        <w:r w:rsidR="00380C2A" w:rsidRPr="00380C2A">
          <w:rPr>
            <w:rStyle w:val="af6"/>
            <w:rFonts w:ascii="Times New Roman" w:eastAsia="仿宋_GB2312" w:hAnsi="Times New Roman" w:cs="微软雅黑" w:hint="eastAsia"/>
            <w:b w:val="0"/>
            <w:noProof/>
            <w:kern w:val="0"/>
            <w:sz w:val="28"/>
          </w:rPr>
          <w:t>体</w:t>
        </w:r>
        <w:r w:rsidR="00380C2A" w:rsidRPr="00380C2A">
          <w:rPr>
            <w:rStyle w:val="af6"/>
            <w:rFonts w:ascii="Times New Roman" w:eastAsia="仿宋_GB2312" w:hAnsi="Times New Roman" w:cs="微软雅黑" w:hint="eastAsia"/>
            <w:b w:val="0"/>
            <w:noProof/>
            <w:kern w:val="0"/>
            <w:sz w:val="28"/>
          </w:rPr>
          <w:t>系</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_Toc107651200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9</w:t>
        </w:r>
        <w:r w:rsidR="00380C2A" w:rsidRPr="00380C2A">
          <w:rPr>
            <w:rFonts w:ascii="Times New Roman" w:eastAsia="仿宋_GB2312" w:hAnsi="Times New Roman"/>
            <w:b w:val="0"/>
            <w:noProof/>
            <w:webHidden/>
            <w:sz w:val="28"/>
          </w:rPr>
          <w:fldChar w:fldCharType="end"/>
        </w:r>
      </w:hyperlink>
    </w:p>
    <w:p w14:paraId="3CA7E75E" w14:textId="40A28F60"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01" w:history="1">
        <w:r w:rsidR="00380C2A" w:rsidRPr="00380C2A">
          <w:rPr>
            <w:rStyle w:val="af6"/>
            <w:rFonts w:ascii="Times New Roman" w:eastAsia="仿宋_GB2312" w:hAnsi="Times New Roman" w:cs="微软雅黑" w:hint="eastAsia"/>
            <w:b w:val="0"/>
            <w:noProof/>
            <w:kern w:val="0"/>
            <w:sz w:val="28"/>
          </w:rPr>
          <w:t>（六）评价人员组成</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_Toc107651201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10</w:t>
        </w:r>
        <w:r w:rsidR="00380C2A" w:rsidRPr="00380C2A">
          <w:rPr>
            <w:rFonts w:ascii="Times New Roman" w:eastAsia="仿宋_GB2312" w:hAnsi="Times New Roman"/>
            <w:b w:val="0"/>
            <w:noProof/>
            <w:webHidden/>
            <w:sz w:val="28"/>
          </w:rPr>
          <w:fldChar w:fldCharType="end"/>
        </w:r>
      </w:hyperlink>
    </w:p>
    <w:p w14:paraId="1063CF4D" w14:textId="72ABD6D7"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02" w:history="1">
        <w:r w:rsidR="00380C2A" w:rsidRPr="00380C2A">
          <w:rPr>
            <w:rStyle w:val="af6"/>
            <w:rFonts w:ascii="Times New Roman" w:eastAsia="仿宋_GB2312" w:hAnsi="Times New Roman" w:cs="微软雅黑" w:hint="eastAsia"/>
            <w:b w:val="0"/>
            <w:noProof/>
            <w:kern w:val="0"/>
            <w:sz w:val="28"/>
          </w:rPr>
          <w:t>（七）绩效评</w:t>
        </w:r>
        <w:r w:rsidR="00380C2A" w:rsidRPr="00380C2A">
          <w:rPr>
            <w:rStyle w:val="af6"/>
            <w:rFonts w:ascii="Times New Roman" w:eastAsia="仿宋_GB2312" w:hAnsi="Times New Roman" w:cs="微软雅黑" w:hint="eastAsia"/>
            <w:b w:val="0"/>
            <w:noProof/>
            <w:kern w:val="0"/>
            <w:sz w:val="28"/>
          </w:rPr>
          <w:t>价</w:t>
        </w:r>
        <w:r w:rsidR="00380C2A" w:rsidRPr="00380C2A">
          <w:rPr>
            <w:rStyle w:val="af6"/>
            <w:rFonts w:ascii="Times New Roman" w:eastAsia="仿宋_GB2312" w:hAnsi="Times New Roman" w:cs="微软雅黑" w:hint="eastAsia"/>
            <w:b w:val="0"/>
            <w:noProof/>
            <w:kern w:val="0"/>
            <w:sz w:val="28"/>
          </w:rPr>
          <w:t>工作过程</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_Toc107651202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10</w:t>
        </w:r>
        <w:r w:rsidR="00380C2A" w:rsidRPr="00380C2A">
          <w:rPr>
            <w:rFonts w:ascii="Times New Roman" w:eastAsia="仿宋_GB2312" w:hAnsi="Times New Roman"/>
            <w:b w:val="0"/>
            <w:noProof/>
            <w:webHidden/>
            <w:sz w:val="28"/>
          </w:rPr>
          <w:fldChar w:fldCharType="end"/>
        </w:r>
      </w:hyperlink>
    </w:p>
    <w:p w14:paraId="601481C1" w14:textId="3F1B5954"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03" w:history="1">
        <w:r w:rsidR="00380C2A" w:rsidRPr="00380C2A">
          <w:rPr>
            <w:rStyle w:val="af6"/>
            <w:rFonts w:ascii="Times New Roman" w:hAnsi="Times New Roman" w:cs="微软雅黑" w:hint="eastAsia"/>
            <w:b w:val="0"/>
            <w:noProof/>
            <w:sz w:val="28"/>
          </w:rPr>
          <w:t>四、评价结论和绩效分析</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_Toc107651203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11</w:t>
        </w:r>
        <w:r w:rsidR="00380C2A" w:rsidRPr="00380C2A">
          <w:rPr>
            <w:rFonts w:ascii="Times New Roman" w:hAnsi="Times New Roman"/>
            <w:b w:val="0"/>
            <w:noProof/>
            <w:webHidden/>
            <w:sz w:val="28"/>
          </w:rPr>
          <w:fldChar w:fldCharType="end"/>
        </w:r>
      </w:hyperlink>
    </w:p>
    <w:p w14:paraId="0DC2BF94" w14:textId="5D4E6F6E"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04" w:history="1">
        <w:r w:rsidR="00380C2A" w:rsidRPr="00380C2A">
          <w:rPr>
            <w:rStyle w:val="af6"/>
            <w:rFonts w:ascii="Times New Roman" w:eastAsia="仿宋_GB2312" w:hAnsi="Times New Roman" w:cs="微软雅黑" w:hint="eastAsia"/>
            <w:b w:val="0"/>
            <w:noProof/>
            <w:kern w:val="0"/>
            <w:sz w:val="28"/>
          </w:rPr>
          <w:t>（一）综合评</w:t>
        </w:r>
        <w:r w:rsidR="00380C2A" w:rsidRPr="00380C2A">
          <w:rPr>
            <w:rStyle w:val="af6"/>
            <w:rFonts w:ascii="Times New Roman" w:eastAsia="仿宋_GB2312" w:hAnsi="Times New Roman" w:cs="微软雅黑" w:hint="eastAsia"/>
            <w:b w:val="0"/>
            <w:noProof/>
            <w:kern w:val="0"/>
            <w:sz w:val="28"/>
          </w:rPr>
          <w:t>价</w:t>
        </w:r>
        <w:r w:rsidR="00380C2A" w:rsidRPr="00380C2A">
          <w:rPr>
            <w:rStyle w:val="af6"/>
            <w:rFonts w:ascii="Times New Roman" w:eastAsia="仿宋_GB2312" w:hAnsi="Times New Roman" w:cs="微软雅黑" w:hint="eastAsia"/>
            <w:b w:val="0"/>
            <w:noProof/>
            <w:kern w:val="0"/>
            <w:sz w:val="28"/>
          </w:rPr>
          <w:t>结论</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_Toc107651204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12</w:t>
        </w:r>
        <w:r w:rsidR="00380C2A" w:rsidRPr="00380C2A">
          <w:rPr>
            <w:rFonts w:ascii="Times New Roman" w:eastAsia="仿宋_GB2312" w:hAnsi="Times New Roman"/>
            <w:b w:val="0"/>
            <w:noProof/>
            <w:webHidden/>
            <w:sz w:val="28"/>
          </w:rPr>
          <w:fldChar w:fldCharType="end"/>
        </w:r>
      </w:hyperlink>
    </w:p>
    <w:p w14:paraId="033C4AEA" w14:textId="4B3BAF2B"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05" w:history="1">
        <w:r w:rsidR="00380C2A" w:rsidRPr="00380C2A">
          <w:rPr>
            <w:rStyle w:val="af6"/>
            <w:rFonts w:ascii="Times New Roman" w:eastAsia="仿宋_GB2312" w:hAnsi="Times New Roman" w:cs="微软雅黑" w:hint="eastAsia"/>
            <w:b w:val="0"/>
            <w:noProof/>
            <w:kern w:val="0"/>
            <w:sz w:val="28"/>
          </w:rPr>
          <w:t>（二）绩效分析</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_Toc107651205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12</w:t>
        </w:r>
        <w:r w:rsidR="00380C2A" w:rsidRPr="00380C2A">
          <w:rPr>
            <w:rFonts w:ascii="Times New Roman" w:eastAsia="仿宋_GB2312" w:hAnsi="Times New Roman"/>
            <w:b w:val="0"/>
            <w:noProof/>
            <w:webHidden/>
            <w:sz w:val="28"/>
          </w:rPr>
          <w:fldChar w:fldCharType="end"/>
        </w:r>
      </w:hyperlink>
    </w:p>
    <w:p w14:paraId="3B12A4B0" w14:textId="044BE446"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06" w:history="1">
        <w:r w:rsidR="00380C2A" w:rsidRPr="00380C2A">
          <w:rPr>
            <w:rStyle w:val="af6"/>
            <w:rFonts w:ascii="Times New Roman" w:hAnsi="Times New Roman" w:cs="微软雅黑" w:hint="eastAsia"/>
            <w:b w:val="0"/>
            <w:noProof/>
            <w:sz w:val="28"/>
          </w:rPr>
          <w:t>五、项目主要经验及做法</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_Toc107651206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18</w:t>
        </w:r>
        <w:r w:rsidR="00380C2A" w:rsidRPr="00380C2A">
          <w:rPr>
            <w:rFonts w:ascii="Times New Roman" w:hAnsi="Times New Roman"/>
            <w:b w:val="0"/>
            <w:noProof/>
            <w:webHidden/>
            <w:sz w:val="28"/>
          </w:rPr>
          <w:fldChar w:fldCharType="end"/>
        </w:r>
      </w:hyperlink>
    </w:p>
    <w:p w14:paraId="5544B7D3" w14:textId="63E5C9A3"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07" w:history="1">
        <w:r w:rsidR="00380C2A" w:rsidRPr="00380C2A">
          <w:rPr>
            <w:rStyle w:val="af6"/>
            <w:rFonts w:ascii="Times New Roman" w:eastAsia="仿宋_GB2312" w:hAnsi="Times New Roman" w:cs="微软雅黑" w:hint="eastAsia"/>
            <w:b w:val="0"/>
            <w:noProof/>
            <w:kern w:val="0"/>
            <w:sz w:val="28"/>
          </w:rPr>
          <w:t>（一）项目管理较为完善，执行过程有章可循</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_Toc107651207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18</w:t>
        </w:r>
        <w:r w:rsidR="00380C2A" w:rsidRPr="00380C2A">
          <w:rPr>
            <w:rFonts w:ascii="Times New Roman" w:eastAsia="仿宋_GB2312" w:hAnsi="Times New Roman"/>
            <w:b w:val="0"/>
            <w:noProof/>
            <w:webHidden/>
            <w:sz w:val="28"/>
          </w:rPr>
          <w:fldChar w:fldCharType="end"/>
        </w:r>
      </w:hyperlink>
    </w:p>
    <w:p w14:paraId="484CF9DC" w14:textId="0DB9B254"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08" w:history="1">
        <w:r w:rsidR="00380C2A" w:rsidRPr="00380C2A">
          <w:rPr>
            <w:rStyle w:val="af6"/>
            <w:rFonts w:ascii="Times New Roman" w:eastAsia="仿宋_GB2312" w:hAnsi="Times New Roman" w:cs="微软雅黑" w:hint="eastAsia"/>
            <w:b w:val="0"/>
            <w:noProof/>
            <w:kern w:val="0"/>
            <w:sz w:val="28"/>
          </w:rPr>
          <w:t>（二）支持文艺精品，树立文化品牌</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_Toc107651208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19</w:t>
        </w:r>
        <w:r w:rsidR="00380C2A" w:rsidRPr="00380C2A">
          <w:rPr>
            <w:rFonts w:ascii="Times New Roman" w:eastAsia="仿宋_GB2312" w:hAnsi="Times New Roman"/>
            <w:b w:val="0"/>
            <w:noProof/>
            <w:webHidden/>
            <w:sz w:val="28"/>
          </w:rPr>
          <w:fldChar w:fldCharType="end"/>
        </w:r>
      </w:hyperlink>
    </w:p>
    <w:p w14:paraId="4C1A4F74" w14:textId="61863369"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09" w:history="1">
        <w:r w:rsidR="00380C2A" w:rsidRPr="00380C2A">
          <w:rPr>
            <w:rStyle w:val="af6"/>
            <w:rFonts w:ascii="Times New Roman" w:hAnsi="Times New Roman" w:cs="微软雅黑" w:hint="eastAsia"/>
            <w:b w:val="0"/>
            <w:noProof/>
            <w:sz w:val="28"/>
          </w:rPr>
          <w:t>六、存在的问题及原因分析</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_Toc107651209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20</w:t>
        </w:r>
        <w:r w:rsidR="00380C2A" w:rsidRPr="00380C2A">
          <w:rPr>
            <w:rFonts w:ascii="Times New Roman" w:hAnsi="Times New Roman"/>
            <w:b w:val="0"/>
            <w:noProof/>
            <w:webHidden/>
            <w:sz w:val="28"/>
          </w:rPr>
          <w:fldChar w:fldCharType="end"/>
        </w:r>
      </w:hyperlink>
    </w:p>
    <w:p w14:paraId="2866E983" w14:textId="68A76F6F"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10" w:history="1">
        <w:r w:rsidR="00380C2A" w:rsidRPr="00380C2A">
          <w:rPr>
            <w:rStyle w:val="af6"/>
            <w:rFonts w:ascii="Times New Roman" w:eastAsia="仿宋_GB2312" w:hAnsi="Times New Roman" w:cs="微软雅黑" w:hint="eastAsia"/>
            <w:b w:val="0"/>
            <w:noProof/>
            <w:kern w:val="0"/>
            <w:sz w:val="28"/>
          </w:rPr>
          <w:t>（一）缺乏有效</w:t>
        </w:r>
        <w:r w:rsidR="00380C2A" w:rsidRPr="00380C2A">
          <w:rPr>
            <w:rStyle w:val="af6"/>
            <w:rFonts w:ascii="Times New Roman" w:eastAsia="仿宋_GB2312" w:hAnsi="Times New Roman" w:cs="微软雅黑" w:hint="eastAsia"/>
            <w:b w:val="0"/>
            <w:noProof/>
            <w:kern w:val="0"/>
            <w:sz w:val="28"/>
          </w:rPr>
          <w:t>的</w:t>
        </w:r>
        <w:r w:rsidR="00380C2A" w:rsidRPr="00380C2A">
          <w:rPr>
            <w:rStyle w:val="af6"/>
            <w:rFonts w:ascii="Times New Roman" w:eastAsia="仿宋_GB2312" w:hAnsi="Times New Roman" w:cs="微软雅黑" w:hint="eastAsia"/>
            <w:b w:val="0"/>
            <w:noProof/>
            <w:kern w:val="0"/>
            <w:sz w:val="28"/>
          </w:rPr>
          <w:t>监督检查</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_Toc107651210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20</w:t>
        </w:r>
        <w:r w:rsidR="00380C2A" w:rsidRPr="00380C2A">
          <w:rPr>
            <w:rFonts w:ascii="Times New Roman" w:eastAsia="仿宋_GB2312" w:hAnsi="Times New Roman"/>
            <w:b w:val="0"/>
            <w:noProof/>
            <w:webHidden/>
            <w:sz w:val="28"/>
          </w:rPr>
          <w:fldChar w:fldCharType="end"/>
        </w:r>
      </w:hyperlink>
    </w:p>
    <w:p w14:paraId="0F190E4D" w14:textId="744E8E3B"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11" w:history="1">
        <w:r w:rsidR="00380C2A" w:rsidRPr="00380C2A">
          <w:rPr>
            <w:rStyle w:val="af6"/>
            <w:rFonts w:ascii="Times New Roman" w:eastAsia="仿宋_GB2312" w:hAnsi="Times New Roman" w:cs="微软雅黑" w:hint="eastAsia"/>
            <w:b w:val="0"/>
            <w:noProof/>
            <w:kern w:val="0"/>
            <w:sz w:val="28"/>
          </w:rPr>
          <w:t>（二）宣传力度有待进一步加强</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_Toc107651211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20</w:t>
        </w:r>
        <w:r w:rsidR="00380C2A" w:rsidRPr="00380C2A">
          <w:rPr>
            <w:rFonts w:ascii="Times New Roman" w:eastAsia="仿宋_GB2312" w:hAnsi="Times New Roman"/>
            <w:b w:val="0"/>
            <w:noProof/>
            <w:webHidden/>
            <w:sz w:val="28"/>
          </w:rPr>
          <w:fldChar w:fldCharType="end"/>
        </w:r>
      </w:hyperlink>
    </w:p>
    <w:p w14:paraId="4F464CEE" w14:textId="6F2EFE3D"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12" w:history="1">
        <w:r w:rsidR="00380C2A" w:rsidRPr="00380C2A">
          <w:rPr>
            <w:rStyle w:val="af6"/>
            <w:rFonts w:ascii="Times New Roman" w:hAnsi="Times New Roman" w:cs="微软雅黑" w:hint="eastAsia"/>
            <w:b w:val="0"/>
            <w:noProof/>
            <w:sz w:val="28"/>
          </w:rPr>
          <w:t>七、有关建议</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_Toc107651212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21</w:t>
        </w:r>
        <w:r w:rsidR="00380C2A" w:rsidRPr="00380C2A">
          <w:rPr>
            <w:rFonts w:ascii="Times New Roman" w:hAnsi="Times New Roman"/>
            <w:b w:val="0"/>
            <w:noProof/>
            <w:webHidden/>
            <w:sz w:val="28"/>
          </w:rPr>
          <w:fldChar w:fldCharType="end"/>
        </w:r>
      </w:hyperlink>
    </w:p>
    <w:p w14:paraId="57021FB3" w14:textId="3AB865CE"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13" w:history="1">
        <w:r w:rsidR="00380C2A" w:rsidRPr="00380C2A">
          <w:rPr>
            <w:rStyle w:val="af6"/>
            <w:rFonts w:ascii="Times New Roman" w:eastAsia="仿宋_GB2312" w:hAnsi="Times New Roman" w:cs="微软雅黑" w:hint="eastAsia"/>
            <w:b w:val="0"/>
            <w:noProof/>
            <w:kern w:val="0"/>
            <w:sz w:val="28"/>
          </w:rPr>
          <w:t>（一）加强绩效管理工作，注重工作留痕</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_Toc107651213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21</w:t>
        </w:r>
        <w:r w:rsidR="00380C2A" w:rsidRPr="00380C2A">
          <w:rPr>
            <w:rFonts w:ascii="Times New Roman" w:eastAsia="仿宋_GB2312" w:hAnsi="Times New Roman"/>
            <w:b w:val="0"/>
            <w:noProof/>
            <w:webHidden/>
            <w:sz w:val="28"/>
          </w:rPr>
          <w:fldChar w:fldCharType="end"/>
        </w:r>
      </w:hyperlink>
    </w:p>
    <w:p w14:paraId="0786FCAF" w14:textId="10B957A0" w:rsidR="00380C2A" w:rsidRPr="00380C2A" w:rsidRDefault="00000000" w:rsidP="00380C2A">
      <w:pPr>
        <w:pStyle w:val="TOC2"/>
        <w:tabs>
          <w:tab w:val="right" w:leader="dot" w:pos="8290"/>
        </w:tabs>
        <w:spacing w:before="0" w:line="360" w:lineRule="auto"/>
        <w:ind w:left="0"/>
        <w:rPr>
          <w:rFonts w:ascii="Times New Roman" w:eastAsia="仿宋_GB2312" w:hAnsi="Times New Roman"/>
          <w:b w:val="0"/>
          <w:bCs w:val="0"/>
          <w:noProof/>
          <w:sz w:val="28"/>
        </w:rPr>
      </w:pPr>
      <w:hyperlink w:anchor="_Toc107651214" w:history="1">
        <w:r w:rsidR="00380C2A" w:rsidRPr="00380C2A">
          <w:rPr>
            <w:rStyle w:val="af6"/>
            <w:rFonts w:ascii="Times New Roman" w:eastAsia="仿宋_GB2312" w:hAnsi="Times New Roman" w:cs="微软雅黑" w:hint="eastAsia"/>
            <w:b w:val="0"/>
            <w:noProof/>
            <w:kern w:val="0"/>
            <w:sz w:val="28"/>
          </w:rPr>
          <w:t>（二）加大宣传力度，提升精品剧目的知晓度</w:t>
        </w:r>
        <w:r w:rsidR="00380C2A" w:rsidRPr="00380C2A">
          <w:rPr>
            <w:rFonts w:ascii="Times New Roman" w:eastAsia="仿宋_GB2312" w:hAnsi="Times New Roman"/>
            <w:b w:val="0"/>
            <w:noProof/>
            <w:webHidden/>
            <w:sz w:val="28"/>
          </w:rPr>
          <w:tab/>
        </w:r>
        <w:r w:rsidR="00380C2A" w:rsidRPr="00380C2A">
          <w:rPr>
            <w:rFonts w:ascii="Times New Roman" w:eastAsia="仿宋_GB2312" w:hAnsi="Times New Roman"/>
            <w:b w:val="0"/>
            <w:noProof/>
            <w:webHidden/>
            <w:sz w:val="28"/>
          </w:rPr>
          <w:fldChar w:fldCharType="begin"/>
        </w:r>
        <w:r w:rsidR="00380C2A" w:rsidRPr="00380C2A">
          <w:rPr>
            <w:rFonts w:ascii="Times New Roman" w:eastAsia="仿宋_GB2312" w:hAnsi="Times New Roman"/>
            <w:b w:val="0"/>
            <w:noProof/>
            <w:webHidden/>
            <w:sz w:val="28"/>
          </w:rPr>
          <w:instrText xml:space="preserve"> PAGEREF _Toc107651214 \h </w:instrText>
        </w:r>
        <w:r w:rsidR="00380C2A" w:rsidRPr="00380C2A">
          <w:rPr>
            <w:rFonts w:ascii="Times New Roman" w:eastAsia="仿宋_GB2312" w:hAnsi="Times New Roman"/>
            <w:b w:val="0"/>
            <w:noProof/>
            <w:webHidden/>
            <w:sz w:val="28"/>
          </w:rPr>
        </w:r>
        <w:r w:rsidR="00380C2A" w:rsidRPr="00380C2A">
          <w:rPr>
            <w:rFonts w:ascii="Times New Roman" w:eastAsia="仿宋_GB2312" w:hAnsi="Times New Roman"/>
            <w:b w:val="0"/>
            <w:noProof/>
            <w:webHidden/>
            <w:sz w:val="28"/>
          </w:rPr>
          <w:fldChar w:fldCharType="separate"/>
        </w:r>
        <w:r w:rsidR="00507929">
          <w:rPr>
            <w:rFonts w:ascii="Times New Roman" w:eastAsia="仿宋_GB2312" w:hAnsi="Times New Roman"/>
            <w:b w:val="0"/>
            <w:noProof/>
            <w:webHidden/>
            <w:sz w:val="28"/>
          </w:rPr>
          <w:t>21</w:t>
        </w:r>
        <w:r w:rsidR="00380C2A" w:rsidRPr="00380C2A">
          <w:rPr>
            <w:rFonts w:ascii="Times New Roman" w:eastAsia="仿宋_GB2312" w:hAnsi="Times New Roman"/>
            <w:b w:val="0"/>
            <w:noProof/>
            <w:webHidden/>
            <w:sz w:val="28"/>
          </w:rPr>
          <w:fldChar w:fldCharType="end"/>
        </w:r>
      </w:hyperlink>
    </w:p>
    <w:p w14:paraId="60987334" w14:textId="498046A2"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15" w:history="1">
        <w:r w:rsidR="00380C2A" w:rsidRPr="00380C2A">
          <w:rPr>
            <w:rStyle w:val="af6"/>
            <w:rFonts w:ascii="Times New Roman" w:hAnsi="Times New Roman" w:cs="微软雅黑" w:hint="eastAsia"/>
            <w:b w:val="0"/>
            <w:noProof/>
            <w:sz w:val="28"/>
          </w:rPr>
          <w:t>八、需要说明的问题</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_Toc107651215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22</w:t>
        </w:r>
        <w:r w:rsidR="00380C2A" w:rsidRPr="00380C2A">
          <w:rPr>
            <w:rFonts w:ascii="Times New Roman" w:hAnsi="Times New Roman"/>
            <w:b w:val="0"/>
            <w:noProof/>
            <w:webHidden/>
            <w:sz w:val="28"/>
          </w:rPr>
          <w:fldChar w:fldCharType="end"/>
        </w:r>
      </w:hyperlink>
    </w:p>
    <w:p w14:paraId="5388837B" w14:textId="1EDCE18F"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16" w:history="1">
        <w:r w:rsidR="00380C2A" w:rsidRPr="00380C2A">
          <w:rPr>
            <w:rStyle w:val="af6"/>
            <w:rFonts w:ascii="Times New Roman" w:hAnsi="Times New Roman" w:cs="微软雅黑" w:hint="eastAsia"/>
            <w:b w:val="0"/>
            <w:noProof/>
            <w:sz w:val="28"/>
          </w:rPr>
          <w:t>附件</w:t>
        </w:r>
        <w:r w:rsidR="00380C2A" w:rsidRPr="00380C2A">
          <w:rPr>
            <w:rStyle w:val="af6"/>
            <w:rFonts w:ascii="Times New Roman" w:hAnsi="Times New Roman" w:cs="Arial"/>
            <w:b w:val="0"/>
            <w:noProof/>
            <w:sz w:val="28"/>
          </w:rPr>
          <w:t>1</w:t>
        </w:r>
        <w:r w:rsidR="00380C2A" w:rsidRPr="00380C2A">
          <w:rPr>
            <w:rStyle w:val="af6"/>
            <w:rFonts w:ascii="Times New Roman" w:hAnsi="Times New Roman" w:cs="微软雅黑" w:hint="eastAsia"/>
            <w:b w:val="0"/>
            <w:noProof/>
            <w:sz w:val="28"/>
          </w:rPr>
          <w:t>：关于协助开展省委宣传部</w:t>
        </w:r>
        <w:r w:rsidR="00380C2A" w:rsidRPr="00380C2A">
          <w:rPr>
            <w:rStyle w:val="af6"/>
            <w:rFonts w:ascii="Times New Roman" w:hAnsi="Times New Roman" w:cs="Arial"/>
            <w:b w:val="0"/>
            <w:noProof/>
            <w:sz w:val="28"/>
          </w:rPr>
          <w:t>2021</w:t>
        </w:r>
        <w:r w:rsidR="00380C2A" w:rsidRPr="00380C2A">
          <w:rPr>
            <w:rStyle w:val="af6"/>
            <w:rFonts w:ascii="Times New Roman" w:hAnsi="Times New Roman" w:cs="微软雅黑" w:hint="eastAsia"/>
            <w:b w:val="0"/>
            <w:noProof/>
            <w:sz w:val="28"/>
          </w:rPr>
          <w:t>年度专项资金第三方绩效评价工作的通知</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_Toc107651216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23</w:t>
        </w:r>
        <w:r w:rsidR="00380C2A" w:rsidRPr="00380C2A">
          <w:rPr>
            <w:rFonts w:ascii="Times New Roman" w:hAnsi="Times New Roman"/>
            <w:b w:val="0"/>
            <w:noProof/>
            <w:webHidden/>
            <w:sz w:val="28"/>
          </w:rPr>
          <w:fldChar w:fldCharType="end"/>
        </w:r>
      </w:hyperlink>
    </w:p>
    <w:p w14:paraId="3728ED9C" w14:textId="37D56086"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17" w:history="1">
        <w:r w:rsidR="00380C2A" w:rsidRPr="00380C2A">
          <w:rPr>
            <w:rStyle w:val="af6"/>
            <w:rFonts w:ascii="Times New Roman" w:hAnsi="Times New Roman" w:cs="微软雅黑" w:hint="eastAsia"/>
            <w:b w:val="0"/>
            <w:noProof/>
            <w:sz w:val="28"/>
          </w:rPr>
          <w:t>附件</w:t>
        </w:r>
        <w:r w:rsidR="00380C2A" w:rsidRPr="00380C2A">
          <w:rPr>
            <w:rStyle w:val="af6"/>
            <w:rFonts w:ascii="Times New Roman" w:hAnsi="Times New Roman" w:cs="Arial"/>
            <w:b w:val="0"/>
            <w:noProof/>
            <w:sz w:val="28"/>
          </w:rPr>
          <w:t>2</w:t>
        </w:r>
        <w:r w:rsidR="00380C2A" w:rsidRPr="00380C2A">
          <w:rPr>
            <w:rStyle w:val="af6"/>
            <w:rFonts w:ascii="Times New Roman" w:hAnsi="Times New Roman" w:cs="微软雅黑" w:hint="eastAsia"/>
            <w:b w:val="0"/>
            <w:noProof/>
            <w:sz w:val="28"/>
          </w:rPr>
          <w:t>：中共甘肃省委宣传部</w:t>
        </w:r>
        <w:r w:rsidR="00380C2A" w:rsidRPr="00380C2A">
          <w:rPr>
            <w:rStyle w:val="af6"/>
            <w:rFonts w:ascii="Times New Roman" w:hAnsi="Times New Roman" w:cs="Arial"/>
            <w:b w:val="0"/>
            <w:noProof/>
            <w:sz w:val="28"/>
          </w:rPr>
          <w:t>2021</w:t>
        </w:r>
        <w:r w:rsidR="00380C2A" w:rsidRPr="00380C2A">
          <w:rPr>
            <w:rStyle w:val="af6"/>
            <w:rFonts w:ascii="Times New Roman" w:hAnsi="Times New Roman" w:cs="微软雅黑" w:hint="eastAsia"/>
            <w:b w:val="0"/>
            <w:noProof/>
            <w:sz w:val="28"/>
          </w:rPr>
          <w:t>年度中央及省级专项资金第三方绩效评价实施方案</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_Toc107651217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26</w:t>
        </w:r>
        <w:r w:rsidR="00380C2A" w:rsidRPr="00380C2A">
          <w:rPr>
            <w:rFonts w:ascii="Times New Roman" w:hAnsi="Times New Roman"/>
            <w:b w:val="0"/>
            <w:noProof/>
            <w:webHidden/>
            <w:sz w:val="28"/>
          </w:rPr>
          <w:fldChar w:fldCharType="end"/>
        </w:r>
      </w:hyperlink>
    </w:p>
    <w:p w14:paraId="3830510A" w14:textId="56CB21E3"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18" w:history="1">
        <w:r w:rsidR="00380C2A" w:rsidRPr="00380C2A">
          <w:rPr>
            <w:rStyle w:val="af6"/>
            <w:rFonts w:ascii="Times New Roman" w:hAnsi="Times New Roman" w:cs="微软雅黑" w:hint="eastAsia"/>
            <w:b w:val="0"/>
            <w:noProof/>
            <w:sz w:val="28"/>
          </w:rPr>
          <w:t>附件</w:t>
        </w:r>
        <w:r w:rsidR="00380C2A" w:rsidRPr="00380C2A">
          <w:rPr>
            <w:rStyle w:val="af6"/>
            <w:rFonts w:ascii="Times New Roman" w:hAnsi="Times New Roman" w:cs="Arial"/>
            <w:b w:val="0"/>
            <w:noProof/>
            <w:sz w:val="28"/>
          </w:rPr>
          <w:t>3</w:t>
        </w:r>
        <w:r w:rsidR="00380C2A" w:rsidRPr="00380C2A">
          <w:rPr>
            <w:rStyle w:val="af6"/>
            <w:rFonts w:ascii="Times New Roman" w:hAnsi="Times New Roman" w:cs="微软雅黑" w:hint="eastAsia"/>
            <w:b w:val="0"/>
            <w:noProof/>
            <w:sz w:val="28"/>
          </w:rPr>
          <w:t>：中共甘肃省委宣传部</w:t>
        </w:r>
        <w:r w:rsidR="00380C2A" w:rsidRPr="00380C2A">
          <w:rPr>
            <w:rStyle w:val="af6"/>
            <w:rFonts w:ascii="Times New Roman" w:hAnsi="Times New Roman" w:cs="Arial"/>
            <w:b w:val="0"/>
            <w:noProof/>
            <w:sz w:val="28"/>
          </w:rPr>
          <w:t>2021</w:t>
        </w:r>
        <w:r w:rsidR="00380C2A" w:rsidRPr="00380C2A">
          <w:rPr>
            <w:rStyle w:val="af6"/>
            <w:rFonts w:ascii="Times New Roman" w:hAnsi="Times New Roman" w:cs="微软雅黑" w:hint="eastAsia"/>
            <w:b w:val="0"/>
            <w:noProof/>
            <w:sz w:val="28"/>
          </w:rPr>
          <w:t>年度影视精品及精品剧目专项资金第三方绩效评价评分表</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_Toc107651218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44</w:t>
        </w:r>
        <w:r w:rsidR="00380C2A" w:rsidRPr="00380C2A">
          <w:rPr>
            <w:rFonts w:ascii="Times New Roman" w:hAnsi="Times New Roman"/>
            <w:b w:val="0"/>
            <w:noProof/>
            <w:webHidden/>
            <w:sz w:val="28"/>
          </w:rPr>
          <w:fldChar w:fldCharType="end"/>
        </w:r>
      </w:hyperlink>
    </w:p>
    <w:p w14:paraId="30A1BE88" w14:textId="2B2F598B"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19" w:history="1">
        <w:r w:rsidR="00380C2A" w:rsidRPr="00380C2A">
          <w:rPr>
            <w:rStyle w:val="af6"/>
            <w:rFonts w:ascii="Times New Roman" w:hAnsi="Times New Roman" w:cs="微软雅黑" w:hint="eastAsia"/>
            <w:b w:val="0"/>
            <w:noProof/>
            <w:sz w:val="28"/>
          </w:rPr>
          <w:t>附件</w:t>
        </w:r>
        <w:r w:rsidR="00380C2A" w:rsidRPr="00380C2A">
          <w:rPr>
            <w:rStyle w:val="af6"/>
            <w:rFonts w:ascii="Times New Roman" w:hAnsi="Times New Roman" w:cs="Arial"/>
            <w:b w:val="0"/>
            <w:noProof/>
            <w:sz w:val="28"/>
          </w:rPr>
          <w:t>4</w:t>
        </w:r>
        <w:r w:rsidR="00380C2A" w:rsidRPr="00380C2A">
          <w:rPr>
            <w:rStyle w:val="af6"/>
            <w:rFonts w:ascii="Times New Roman" w:hAnsi="Times New Roman" w:cs="微软雅黑" w:hint="eastAsia"/>
            <w:b w:val="0"/>
            <w:noProof/>
            <w:sz w:val="28"/>
          </w:rPr>
          <w:t>：甘肃省</w:t>
        </w:r>
        <w:r w:rsidR="00380C2A" w:rsidRPr="00380C2A">
          <w:rPr>
            <w:rStyle w:val="af6"/>
            <w:rFonts w:ascii="Times New Roman" w:hAnsi="Times New Roman" w:cs="Arial"/>
            <w:b w:val="0"/>
            <w:noProof/>
            <w:sz w:val="28"/>
          </w:rPr>
          <w:t>2021</w:t>
        </w:r>
        <w:r w:rsidR="00380C2A" w:rsidRPr="00380C2A">
          <w:rPr>
            <w:rStyle w:val="af6"/>
            <w:rFonts w:ascii="Times New Roman" w:hAnsi="Times New Roman" w:cs="微软雅黑" w:hint="eastAsia"/>
            <w:b w:val="0"/>
            <w:noProof/>
            <w:sz w:val="28"/>
          </w:rPr>
          <w:t>年度影视精品及精品剧目专项项目问题清单</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_Toc107651219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47</w:t>
        </w:r>
        <w:r w:rsidR="00380C2A" w:rsidRPr="00380C2A">
          <w:rPr>
            <w:rFonts w:ascii="Times New Roman" w:hAnsi="Times New Roman"/>
            <w:b w:val="0"/>
            <w:noProof/>
            <w:webHidden/>
            <w:sz w:val="28"/>
          </w:rPr>
          <w:fldChar w:fldCharType="end"/>
        </w:r>
      </w:hyperlink>
    </w:p>
    <w:p w14:paraId="48172F56" w14:textId="3A7EC6BE"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20" w:history="1">
        <w:r w:rsidR="00380C2A" w:rsidRPr="00380C2A">
          <w:rPr>
            <w:rStyle w:val="af6"/>
            <w:rFonts w:ascii="Times New Roman" w:hAnsi="Times New Roman" w:cs="微软雅黑" w:hint="eastAsia"/>
            <w:b w:val="0"/>
            <w:noProof/>
            <w:sz w:val="28"/>
          </w:rPr>
          <w:t>附件</w:t>
        </w:r>
        <w:r w:rsidR="00380C2A" w:rsidRPr="00380C2A">
          <w:rPr>
            <w:rStyle w:val="af6"/>
            <w:rFonts w:ascii="Times New Roman" w:hAnsi="Times New Roman" w:cs="Arial"/>
            <w:b w:val="0"/>
            <w:noProof/>
            <w:sz w:val="28"/>
          </w:rPr>
          <w:t>5</w:t>
        </w:r>
        <w:r w:rsidR="00380C2A" w:rsidRPr="00380C2A">
          <w:rPr>
            <w:rStyle w:val="af6"/>
            <w:rFonts w:ascii="Times New Roman" w:hAnsi="Times New Roman" w:cs="微软雅黑" w:hint="eastAsia"/>
            <w:b w:val="0"/>
            <w:noProof/>
            <w:sz w:val="28"/>
          </w:rPr>
          <w:t>：现场评价资料图片</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_Toc107651220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48</w:t>
        </w:r>
        <w:r w:rsidR="00380C2A" w:rsidRPr="00380C2A">
          <w:rPr>
            <w:rFonts w:ascii="Times New Roman" w:hAnsi="Times New Roman"/>
            <w:b w:val="0"/>
            <w:noProof/>
            <w:webHidden/>
            <w:sz w:val="28"/>
          </w:rPr>
          <w:fldChar w:fldCharType="end"/>
        </w:r>
      </w:hyperlink>
    </w:p>
    <w:p w14:paraId="3C7FDE78" w14:textId="594E0464" w:rsidR="00380C2A" w:rsidRPr="00380C2A" w:rsidRDefault="00000000" w:rsidP="00380C2A">
      <w:pPr>
        <w:pStyle w:val="TOC10"/>
        <w:rPr>
          <w:rFonts w:ascii="Times New Roman" w:hAnsi="Times New Roman" w:cstheme="minorBidi"/>
          <w:b w:val="0"/>
          <w:bCs w:val="0"/>
          <w:noProof/>
          <w:color w:val="auto"/>
          <w:kern w:val="2"/>
          <w:sz w:val="28"/>
          <w:szCs w:val="22"/>
        </w:rPr>
      </w:pPr>
      <w:hyperlink w:anchor="_Toc107651221" w:history="1">
        <w:r w:rsidR="00380C2A" w:rsidRPr="00380C2A">
          <w:rPr>
            <w:rStyle w:val="af6"/>
            <w:rFonts w:ascii="Times New Roman" w:hAnsi="Times New Roman" w:cs="微软雅黑" w:hint="eastAsia"/>
            <w:b w:val="0"/>
            <w:noProof/>
            <w:sz w:val="28"/>
          </w:rPr>
          <w:t>附件</w:t>
        </w:r>
        <w:r w:rsidR="00380C2A" w:rsidRPr="00380C2A">
          <w:rPr>
            <w:rStyle w:val="af6"/>
            <w:rFonts w:ascii="Times New Roman" w:hAnsi="Times New Roman" w:cs="Arial"/>
            <w:b w:val="0"/>
            <w:noProof/>
            <w:sz w:val="28"/>
          </w:rPr>
          <w:t>6</w:t>
        </w:r>
        <w:r w:rsidR="00380C2A" w:rsidRPr="00380C2A">
          <w:rPr>
            <w:rStyle w:val="af6"/>
            <w:rFonts w:ascii="Times New Roman" w:hAnsi="Times New Roman" w:cs="微软雅黑" w:hint="eastAsia"/>
            <w:b w:val="0"/>
            <w:noProof/>
            <w:sz w:val="28"/>
          </w:rPr>
          <w:t>：项目演出照片</w:t>
        </w:r>
        <w:r w:rsidR="00380C2A" w:rsidRPr="00380C2A">
          <w:rPr>
            <w:rFonts w:ascii="Times New Roman" w:hAnsi="Times New Roman"/>
            <w:b w:val="0"/>
            <w:noProof/>
            <w:webHidden/>
            <w:sz w:val="28"/>
          </w:rPr>
          <w:tab/>
        </w:r>
        <w:r w:rsidR="00380C2A" w:rsidRPr="00380C2A">
          <w:rPr>
            <w:rFonts w:ascii="Times New Roman" w:hAnsi="Times New Roman"/>
            <w:b w:val="0"/>
            <w:noProof/>
            <w:webHidden/>
            <w:sz w:val="28"/>
          </w:rPr>
          <w:fldChar w:fldCharType="begin"/>
        </w:r>
        <w:r w:rsidR="00380C2A" w:rsidRPr="00380C2A">
          <w:rPr>
            <w:rFonts w:ascii="Times New Roman" w:hAnsi="Times New Roman"/>
            <w:b w:val="0"/>
            <w:noProof/>
            <w:webHidden/>
            <w:sz w:val="28"/>
          </w:rPr>
          <w:instrText xml:space="preserve"> PAGEREF _Toc107651221 \h </w:instrText>
        </w:r>
        <w:r w:rsidR="00380C2A" w:rsidRPr="00380C2A">
          <w:rPr>
            <w:rFonts w:ascii="Times New Roman" w:hAnsi="Times New Roman"/>
            <w:b w:val="0"/>
            <w:noProof/>
            <w:webHidden/>
            <w:sz w:val="28"/>
          </w:rPr>
        </w:r>
        <w:r w:rsidR="00380C2A" w:rsidRPr="00380C2A">
          <w:rPr>
            <w:rFonts w:ascii="Times New Roman" w:hAnsi="Times New Roman"/>
            <w:b w:val="0"/>
            <w:noProof/>
            <w:webHidden/>
            <w:sz w:val="28"/>
          </w:rPr>
          <w:fldChar w:fldCharType="separate"/>
        </w:r>
        <w:r w:rsidR="00507929">
          <w:rPr>
            <w:rFonts w:ascii="Times New Roman" w:hAnsi="Times New Roman"/>
            <w:b w:val="0"/>
            <w:noProof/>
            <w:webHidden/>
            <w:sz w:val="28"/>
          </w:rPr>
          <w:t>52</w:t>
        </w:r>
        <w:r w:rsidR="00380C2A" w:rsidRPr="00380C2A">
          <w:rPr>
            <w:rFonts w:ascii="Times New Roman" w:hAnsi="Times New Roman"/>
            <w:b w:val="0"/>
            <w:noProof/>
            <w:webHidden/>
            <w:sz w:val="28"/>
          </w:rPr>
          <w:fldChar w:fldCharType="end"/>
        </w:r>
      </w:hyperlink>
    </w:p>
    <w:p w14:paraId="0F51FB98" w14:textId="10866E79" w:rsidR="004A49CA" w:rsidRDefault="0055500A" w:rsidP="00E05962">
      <w:pPr>
        <w:widowControl/>
        <w:adjustRightInd w:val="0"/>
        <w:snapToGrid w:val="0"/>
        <w:spacing w:line="360" w:lineRule="auto"/>
        <w:jc w:val="left"/>
        <w:rPr>
          <w:rFonts w:ascii="仿宋_GB2312" w:eastAsia="仿宋_GB2312" w:hAnsi="黑体" w:cs="宋体"/>
          <w:b/>
          <w:bCs/>
          <w:color w:val="000000"/>
          <w:kern w:val="0"/>
          <w:sz w:val="36"/>
          <w:szCs w:val="36"/>
        </w:rPr>
        <w:sectPr w:rsidR="004A49CA" w:rsidSect="004A49CA">
          <w:footerReference w:type="default" r:id="rId11"/>
          <w:pgSz w:w="11900" w:h="16838"/>
          <w:pgMar w:top="1440" w:right="1800" w:bottom="1440" w:left="1800" w:header="567" w:footer="850" w:gutter="0"/>
          <w:pgNumType w:fmt="upperRoman" w:start="1"/>
          <w:cols w:space="720"/>
          <w:docGrid w:linePitch="286"/>
        </w:sectPr>
      </w:pPr>
      <w:r w:rsidRPr="00E05962">
        <w:rPr>
          <w:rFonts w:ascii="Times New Roman" w:eastAsia="仿宋_GB2312" w:hAnsi="Times New Roman" w:cs="宋体" w:hint="eastAsia"/>
          <w:color w:val="000000"/>
          <w:kern w:val="0"/>
          <w:sz w:val="28"/>
          <w:szCs w:val="28"/>
        </w:rPr>
        <w:fldChar w:fldCharType="end"/>
      </w:r>
      <w:r>
        <w:rPr>
          <w:rFonts w:ascii="仿宋_GB2312" w:eastAsia="仿宋_GB2312" w:hAnsi="黑体" w:cs="宋体"/>
          <w:b/>
          <w:bCs/>
          <w:color w:val="000000"/>
          <w:kern w:val="0"/>
          <w:sz w:val="36"/>
          <w:szCs w:val="36"/>
        </w:rPr>
        <w:br w:type="page"/>
      </w:r>
    </w:p>
    <w:p w14:paraId="59B1242C" w14:textId="2CA7B265" w:rsidR="0055500A" w:rsidRPr="00572E5D" w:rsidRDefault="0095469C" w:rsidP="00572E5D">
      <w:pPr>
        <w:widowControl/>
        <w:autoSpaceDE w:val="0"/>
        <w:autoSpaceDN w:val="0"/>
        <w:spacing w:line="680" w:lineRule="exact"/>
        <w:jc w:val="center"/>
        <w:rPr>
          <w:rFonts w:ascii="方正小标宋简体" w:eastAsia="方正小标宋简体" w:hAnsi="Times New Roman" w:cs="Times New Roman"/>
          <w:kern w:val="0"/>
          <w:sz w:val="44"/>
          <w:szCs w:val="44"/>
        </w:rPr>
      </w:pPr>
      <w:r>
        <w:rPr>
          <w:rFonts w:ascii="方正小标宋简体" w:eastAsia="方正小标宋简体" w:hAnsi="Times New Roman" w:cs="Times New Roman" w:hint="eastAsia"/>
          <w:kern w:val="0"/>
          <w:sz w:val="44"/>
          <w:szCs w:val="44"/>
        </w:rPr>
        <w:lastRenderedPageBreak/>
        <w:t>甘肃省</w:t>
      </w:r>
      <w:r w:rsidR="00A71749" w:rsidRPr="00572E5D">
        <w:rPr>
          <w:rFonts w:ascii="方正小标宋简体" w:eastAsia="方正小标宋简体" w:hAnsi="Times New Roman" w:cs="Times New Roman"/>
          <w:kern w:val="0"/>
          <w:sz w:val="44"/>
          <w:szCs w:val="44"/>
        </w:rPr>
        <w:t>202</w:t>
      </w:r>
      <w:r w:rsidR="00651C7E" w:rsidRPr="00572E5D">
        <w:rPr>
          <w:rFonts w:ascii="方正小标宋简体" w:eastAsia="方正小标宋简体" w:hAnsi="Times New Roman" w:cs="Times New Roman"/>
          <w:kern w:val="0"/>
          <w:sz w:val="44"/>
          <w:szCs w:val="44"/>
        </w:rPr>
        <w:t>1</w:t>
      </w:r>
      <w:r w:rsidR="00A71749" w:rsidRPr="00572E5D">
        <w:rPr>
          <w:rFonts w:ascii="方正小标宋简体" w:eastAsia="方正小标宋简体" w:hAnsi="Times New Roman" w:cs="Times New Roman"/>
          <w:kern w:val="0"/>
          <w:sz w:val="44"/>
          <w:szCs w:val="44"/>
        </w:rPr>
        <w:t>年</w:t>
      </w:r>
      <w:r w:rsidR="00ED6961" w:rsidRPr="00572E5D">
        <w:rPr>
          <w:rFonts w:ascii="方正小标宋简体" w:eastAsia="方正小标宋简体" w:hAnsi="Times New Roman" w:cs="Times New Roman" w:hint="eastAsia"/>
          <w:kern w:val="0"/>
          <w:sz w:val="44"/>
          <w:szCs w:val="44"/>
        </w:rPr>
        <w:t>度</w:t>
      </w:r>
      <w:r w:rsidR="00A71749" w:rsidRPr="00572E5D">
        <w:rPr>
          <w:rFonts w:ascii="方正小标宋简体" w:eastAsia="方正小标宋简体" w:hAnsi="Times New Roman" w:cs="Times New Roman"/>
          <w:kern w:val="0"/>
          <w:sz w:val="44"/>
          <w:szCs w:val="44"/>
        </w:rPr>
        <w:t>影视精品及精品剧目专项资金第三方绩效评价报告</w:t>
      </w:r>
    </w:p>
    <w:p w14:paraId="1BB404F0" w14:textId="0928C409" w:rsidR="00881C74" w:rsidRPr="005446B5" w:rsidRDefault="00684CD4" w:rsidP="005446B5">
      <w:pPr>
        <w:widowControl/>
        <w:shd w:val="clear" w:color="auto" w:fill="FFFFFF"/>
        <w:spacing w:beforeLines="100" w:before="240" w:line="640" w:lineRule="exact"/>
        <w:ind w:firstLineChars="200" w:firstLine="640"/>
        <w:rPr>
          <w:rFonts w:ascii="Times New Roman" w:eastAsia="仿宋_GB2312" w:hAnsi="Times New Roman"/>
          <w:sz w:val="32"/>
          <w:szCs w:val="28"/>
        </w:rPr>
      </w:pPr>
      <w:r w:rsidRPr="005446B5">
        <w:rPr>
          <w:rFonts w:ascii="Times New Roman" w:eastAsia="仿宋_GB2312" w:hAnsi="Times New Roman" w:hint="eastAsia"/>
          <w:sz w:val="32"/>
          <w:szCs w:val="28"/>
        </w:rPr>
        <w:t>为深入贯彻落实《中共中央国务院关于全面实施预算绩效管理的意见》（中发〔</w:t>
      </w:r>
      <w:r w:rsidRPr="005446B5">
        <w:rPr>
          <w:rFonts w:ascii="Times New Roman" w:eastAsia="仿宋_GB2312" w:hAnsi="Times New Roman" w:hint="eastAsia"/>
          <w:sz w:val="32"/>
          <w:szCs w:val="28"/>
        </w:rPr>
        <w:t>2018</w:t>
      </w:r>
      <w:r w:rsidRPr="005446B5">
        <w:rPr>
          <w:rFonts w:ascii="Times New Roman" w:eastAsia="仿宋_GB2312" w:hAnsi="Times New Roman" w:hint="eastAsia"/>
          <w:sz w:val="32"/>
          <w:szCs w:val="28"/>
        </w:rPr>
        <w:t>〕</w:t>
      </w:r>
      <w:r w:rsidRPr="005446B5">
        <w:rPr>
          <w:rFonts w:ascii="Times New Roman" w:eastAsia="仿宋_GB2312" w:hAnsi="Times New Roman" w:hint="eastAsia"/>
          <w:sz w:val="32"/>
          <w:szCs w:val="28"/>
        </w:rPr>
        <w:t>34</w:t>
      </w:r>
      <w:r w:rsidRPr="005446B5">
        <w:rPr>
          <w:rFonts w:ascii="Times New Roman" w:eastAsia="仿宋_GB2312" w:hAnsi="Times New Roman" w:hint="eastAsia"/>
          <w:sz w:val="32"/>
          <w:szCs w:val="28"/>
        </w:rPr>
        <w:t>号）和《中共甘肃省委</w:t>
      </w:r>
      <w:r w:rsidRPr="005446B5">
        <w:rPr>
          <w:rFonts w:ascii="Times New Roman" w:eastAsia="仿宋_GB2312" w:hAnsi="Times New Roman" w:hint="eastAsia"/>
          <w:sz w:val="32"/>
          <w:szCs w:val="28"/>
        </w:rPr>
        <w:t xml:space="preserve"> </w:t>
      </w:r>
      <w:r w:rsidRPr="005446B5">
        <w:rPr>
          <w:rFonts w:ascii="Times New Roman" w:eastAsia="仿宋_GB2312" w:hAnsi="Times New Roman" w:hint="eastAsia"/>
          <w:sz w:val="32"/>
          <w:szCs w:val="28"/>
        </w:rPr>
        <w:t>甘肃省人民政府关于全面实施预算绩效管理的实施意见》（</w:t>
      </w:r>
      <w:proofErr w:type="gramStart"/>
      <w:r w:rsidRPr="005446B5">
        <w:rPr>
          <w:rFonts w:ascii="Times New Roman" w:eastAsia="仿宋_GB2312" w:hAnsi="Times New Roman" w:hint="eastAsia"/>
          <w:sz w:val="32"/>
          <w:szCs w:val="28"/>
        </w:rPr>
        <w:t>甘发〔</w:t>
      </w:r>
      <w:r w:rsidRPr="005446B5">
        <w:rPr>
          <w:rFonts w:ascii="Times New Roman" w:eastAsia="仿宋_GB2312" w:hAnsi="Times New Roman" w:hint="eastAsia"/>
          <w:sz w:val="32"/>
          <w:szCs w:val="28"/>
        </w:rPr>
        <w:t>2018</w:t>
      </w:r>
      <w:r w:rsidRPr="005446B5">
        <w:rPr>
          <w:rFonts w:ascii="Times New Roman" w:eastAsia="仿宋_GB2312" w:hAnsi="Times New Roman" w:hint="eastAsia"/>
          <w:sz w:val="32"/>
          <w:szCs w:val="28"/>
        </w:rPr>
        <w:t>〕</w:t>
      </w:r>
      <w:proofErr w:type="gramEnd"/>
      <w:r w:rsidRPr="005446B5">
        <w:rPr>
          <w:rFonts w:ascii="Times New Roman" w:eastAsia="仿宋_GB2312" w:hAnsi="Times New Roman" w:hint="eastAsia"/>
          <w:sz w:val="32"/>
          <w:szCs w:val="28"/>
        </w:rPr>
        <w:t>32</w:t>
      </w:r>
      <w:r w:rsidRPr="005446B5">
        <w:rPr>
          <w:rFonts w:ascii="Times New Roman" w:eastAsia="仿宋_GB2312" w:hAnsi="Times New Roman" w:hint="eastAsia"/>
          <w:sz w:val="32"/>
          <w:szCs w:val="28"/>
        </w:rPr>
        <w:t>号）的文件精神，提高财政专项资金绩效管理水平，提升资金配置效率和使用效益，根据《甘肃省财政厅关于开展</w:t>
      </w:r>
      <w:r w:rsidRPr="005446B5">
        <w:rPr>
          <w:rFonts w:ascii="Times New Roman" w:eastAsia="仿宋_GB2312" w:hAnsi="Times New Roman" w:hint="eastAsia"/>
          <w:sz w:val="32"/>
          <w:szCs w:val="28"/>
        </w:rPr>
        <w:t>2021</w:t>
      </w:r>
      <w:r w:rsidRPr="005446B5">
        <w:rPr>
          <w:rFonts w:ascii="Times New Roman" w:eastAsia="仿宋_GB2312" w:hAnsi="Times New Roman" w:hint="eastAsia"/>
          <w:sz w:val="32"/>
          <w:szCs w:val="28"/>
        </w:rPr>
        <w:t>年预算执行情况部门和财政重点绩效评价工作的通知》（</w:t>
      </w:r>
      <w:proofErr w:type="gramStart"/>
      <w:r w:rsidRPr="005446B5">
        <w:rPr>
          <w:rFonts w:ascii="Times New Roman" w:eastAsia="仿宋_GB2312" w:hAnsi="Times New Roman" w:hint="eastAsia"/>
          <w:sz w:val="32"/>
          <w:szCs w:val="28"/>
        </w:rPr>
        <w:t>甘财绩</w:t>
      </w:r>
      <w:proofErr w:type="gramEnd"/>
      <w:r w:rsidRPr="005446B5">
        <w:rPr>
          <w:rFonts w:ascii="Times New Roman" w:eastAsia="仿宋_GB2312" w:hAnsi="Times New Roman" w:hint="eastAsia"/>
          <w:sz w:val="32"/>
          <w:szCs w:val="28"/>
        </w:rPr>
        <w:t>〔</w:t>
      </w:r>
      <w:r w:rsidRPr="005446B5">
        <w:rPr>
          <w:rFonts w:ascii="Times New Roman" w:eastAsia="仿宋_GB2312" w:hAnsi="Times New Roman" w:hint="eastAsia"/>
          <w:sz w:val="32"/>
          <w:szCs w:val="28"/>
        </w:rPr>
        <w:t>202</w:t>
      </w:r>
      <w:r w:rsidRPr="005446B5">
        <w:rPr>
          <w:rFonts w:ascii="Times New Roman" w:eastAsia="仿宋_GB2312" w:hAnsi="Times New Roman"/>
          <w:sz w:val="32"/>
          <w:szCs w:val="28"/>
        </w:rPr>
        <w:t>2</w:t>
      </w:r>
      <w:r w:rsidRPr="005446B5">
        <w:rPr>
          <w:rFonts w:ascii="Times New Roman" w:eastAsia="仿宋_GB2312" w:hAnsi="Times New Roman" w:hint="eastAsia"/>
          <w:sz w:val="32"/>
          <w:szCs w:val="28"/>
        </w:rPr>
        <w:t>〕</w:t>
      </w:r>
      <w:r w:rsidRPr="005446B5">
        <w:rPr>
          <w:rFonts w:ascii="Times New Roman" w:eastAsia="仿宋_GB2312" w:hAnsi="Times New Roman" w:hint="eastAsia"/>
          <w:sz w:val="32"/>
          <w:szCs w:val="28"/>
        </w:rPr>
        <w:t>4</w:t>
      </w:r>
      <w:r w:rsidRPr="005446B5">
        <w:rPr>
          <w:rFonts w:ascii="Times New Roman" w:eastAsia="仿宋_GB2312" w:hAnsi="Times New Roman" w:hint="eastAsia"/>
          <w:sz w:val="32"/>
          <w:szCs w:val="28"/>
        </w:rPr>
        <w:t>号）的要求，</w:t>
      </w:r>
      <w:r w:rsidR="00CB27B4" w:rsidRPr="005446B5">
        <w:rPr>
          <w:rFonts w:ascii="Times New Roman" w:eastAsia="仿宋_GB2312" w:hAnsi="Times New Roman" w:hint="eastAsia"/>
          <w:sz w:val="32"/>
          <w:szCs w:val="28"/>
        </w:rPr>
        <w:t>中共甘肃省委宣传部委托甘肃农业大学为第三方机构，对</w:t>
      </w:r>
      <w:r w:rsidR="0055500A" w:rsidRPr="005446B5">
        <w:rPr>
          <w:rFonts w:ascii="Times New Roman" w:eastAsia="仿宋_GB2312" w:hAnsi="Times New Roman"/>
          <w:sz w:val="32"/>
          <w:szCs w:val="28"/>
        </w:rPr>
        <w:t>20</w:t>
      </w:r>
      <w:r w:rsidR="00300DE6" w:rsidRPr="005446B5">
        <w:rPr>
          <w:rFonts w:ascii="Times New Roman" w:eastAsia="仿宋_GB2312" w:hAnsi="Times New Roman"/>
          <w:sz w:val="32"/>
          <w:szCs w:val="28"/>
        </w:rPr>
        <w:t>2</w:t>
      </w:r>
      <w:r w:rsidRPr="005446B5">
        <w:rPr>
          <w:rFonts w:ascii="Times New Roman" w:eastAsia="仿宋_GB2312" w:hAnsi="Times New Roman"/>
          <w:sz w:val="32"/>
          <w:szCs w:val="28"/>
        </w:rPr>
        <w:t>1</w:t>
      </w:r>
      <w:r w:rsidR="0055500A" w:rsidRPr="005446B5">
        <w:rPr>
          <w:rFonts w:ascii="Times New Roman" w:eastAsia="仿宋_GB2312" w:hAnsi="Times New Roman"/>
          <w:sz w:val="32"/>
          <w:szCs w:val="28"/>
        </w:rPr>
        <w:t>年度中共甘肃省委宣传部</w:t>
      </w:r>
      <w:r w:rsidR="007A5C21" w:rsidRPr="005446B5">
        <w:rPr>
          <w:rFonts w:ascii="Times New Roman" w:eastAsia="仿宋_GB2312" w:hAnsi="Times New Roman"/>
          <w:sz w:val="32"/>
          <w:szCs w:val="28"/>
        </w:rPr>
        <w:t>影视精品及精品剧目</w:t>
      </w:r>
      <w:r w:rsidR="0055500A" w:rsidRPr="005446B5">
        <w:rPr>
          <w:rFonts w:ascii="Times New Roman" w:eastAsia="仿宋_GB2312" w:hAnsi="Times New Roman" w:hint="eastAsia"/>
          <w:sz w:val="32"/>
          <w:szCs w:val="28"/>
        </w:rPr>
        <w:t>开展</w:t>
      </w:r>
      <w:r w:rsidR="0055500A" w:rsidRPr="005446B5">
        <w:rPr>
          <w:rFonts w:ascii="Times New Roman" w:eastAsia="仿宋_GB2312" w:hAnsi="Times New Roman"/>
          <w:sz w:val="32"/>
          <w:szCs w:val="28"/>
        </w:rPr>
        <w:t>第三方绩效</w:t>
      </w:r>
      <w:r w:rsidR="0055500A" w:rsidRPr="005446B5">
        <w:rPr>
          <w:rFonts w:ascii="Times New Roman" w:eastAsia="仿宋_GB2312" w:hAnsi="Times New Roman" w:hint="eastAsia"/>
          <w:sz w:val="32"/>
          <w:szCs w:val="28"/>
        </w:rPr>
        <w:t>评价工作。现将评价情况报告如下。</w:t>
      </w:r>
    </w:p>
    <w:p w14:paraId="673DD832" w14:textId="566E8902" w:rsidR="0055500A" w:rsidRPr="006A306E" w:rsidRDefault="0055500A" w:rsidP="006A306E">
      <w:pPr>
        <w:spacing w:line="640" w:lineRule="exact"/>
        <w:ind w:firstLineChars="200" w:firstLine="640"/>
        <w:outlineLvl w:val="0"/>
        <w:rPr>
          <w:rFonts w:ascii="黑体" w:eastAsia="黑体" w:hAnsi="黑体" w:cs="黑体"/>
          <w:bCs/>
          <w:sz w:val="32"/>
          <w:szCs w:val="32"/>
        </w:rPr>
      </w:pPr>
      <w:bookmarkStart w:id="35" w:name="_Toc28681060"/>
      <w:bookmarkStart w:id="36" w:name="_Toc28681723"/>
      <w:bookmarkStart w:id="37" w:name="_Toc107651188"/>
      <w:r w:rsidRPr="006A306E">
        <w:rPr>
          <w:rFonts w:ascii="黑体" w:eastAsia="黑体" w:hAnsi="黑体" w:cs="黑体" w:hint="eastAsia"/>
          <w:bCs/>
          <w:sz w:val="32"/>
          <w:szCs w:val="32"/>
        </w:rPr>
        <w:t>一、</w:t>
      </w:r>
      <w:bookmarkEnd w:id="35"/>
      <w:bookmarkEnd w:id="36"/>
      <w:r w:rsidR="00CA3370" w:rsidRPr="006A306E">
        <w:rPr>
          <w:rFonts w:ascii="黑体" w:eastAsia="黑体" w:hAnsi="黑体" w:cs="黑体" w:hint="eastAsia"/>
          <w:bCs/>
          <w:sz w:val="32"/>
          <w:szCs w:val="32"/>
        </w:rPr>
        <w:t>项目基本情况</w:t>
      </w:r>
      <w:bookmarkEnd w:id="37"/>
    </w:p>
    <w:p w14:paraId="4A9BEFC6" w14:textId="32222BA0" w:rsidR="0055500A" w:rsidRPr="005446B5" w:rsidRDefault="0055500A" w:rsidP="006A306E">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38" w:name="_Toc28681061"/>
      <w:bookmarkStart w:id="39" w:name="_Toc28681724"/>
      <w:bookmarkStart w:id="40" w:name="_Toc107651189"/>
      <w:r w:rsidRPr="005446B5">
        <w:rPr>
          <w:rFonts w:ascii="楷体_GB2312" w:eastAsia="楷体_GB2312" w:hAnsi="Calibri" w:cs="Calibri" w:hint="eastAsia"/>
          <w:b/>
          <w:color w:val="0D0D0D"/>
          <w:kern w:val="0"/>
          <w:sz w:val="32"/>
          <w:szCs w:val="32"/>
        </w:rPr>
        <w:t>（一）</w:t>
      </w:r>
      <w:bookmarkEnd w:id="38"/>
      <w:bookmarkEnd w:id="39"/>
      <w:r w:rsidR="00CA3370" w:rsidRPr="005446B5">
        <w:rPr>
          <w:rFonts w:ascii="楷体_GB2312" w:eastAsia="楷体_GB2312" w:hAnsi="Calibri" w:cs="Calibri" w:hint="eastAsia"/>
          <w:b/>
          <w:color w:val="0D0D0D"/>
          <w:kern w:val="0"/>
          <w:sz w:val="32"/>
          <w:szCs w:val="32"/>
        </w:rPr>
        <w:t>项目立项背景及</w:t>
      </w:r>
      <w:r w:rsidR="006A306E" w:rsidRPr="005446B5">
        <w:rPr>
          <w:rFonts w:ascii="楷体_GB2312" w:eastAsia="楷体_GB2312" w:hAnsi="Calibri" w:cs="Calibri" w:hint="eastAsia"/>
          <w:b/>
          <w:color w:val="0D0D0D"/>
          <w:kern w:val="0"/>
          <w:sz w:val="32"/>
          <w:szCs w:val="32"/>
        </w:rPr>
        <w:t>意义</w:t>
      </w:r>
      <w:bookmarkEnd w:id="40"/>
    </w:p>
    <w:p w14:paraId="4A4F4552" w14:textId="7DDE8B44" w:rsidR="00127DE7" w:rsidRPr="005446B5" w:rsidRDefault="00127DE7" w:rsidP="005446B5">
      <w:pPr>
        <w:spacing w:line="640" w:lineRule="exact"/>
        <w:ind w:firstLineChars="200" w:firstLine="640"/>
        <w:rPr>
          <w:rFonts w:ascii="Times New Roman" w:eastAsia="仿宋_GB2312" w:hAnsi="Times New Roman"/>
          <w:color w:val="FF0000"/>
          <w:sz w:val="32"/>
          <w:szCs w:val="32"/>
        </w:rPr>
      </w:pPr>
      <w:r w:rsidRPr="005446B5">
        <w:rPr>
          <w:rFonts w:ascii="Times New Roman" w:eastAsia="仿宋_GB2312" w:hAnsi="Times New Roman" w:hint="eastAsia"/>
          <w:sz w:val="32"/>
          <w:szCs w:val="32"/>
        </w:rPr>
        <w:t>为引导</w:t>
      </w:r>
      <w:r w:rsidR="006D2D56">
        <w:rPr>
          <w:rFonts w:ascii="Times New Roman" w:eastAsia="仿宋_GB2312" w:hAnsi="Times New Roman" w:hint="eastAsia"/>
          <w:sz w:val="32"/>
          <w:szCs w:val="32"/>
        </w:rPr>
        <w:t>甘肃省</w:t>
      </w:r>
      <w:r w:rsidRPr="005446B5">
        <w:rPr>
          <w:rFonts w:ascii="Times New Roman" w:eastAsia="仿宋_GB2312" w:hAnsi="Times New Roman" w:hint="eastAsia"/>
          <w:sz w:val="32"/>
          <w:szCs w:val="32"/>
        </w:rPr>
        <w:t>各级文化单位，着力打造在全省乃至全国叫得响、传得开、留得住，思想性、艺术性和观赏性相统一的艺术精品。</w:t>
      </w:r>
      <w:r w:rsidR="003B00AC" w:rsidRPr="005446B5">
        <w:rPr>
          <w:rFonts w:ascii="Times New Roman" w:eastAsia="仿宋_GB2312" w:hAnsi="Times New Roman" w:hint="eastAsia"/>
          <w:sz w:val="32"/>
          <w:szCs w:val="32"/>
        </w:rPr>
        <w:t>甘肃省委宣传部设立影视精品及精品剧目专项资金，</w:t>
      </w:r>
      <w:r w:rsidRPr="005446B5">
        <w:rPr>
          <w:rFonts w:ascii="Times New Roman" w:eastAsia="仿宋_GB2312" w:hAnsi="Times New Roman" w:hint="eastAsia"/>
          <w:sz w:val="32"/>
          <w:szCs w:val="32"/>
        </w:rPr>
        <w:t>通过</w:t>
      </w:r>
      <w:r w:rsidR="003B00AC" w:rsidRPr="005446B5">
        <w:rPr>
          <w:rFonts w:ascii="Times New Roman" w:eastAsia="仿宋_GB2312" w:hAnsi="Times New Roman" w:hint="eastAsia"/>
          <w:sz w:val="32"/>
          <w:szCs w:val="32"/>
        </w:rPr>
        <w:t>影视精品及精品剧目</w:t>
      </w:r>
      <w:r w:rsidRPr="005446B5">
        <w:rPr>
          <w:rFonts w:ascii="Times New Roman" w:eastAsia="仿宋_GB2312" w:hAnsi="Times New Roman" w:hint="eastAsia"/>
          <w:sz w:val="32"/>
          <w:szCs w:val="32"/>
        </w:rPr>
        <w:t>专项资金的引导支持，持续推进</w:t>
      </w:r>
      <w:r w:rsidR="006D2D56">
        <w:rPr>
          <w:rFonts w:ascii="Times New Roman" w:eastAsia="仿宋_GB2312" w:hAnsi="Times New Roman" w:hint="eastAsia"/>
          <w:sz w:val="32"/>
          <w:szCs w:val="32"/>
        </w:rPr>
        <w:t>甘肃省</w:t>
      </w:r>
      <w:r w:rsidRPr="005446B5">
        <w:rPr>
          <w:rFonts w:ascii="Times New Roman" w:eastAsia="仿宋_GB2312" w:hAnsi="Times New Roman" w:hint="eastAsia"/>
          <w:sz w:val="32"/>
          <w:szCs w:val="32"/>
        </w:rPr>
        <w:t>文化旅游精品演艺工程，切实提升舞台艺术供给能力、综合效益和服务质量，建立和完善与人民日益增长的美好生活需要相适应的戏剧创作、生产、演出、推介、营销</w:t>
      </w:r>
      <w:r w:rsidRPr="005446B5">
        <w:rPr>
          <w:rFonts w:ascii="Times New Roman" w:eastAsia="仿宋_GB2312" w:hAnsi="Times New Roman" w:hint="eastAsia"/>
          <w:sz w:val="32"/>
          <w:szCs w:val="32"/>
        </w:rPr>
        <w:lastRenderedPageBreak/>
        <w:t>机制，创排一批思想性、艺术性、观赏性相统一的艺术精品，努力提升</w:t>
      </w:r>
      <w:r w:rsidR="006D2D56">
        <w:rPr>
          <w:rFonts w:ascii="Times New Roman" w:eastAsia="仿宋_GB2312" w:hAnsi="Times New Roman" w:hint="eastAsia"/>
          <w:sz w:val="32"/>
          <w:szCs w:val="32"/>
        </w:rPr>
        <w:t>甘肃省</w:t>
      </w:r>
      <w:r w:rsidRPr="005446B5">
        <w:rPr>
          <w:rFonts w:ascii="Times New Roman" w:eastAsia="仿宋_GB2312" w:hAnsi="Times New Roman" w:hint="eastAsia"/>
          <w:sz w:val="32"/>
          <w:szCs w:val="32"/>
        </w:rPr>
        <w:t>艺术创作的整体水平，不断增强创新力和竞争力，不断推出讴歌党、讴歌祖国、讴歌人民、讴歌英雄的精品力作。</w:t>
      </w:r>
    </w:p>
    <w:p w14:paraId="0A3FEC4B" w14:textId="0C594B83" w:rsidR="00CA3370" w:rsidRPr="00AC51CC" w:rsidRDefault="00FD4B7C" w:rsidP="00AC51CC">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41" w:name="_Toc107651190"/>
      <w:r w:rsidRPr="00AC51CC">
        <w:rPr>
          <w:rFonts w:ascii="楷体_GB2312" w:eastAsia="楷体_GB2312" w:hAnsi="Calibri" w:cs="Calibri" w:hint="eastAsia"/>
          <w:b/>
          <w:color w:val="0D0D0D"/>
          <w:kern w:val="0"/>
          <w:sz w:val="32"/>
          <w:szCs w:val="32"/>
        </w:rPr>
        <w:t>（二）项目预算安排</w:t>
      </w:r>
      <w:r w:rsidR="00AC51CC" w:rsidRPr="00AC51CC">
        <w:rPr>
          <w:rFonts w:ascii="楷体_GB2312" w:eastAsia="楷体_GB2312" w:hAnsi="Calibri" w:cs="Calibri" w:hint="eastAsia"/>
          <w:b/>
          <w:color w:val="0D0D0D"/>
          <w:kern w:val="0"/>
          <w:sz w:val="32"/>
          <w:szCs w:val="32"/>
        </w:rPr>
        <w:t>及使用</w:t>
      </w:r>
      <w:r w:rsidRPr="00AC51CC">
        <w:rPr>
          <w:rFonts w:ascii="楷体_GB2312" w:eastAsia="楷体_GB2312" w:hAnsi="Calibri" w:cs="Calibri" w:hint="eastAsia"/>
          <w:b/>
          <w:color w:val="0D0D0D"/>
          <w:kern w:val="0"/>
          <w:sz w:val="32"/>
          <w:szCs w:val="32"/>
        </w:rPr>
        <w:t>情况</w:t>
      </w:r>
      <w:bookmarkEnd w:id="41"/>
    </w:p>
    <w:p w14:paraId="043C423C" w14:textId="65D40590" w:rsidR="00FD4B7C" w:rsidRPr="00AC51CC" w:rsidRDefault="00FD4B7C" w:rsidP="00AC51CC">
      <w:pPr>
        <w:autoSpaceDE w:val="0"/>
        <w:autoSpaceDN w:val="0"/>
        <w:spacing w:line="640" w:lineRule="exact"/>
        <w:ind w:firstLineChars="200" w:firstLine="643"/>
        <w:jc w:val="left"/>
        <w:rPr>
          <w:rFonts w:ascii="仿宋_GB2312" w:eastAsia="仿宋_GB2312" w:hAnsi="宋体" w:cs="宋体"/>
          <w:b/>
          <w:kern w:val="0"/>
          <w:sz w:val="32"/>
          <w:szCs w:val="32"/>
        </w:rPr>
      </w:pPr>
      <w:r w:rsidRPr="00AC51CC">
        <w:rPr>
          <w:rFonts w:ascii="仿宋_GB2312" w:eastAsia="仿宋_GB2312" w:hAnsi="宋体" w:cs="宋体" w:hint="eastAsia"/>
          <w:b/>
          <w:kern w:val="0"/>
          <w:sz w:val="32"/>
          <w:szCs w:val="32"/>
        </w:rPr>
        <w:t>1</w:t>
      </w:r>
      <w:r w:rsidRPr="00AC51CC">
        <w:rPr>
          <w:rFonts w:ascii="仿宋_GB2312" w:eastAsia="仿宋_GB2312" w:hAnsi="宋体" w:cs="宋体"/>
          <w:b/>
          <w:kern w:val="0"/>
          <w:sz w:val="32"/>
          <w:szCs w:val="32"/>
        </w:rPr>
        <w:t>.</w:t>
      </w:r>
      <w:r w:rsidRPr="00AC51CC">
        <w:rPr>
          <w:rFonts w:ascii="仿宋_GB2312" w:eastAsia="仿宋_GB2312" w:hAnsi="宋体" w:cs="宋体" w:hint="eastAsia"/>
          <w:b/>
          <w:kern w:val="0"/>
          <w:sz w:val="32"/>
          <w:szCs w:val="32"/>
        </w:rPr>
        <w:t>项目</w:t>
      </w:r>
      <w:r w:rsidR="00AC51CC">
        <w:rPr>
          <w:rFonts w:ascii="仿宋_GB2312" w:eastAsia="仿宋_GB2312" w:hAnsi="宋体" w:cs="宋体" w:hint="eastAsia"/>
          <w:b/>
          <w:kern w:val="0"/>
          <w:sz w:val="32"/>
          <w:szCs w:val="32"/>
        </w:rPr>
        <w:t>资金下达情况</w:t>
      </w:r>
    </w:p>
    <w:p w14:paraId="671A018F" w14:textId="7DB6AD6F" w:rsidR="00BB7527" w:rsidRPr="007B5723" w:rsidRDefault="00BB7527" w:rsidP="007B5723">
      <w:pPr>
        <w:spacing w:line="640" w:lineRule="exact"/>
        <w:ind w:firstLineChars="200" w:firstLine="640"/>
        <w:rPr>
          <w:rFonts w:ascii="Times New Roman" w:eastAsia="仿宋_GB2312" w:hAnsi="Times New Roman"/>
          <w:sz w:val="32"/>
          <w:szCs w:val="28"/>
        </w:rPr>
      </w:pPr>
      <w:r w:rsidRPr="007B5723">
        <w:rPr>
          <w:rFonts w:ascii="Times New Roman" w:eastAsia="仿宋_GB2312" w:hAnsi="Times New Roman"/>
          <w:sz w:val="32"/>
          <w:szCs w:val="28"/>
        </w:rPr>
        <w:t>2021</w:t>
      </w:r>
      <w:r w:rsidRPr="007B5723">
        <w:rPr>
          <w:rFonts w:ascii="Times New Roman" w:eastAsia="仿宋_GB2312" w:hAnsi="Times New Roman"/>
          <w:sz w:val="32"/>
          <w:szCs w:val="28"/>
        </w:rPr>
        <w:t>年</w:t>
      </w:r>
      <w:r w:rsidRPr="007B5723">
        <w:rPr>
          <w:rFonts w:ascii="Times New Roman" w:eastAsia="仿宋_GB2312" w:hAnsi="Times New Roman" w:hint="eastAsia"/>
          <w:sz w:val="32"/>
          <w:szCs w:val="28"/>
        </w:rPr>
        <w:t>甘肃省委宣传部</w:t>
      </w:r>
      <w:r w:rsidR="00495C3E" w:rsidRPr="007B5723">
        <w:rPr>
          <w:rFonts w:ascii="Times New Roman" w:eastAsia="仿宋_GB2312" w:hAnsi="Times New Roman" w:hint="eastAsia"/>
          <w:sz w:val="32"/>
          <w:szCs w:val="28"/>
        </w:rPr>
        <w:t>以“以奖代补”和资助的形式安排</w:t>
      </w:r>
      <w:r w:rsidRPr="007B5723">
        <w:rPr>
          <w:rFonts w:ascii="Times New Roman" w:eastAsia="仿宋_GB2312" w:hAnsi="Times New Roman"/>
          <w:sz w:val="32"/>
          <w:szCs w:val="28"/>
        </w:rPr>
        <w:t>下达影视精品及精品剧目专项资金</w:t>
      </w:r>
      <w:r w:rsidRPr="007B5723">
        <w:rPr>
          <w:rFonts w:ascii="Times New Roman" w:eastAsia="仿宋_GB2312" w:hAnsi="Times New Roman" w:hint="eastAsia"/>
          <w:sz w:val="32"/>
          <w:szCs w:val="28"/>
        </w:rPr>
        <w:t>5</w:t>
      </w:r>
      <w:r w:rsidRPr="007B5723">
        <w:rPr>
          <w:rFonts w:ascii="Times New Roman" w:eastAsia="仿宋_GB2312" w:hAnsi="Times New Roman"/>
          <w:sz w:val="32"/>
          <w:szCs w:val="28"/>
        </w:rPr>
        <w:t>72.591654</w:t>
      </w:r>
      <w:r w:rsidRPr="007B5723">
        <w:rPr>
          <w:rFonts w:ascii="Times New Roman" w:eastAsia="仿宋_GB2312" w:hAnsi="Times New Roman"/>
          <w:sz w:val="32"/>
          <w:szCs w:val="28"/>
        </w:rPr>
        <w:t>万元</w:t>
      </w:r>
      <w:r w:rsidR="00495C3E" w:rsidRPr="007B5723">
        <w:rPr>
          <w:rFonts w:ascii="Times New Roman" w:eastAsia="仿宋_GB2312" w:hAnsi="Times New Roman" w:hint="eastAsia"/>
          <w:sz w:val="32"/>
          <w:szCs w:val="28"/>
        </w:rPr>
        <w:t>，</w:t>
      </w:r>
      <w:r w:rsidR="00CB32DE" w:rsidRPr="007B5723">
        <w:rPr>
          <w:rFonts w:ascii="Times New Roman" w:eastAsia="仿宋_GB2312" w:hAnsi="Times New Roman" w:hint="eastAsia"/>
          <w:sz w:val="32"/>
          <w:szCs w:val="28"/>
        </w:rPr>
        <w:t>主要</w:t>
      </w:r>
      <w:r w:rsidR="00495C3E" w:rsidRPr="007B5723">
        <w:rPr>
          <w:rFonts w:ascii="Times New Roman" w:eastAsia="仿宋_GB2312" w:hAnsi="Times New Roman" w:hint="eastAsia"/>
          <w:sz w:val="32"/>
          <w:szCs w:val="28"/>
        </w:rPr>
        <w:t>对</w:t>
      </w:r>
      <w:r w:rsidR="00D022C1" w:rsidRPr="00D022C1">
        <w:rPr>
          <w:rFonts w:ascii="Times New Roman" w:eastAsia="仿宋_GB2312" w:hAnsi="Times New Roman" w:hint="eastAsia"/>
          <w:sz w:val="32"/>
          <w:szCs w:val="28"/>
        </w:rPr>
        <w:t>创排完成且已公开演出的原创剧目，含歌剧、舞剧、戏曲、杂技剧、话剧、音乐剧、儿童剧、木偶剧、皮影戏等给予奖补。</w:t>
      </w:r>
      <w:r w:rsidR="00F56A84" w:rsidRPr="007B5723">
        <w:rPr>
          <w:rFonts w:ascii="Times New Roman" w:eastAsia="仿宋_GB2312" w:hAnsi="Times New Roman" w:hint="eastAsia"/>
          <w:sz w:val="32"/>
          <w:szCs w:val="28"/>
        </w:rPr>
        <w:t>截至此次绩效评价前，该专项资金</w:t>
      </w:r>
      <w:r w:rsidRPr="007B5723">
        <w:rPr>
          <w:rFonts w:ascii="Times New Roman" w:eastAsia="仿宋_GB2312" w:hAnsi="Times New Roman"/>
          <w:sz w:val="32"/>
          <w:szCs w:val="28"/>
        </w:rPr>
        <w:t>已全部</w:t>
      </w:r>
      <w:r w:rsidRPr="007B5723">
        <w:rPr>
          <w:rFonts w:ascii="Times New Roman" w:eastAsia="仿宋_GB2312" w:hAnsi="Times New Roman" w:hint="eastAsia"/>
          <w:sz w:val="32"/>
          <w:szCs w:val="28"/>
        </w:rPr>
        <w:t>拨付至项目实施单位，资金到位率为</w:t>
      </w:r>
      <w:r w:rsidRPr="007B5723">
        <w:rPr>
          <w:rFonts w:ascii="Times New Roman" w:eastAsia="仿宋_GB2312" w:hAnsi="Times New Roman"/>
          <w:sz w:val="32"/>
          <w:szCs w:val="28"/>
        </w:rPr>
        <w:t>100%</w:t>
      </w:r>
      <w:r w:rsidRPr="007B5723">
        <w:rPr>
          <w:rFonts w:ascii="Times New Roman" w:eastAsia="仿宋_GB2312" w:hAnsi="Times New Roman"/>
          <w:sz w:val="32"/>
          <w:szCs w:val="28"/>
        </w:rPr>
        <w:t>。</w:t>
      </w:r>
    </w:p>
    <w:p w14:paraId="646E8383" w14:textId="00E979FB" w:rsidR="00927422" w:rsidRDefault="00927422" w:rsidP="00927422">
      <w:pPr>
        <w:autoSpaceDE w:val="0"/>
        <w:autoSpaceDN w:val="0"/>
        <w:spacing w:line="640" w:lineRule="exact"/>
        <w:ind w:firstLineChars="200" w:firstLine="643"/>
        <w:jc w:val="left"/>
        <w:rPr>
          <w:rFonts w:ascii="仿宋_GB2312" w:eastAsia="仿宋_GB2312" w:hAnsi="宋体" w:cs="宋体"/>
          <w:b/>
          <w:kern w:val="0"/>
          <w:sz w:val="32"/>
          <w:szCs w:val="32"/>
        </w:rPr>
      </w:pPr>
      <w:r w:rsidRPr="00927422">
        <w:rPr>
          <w:rFonts w:ascii="仿宋_GB2312" w:eastAsia="仿宋_GB2312" w:hAnsi="宋体" w:cs="宋体" w:hint="eastAsia"/>
          <w:b/>
          <w:kern w:val="0"/>
          <w:sz w:val="32"/>
          <w:szCs w:val="32"/>
        </w:rPr>
        <w:t>2</w:t>
      </w:r>
      <w:r w:rsidRPr="00927422">
        <w:rPr>
          <w:rFonts w:ascii="仿宋_GB2312" w:eastAsia="仿宋_GB2312" w:hAnsi="宋体" w:cs="宋体"/>
          <w:b/>
          <w:kern w:val="0"/>
          <w:sz w:val="32"/>
          <w:szCs w:val="32"/>
        </w:rPr>
        <w:t>.</w:t>
      </w:r>
      <w:r w:rsidRPr="00927422">
        <w:rPr>
          <w:rFonts w:ascii="仿宋_GB2312" w:eastAsia="仿宋_GB2312" w:hAnsi="宋体" w:cs="宋体" w:hint="eastAsia"/>
          <w:b/>
          <w:kern w:val="0"/>
          <w:sz w:val="32"/>
          <w:szCs w:val="32"/>
        </w:rPr>
        <w:t>预算安排情况</w:t>
      </w:r>
    </w:p>
    <w:p w14:paraId="17F93853" w14:textId="1C653513" w:rsidR="00C7648B" w:rsidRDefault="00C7648B" w:rsidP="007B5723">
      <w:pPr>
        <w:autoSpaceDE w:val="0"/>
        <w:autoSpaceDN w:val="0"/>
        <w:spacing w:line="640" w:lineRule="exact"/>
        <w:ind w:firstLineChars="200" w:firstLine="640"/>
        <w:rPr>
          <w:rFonts w:ascii="Times New Roman" w:eastAsia="仿宋_GB2312" w:hAnsi="Times New Roman"/>
          <w:sz w:val="32"/>
          <w:szCs w:val="28"/>
        </w:rPr>
      </w:pPr>
      <w:r w:rsidRPr="007B5723">
        <w:rPr>
          <w:rFonts w:ascii="Times New Roman" w:eastAsia="仿宋_GB2312" w:hAnsi="Times New Roman" w:hint="eastAsia"/>
          <w:sz w:val="32"/>
          <w:szCs w:val="28"/>
        </w:rPr>
        <w:t>2</w:t>
      </w:r>
      <w:r w:rsidRPr="007B5723">
        <w:rPr>
          <w:rFonts w:ascii="Times New Roman" w:eastAsia="仿宋_GB2312" w:hAnsi="Times New Roman"/>
          <w:sz w:val="32"/>
          <w:szCs w:val="28"/>
        </w:rPr>
        <w:t>021</w:t>
      </w:r>
      <w:r w:rsidRPr="007B5723">
        <w:rPr>
          <w:rFonts w:ascii="Times New Roman" w:eastAsia="仿宋_GB2312" w:hAnsi="Times New Roman" w:hint="eastAsia"/>
          <w:sz w:val="32"/>
          <w:szCs w:val="28"/>
        </w:rPr>
        <w:t>年甘肃省委宣传部下达</w:t>
      </w:r>
      <w:r w:rsidRPr="007B5723">
        <w:rPr>
          <w:rFonts w:ascii="Times New Roman" w:eastAsia="仿宋_GB2312" w:hAnsi="Times New Roman"/>
          <w:sz w:val="32"/>
          <w:szCs w:val="28"/>
        </w:rPr>
        <w:t>影视精品及精品剧目专项资金</w:t>
      </w:r>
      <w:r w:rsidRPr="007B5723">
        <w:rPr>
          <w:rFonts w:ascii="Times New Roman" w:eastAsia="仿宋_GB2312" w:hAnsi="Times New Roman" w:hint="eastAsia"/>
          <w:sz w:val="32"/>
          <w:szCs w:val="28"/>
        </w:rPr>
        <w:t>5</w:t>
      </w:r>
      <w:r w:rsidRPr="007B5723">
        <w:rPr>
          <w:rFonts w:ascii="Times New Roman" w:eastAsia="仿宋_GB2312" w:hAnsi="Times New Roman"/>
          <w:sz w:val="32"/>
          <w:szCs w:val="28"/>
        </w:rPr>
        <w:t>72.591654</w:t>
      </w:r>
      <w:r w:rsidRPr="007B5723">
        <w:rPr>
          <w:rFonts w:ascii="Times New Roman" w:eastAsia="仿宋_GB2312" w:hAnsi="Times New Roman"/>
          <w:sz w:val="32"/>
          <w:szCs w:val="28"/>
        </w:rPr>
        <w:t>万元</w:t>
      </w:r>
      <w:r w:rsidR="00D87E02" w:rsidRPr="007B5723">
        <w:rPr>
          <w:rFonts w:ascii="Times New Roman" w:eastAsia="仿宋_GB2312" w:hAnsi="Times New Roman" w:hint="eastAsia"/>
          <w:sz w:val="32"/>
          <w:szCs w:val="28"/>
        </w:rPr>
        <w:t>。其中，</w:t>
      </w:r>
      <w:r w:rsidR="00D87E02" w:rsidRPr="007B5723">
        <w:rPr>
          <w:rFonts w:ascii="Times New Roman" w:eastAsia="仿宋_GB2312" w:hAnsi="Times New Roman"/>
          <w:sz w:val="32"/>
          <w:szCs w:val="28"/>
        </w:rPr>
        <w:t>63.00</w:t>
      </w:r>
      <w:r w:rsidR="00D87E02" w:rsidRPr="007B5723">
        <w:rPr>
          <w:rFonts w:ascii="Times New Roman" w:eastAsia="仿宋_GB2312" w:hAnsi="Times New Roman" w:hint="eastAsia"/>
          <w:sz w:val="32"/>
          <w:szCs w:val="28"/>
        </w:rPr>
        <w:t>万元用于支付</w:t>
      </w:r>
      <w:r w:rsidR="00D87E02" w:rsidRPr="007B5723">
        <w:rPr>
          <w:rFonts w:ascii="Times New Roman" w:eastAsia="仿宋_GB2312" w:hAnsi="Times New Roman" w:hint="eastAsia"/>
          <w:sz w:val="32"/>
          <w:szCs w:val="28"/>
        </w:rPr>
        <w:t>2</w:t>
      </w:r>
      <w:r w:rsidR="00D87E02" w:rsidRPr="007B5723">
        <w:rPr>
          <w:rFonts w:ascii="Times New Roman" w:eastAsia="仿宋_GB2312" w:hAnsi="Times New Roman"/>
          <w:sz w:val="32"/>
          <w:szCs w:val="28"/>
        </w:rPr>
        <w:t>020</w:t>
      </w:r>
      <w:r w:rsidR="00D87E02" w:rsidRPr="007B5723">
        <w:rPr>
          <w:rFonts w:ascii="Times New Roman" w:eastAsia="仿宋_GB2312" w:hAnsi="Times New Roman" w:hint="eastAsia"/>
          <w:sz w:val="32"/>
          <w:szCs w:val="28"/>
        </w:rPr>
        <w:t>年</w:t>
      </w:r>
      <w:r w:rsidR="00D50E1B">
        <w:rPr>
          <w:rFonts w:ascii="Times New Roman" w:eastAsia="仿宋_GB2312" w:hAnsi="Times New Roman" w:hint="eastAsia"/>
          <w:sz w:val="32"/>
          <w:szCs w:val="28"/>
        </w:rPr>
        <w:t>度</w:t>
      </w:r>
      <w:r w:rsidR="00D87E02" w:rsidRPr="007B5723">
        <w:rPr>
          <w:rFonts w:ascii="Times New Roman" w:eastAsia="仿宋_GB2312" w:hAnsi="Times New Roman" w:hint="eastAsia"/>
          <w:sz w:val="32"/>
          <w:szCs w:val="28"/>
        </w:rPr>
        <w:t>立项项目的尾款，</w:t>
      </w:r>
      <w:r w:rsidR="00D87E02" w:rsidRPr="007B5723">
        <w:rPr>
          <w:rFonts w:ascii="Times New Roman" w:eastAsia="仿宋_GB2312" w:hAnsi="Times New Roman" w:hint="eastAsia"/>
          <w:sz w:val="32"/>
          <w:szCs w:val="28"/>
        </w:rPr>
        <w:t>1</w:t>
      </w:r>
      <w:r w:rsidR="00D87E02" w:rsidRPr="007B5723">
        <w:rPr>
          <w:rFonts w:ascii="Times New Roman" w:eastAsia="仿宋_GB2312" w:hAnsi="Times New Roman"/>
          <w:sz w:val="32"/>
          <w:szCs w:val="28"/>
        </w:rPr>
        <w:t>.38</w:t>
      </w:r>
      <w:r w:rsidR="00D87E02" w:rsidRPr="007B5723">
        <w:rPr>
          <w:rFonts w:ascii="Times New Roman" w:eastAsia="仿宋_GB2312" w:hAnsi="Times New Roman" w:hint="eastAsia"/>
          <w:sz w:val="32"/>
          <w:szCs w:val="28"/>
        </w:rPr>
        <w:t>万元用于专家评审费，</w:t>
      </w:r>
      <w:r w:rsidR="00D86F89" w:rsidRPr="007B5723">
        <w:rPr>
          <w:rFonts w:ascii="Times New Roman" w:eastAsia="仿宋_GB2312" w:hAnsi="Times New Roman" w:hint="eastAsia"/>
          <w:sz w:val="32"/>
          <w:szCs w:val="28"/>
        </w:rPr>
        <w:t>2</w:t>
      </w:r>
      <w:r w:rsidR="00D86F89" w:rsidRPr="007B5723">
        <w:rPr>
          <w:rFonts w:ascii="Times New Roman" w:eastAsia="仿宋_GB2312" w:hAnsi="Times New Roman"/>
          <w:sz w:val="32"/>
          <w:szCs w:val="28"/>
        </w:rPr>
        <w:t>0.00</w:t>
      </w:r>
      <w:r w:rsidR="00D86F89" w:rsidRPr="007B5723">
        <w:rPr>
          <w:rFonts w:ascii="Times New Roman" w:eastAsia="仿宋_GB2312" w:hAnsi="Times New Roman" w:hint="eastAsia"/>
          <w:sz w:val="32"/>
          <w:szCs w:val="28"/>
        </w:rPr>
        <w:t>万元用于第四届甘肃优秀本土记录片推优选优活动，</w:t>
      </w:r>
      <w:r w:rsidR="00D86F89" w:rsidRPr="007B5723">
        <w:rPr>
          <w:rFonts w:ascii="Times New Roman" w:eastAsia="仿宋_GB2312" w:hAnsi="Times New Roman" w:hint="eastAsia"/>
          <w:sz w:val="32"/>
          <w:szCs w:val="28"/>
        </w:rPr>
        <w:t>3</w:t>
      </w:r>
      <w:r w:rsidR="00D86F89" w:rsidRPr="007B5723">
        <w:rPr>
          <w:rFonts w:ascii="Times New Roman" w:eastAsia="仿宋_GB2312" w:hAnsi="Times New Roman"/>
          <w:sz w:val="32"/>
          <w:szCs w:val="28"/>
        </w:rPr>
        <w:t>5.00</w:t>
      </w:r>
      <w:r w:rsidR="00D86F89" w:rsidRPr="007B5723">
        <w:rPr>
          <w:rFonts w:ascii="Times New Roman" w:eastAsia="仿宋_GB2312" w:hAnsi="Times New Roman" w:hint="eastAsia"/>
          <w:sz w:val="32"/>
          <w:szCs w:val="28"/>
        </w:rPr>
        <w:t>万元用于敦煌题材广播剧项目，</w:t>
      </w:r>
      <w:r w:rsidR="00D86F89" w:rsidRPr="007B5723">
        <w:rPr>
          <w:rFonts w:ascii="Times New Roman" w:eastAsia="仿宋_GB2312" w:hAnsi="Times New Roman" w:hint="eastAsia"/>
          <w:sz w:val="32"/>
          <w:szCs w:val="28"/>
        </w:rPr>
        <w:t>6</w:t>
      </w:r>
      <w:r w:rsidR="00D86F89" w:rsidRPr="007B5723">
        <w:rPr>
          <w:rFonts w:ascii="Times New Roman" w:eastAsia="仿宋_GB2312" w:hAnsi="Times New Roman"/>
          <w:sz w:val="32"/>
          <w:szCs w:val="28"/>
        </w:rPr>
        <w:t>0.00</w:t>
      </w:r>
      <w:r w:rsidR="00D86F89" w:rsidRPr="007B5723">
        <w:rPr>
          <w:rFonts w:ascii="Times New Roman" w:eastAsia="仿宋_GB2312" w:hAnsi="Times New Roman" w:hint="eastAsia"/>
          <w:sz w:val="32"/>
          <w:szCs w:val="28"/>
        </w:rPr>
        <w:t>万元用于拍摄纪录片《人类的记忆—中国的世界遗产之敦煌莫高窟》，</w:t>
      </w:r>
      <w:r w:rsidR="00D86F89" w:rsidRPr="007B5723">
        <w:rPr>
          <w:rFonts w:ascii="Times New Roman" w:eastAsia="仿宋_GB2312" w:hAnsi="Times New Roman" w:hint="eastAsia"/>
          <w:sz w:val="32"/>
          <w:szCs w:val="28"/>
        </w:rPr>
        <w:t>3</w:t>
      </w:r>
      <w:r w:rsidR="00D86F89" w:rsidRPr="007B5723">
        <w:rPr>
          <w:rFonts w:ascii="Times New Roman" w:eastAsia="仿宋_GB2312" w:hAnsi="Times New Roman"/>
          <w:sz w:val="32"/>
          <w:szCs w:val="28"/>
        </w:rPr>
        <w:t>90.00</w:t>
      </w:r>
      <w:r w:rsidR="00D86F89" w:rsidRPr="007B5723">
        <w:rPr>
          <w:rFonts w:ascii="Times New Roman" w:eastAsia="仿宋_GB2312" w:hAnsi="Times New Roman" w:hint="eastAsia"/>
          <w:sz w:val="32"/>
          <w:szCs w:val="28"/>
        </w:rPr>
        <w:t>万元用于奖励</w:t>
      </w:r>
      <w:r w:rsidR="00D86F89" w:rsidRPr="007B5723">
        <w:rPr>
          <w:rFonts w:ascii="Times New Roman" w:eastAsia="仿宋_GB2312" w:hAnsi="Times New Roman" w:hint="eastAsia"/>
          <w:sz w:val="32"/>
          <w:szCs w:val="28"/>
        </w:rPr>
        <w:t>1</w:t>
      </w:r>
      <w:r w:rsidR="00D86F89" w:rsidRPr="007B5723">
        <w:rPr>
          <w:rFonts w:ascii="Times New Roman" w:eastAsia="仿宋_GB2312" w:hAnsi="Times New Roman"/>
          <w:sz w:val="32"/>
          <w:szCs w:val="28"/>
        </w:rPr>
        <w:t>7</w:t>
      </w:r>
      <w:r w:rsidR="00D86F89" w:rsidRPr="007B5723">
        <w:rPr>
          <w:rFonts w:ascii="Times New Roman" w:eastAsia="仿宋_GB2312" w:hAnsi="Times New Roman" w:hint="eastAsia"/>
          <w:sz w:val="32"/>
          <w:szCs w:val="28"/>
        </w:rPr>
        <w:t>部舞台剧，</w:t>
      </w:r>
      <w:r w:rsidR="00D86F89" w:rsidRPr="007B5723">
        <w:rPr>
          <w:rFonts w:ascii="Times New Roman" w:eastAsia="仿宋_GB2312" w:hAnsi="Times New Roman"/>
          <w:sz w:val="32"/>
          <w:szCs w:val="28"/>
        </w:rPr>
        <w:t>3.211654</w:t>
      </w:r>
      <w:r w:rsidR="00D86F89" w:rsidRPr="007B5723">
        <w:rPr>
          <w:rFonts w:ascii="Times New Roman" w:eastAsia="仿宋_GB2312" w:hAnsi="Times New Roman" w:hint="eastAsia"/>
          <w:sz w:val="32"/>
          <w:szCs w:val="28"/>
        </w:rPr>
        <w:t>万元用于支持电影《足球·少年》的拍摄</w:t>
      </w:r>
      <w:r w:rsidR="007B5723">
        <w:rPr>
          <w:rFonts w:ascii="Times New Roman" w:eastAsia="仿宋_GB2312" w:hAnsi="Times New Roman" w:hint="eastAsia"/>
          <w:sz w:val="32"/>
          <w:szCs w:val="28"/>
        </w:rPr>
        <w:t>。各项目资金预算情况如表</w:t>
      </w:r>
      <w:r w:rsidR="007B5723">
        <w:rPr>
          <w:rFonts w:ascii="Times New Roman" w:eastAsia="仿宋_GB2312" w:hAnsi="Times New Roman"/>
          <w:sz w:val="32"/>
          <w:szCs w:val="28"/>
        </w:rPr>
        <w:t>1</w:t>
      </w:r>
      <w:r w:rsidR="007B5723">
        <w:rPr>
          <w:rFonts w:ascii="Times New Roman" w:eastAsia="仿宋_GB2312" w:hAnsi="Times New Roman" w:hint="eastAsia"/>
          <w:sz w:val="32"/>
          <w:szCs w:val="28"/>
        </w:rPr>
        <w:t>所示</w:t>
      </w:r>
      <w:r w:rsidR="00D86F89" w:rsidRPr="007B5723">
        <w:rPr>
          <w:rFonts w:ascii="Times New Roman" w:eastAsia="仿宋_GB2312" w:hAnsi="Times New Roman" w:hint="eastAsia"/>
          <w:sz w:val="32"/>
          <w:szCs w:val="28"/>
        </w:rPr>
        <w:t>。</w:t>
      </w:r>
    </w:p>
    <w:p w14:paraId="165624EA" w14:textId="77777777" w:rsidR="007B5723" w:rsidRDefault="007B5723" w:rsidP="00AC3149">
      <w:pPr>
        <w:spacing w:beforeLines="50" w:before="120"/>
        <w:jc w:val="center"/>
        <w:rPr>
          <w:rFonts w:ascii="Times New Roman" w:eastAsia="仿宋_GB2312" w:hAnsi="Times New Roman"/>
          <w:sz w:val="32"/>
          <w:szCs w:val="28"/>
        </w:rPr>
      </w:pPr>
    </w:p>
    <w:p w14:paraId="55BCA92F" w14:textId="351F8C4D" w:rsidR="00721AAB" w:rsidRPr="00ED6961" w:rsidRDefault="00721AAB" w:rsidP="00AC3149">
      <w:pPr>
        <w:spacing w:beforeLines="50" w:before="120"/>
        <w:jc w:val="center"/>
        <w:rPr>
          <w:rFonts w:ascii="Times New Roman" w:eastAsia="仿宋_GB2312" w:hAnsi="Times New Roman" w:cs="宋体"/>
          <w:b/>
          <w:bCs/>
          <w:spacing w:val="-10"/>
          <w:kern w:val="0"/>
          <w:sz w:val="28"/>
          <w:szCs w:val="28"/>
        </w:rPr>
      </w:pPr>
      <w:r w:rsidRPr="00ED6961">
        <w:rPr>
          <w:rFonts w:ascii="Times New Roman" w:eastAsia="仿宋_GB2312" w:hAnsi="Times New Roman" w:cs="宋体" w:hint="eastAsia"/>
          <w:b/>
          <w:bCs/>
          <w:spacing w:val="-10"/>
          <w:kern w:val="0"/>
          <w:sz w:val="28"/>
          <w:szCs w:val="28"/>
        </w:rPr>
        <w:lastRenderedPageBreak/>
        <w:t>表</w:t>
      </w:r>
      <w:r w:rsidR="00913956" w:rsidRPr="00ED6961">
        <w:rPr>
          <w:rFonts w:ascii="仿宋_GB2312" w:eastAsia="仿宋_GB2312" w:cs="仿宋_GB2312"/>
          <w:b/>
          <w:color w:val="0D0D0D"/>
          <w:kern w:val="0"/>
          <w:sz w:val="28"/>
          <w:szCs w:val="28"/>
        </w:rPr>
        <w:t>1</w:t>
      </w:r>
      <w:r w:rsidR="00EB42E5" w:rsidRPr="00ED6961">
        <w:rPr>
          <w:rFonts w:ascii="仿宋_GB2312" w:eastAsia="仿宋_GB2312" w:cs="仿宋_GB2312"/>
          <w:color w:val="0D0D0D"/>
          <w:kern w:val="0"/>
          <w:sz w:val="32"/>
          <w:szCs w:val="32"/>
        </w:rPr>
        <w:t xml:space="preserve">  </w:t>
      </w:r>
      <w:r w:rsidR="0014487D" w:rsidRPr="00ED6961">
        <w:rPr>
          <w:rFonts w:ascii="仿宋_GB2312" w:eastAsia="仿宋_GB2312" w:cs="仿宋_GB2312"/>
          <w:b/>
          <w:color w:val="0D0D0D"/>
          <w:kern w:val="0"/>
          <w:sz w:val="28"/>
          <w:szCs w:val="28"/>
        </w:rPr>
        <w:t>202</w:t>
      </w:r>
      <w:r w:rsidR="00AC3149">
        <w:rPr>
          <w:rFonts w:ascii="仿宋_GB2312" w:eastAsia="仿宋_GB2312" w:cs="仿宋_GB2312"/>
          <w:b/>
          <w:color w:val="0D0D0D"/>
          <w:kern w:val="0"/>
          <w:sz w:val="28"/>
          <w:szCs w:val="28"/>
        </w:rPr>
        <w:t>1</w:t>
      </w:r>
      <w:r w:rsidRPr="00ED6961">
        <w:rPr>
          <w:rFonts w:ascii="Times New Roman" w:eastAsia="仿宋_GB2312" w:hAnsi="Times New Roman" w:cs="宋体" w:hint="eastAsia"/>
          <w:b/>
          <w:bCs/>
          <w:spacing w:val="-10"/>
          <w:kern w:val="0"/>
          <w:sz w:val="28"/>
          <w:szCs w:val="28"/>
        </w:rPr>
        <w:t>年</w:t>
      </w:r>
      <w:r w:rsidR="00ED6961" w:rsidRPr="00ED6961">
        <w:rPr>
          <w:rFonts w:ascii="Times New Roman" w:eastAsia="仿宋_GB2312" w:hAnsi="Times New Roman" w:cs="宋体" w:hint="eastAsia"/>
          <w:b/>
          <w:bCs/>
          <w:spacing w:val="-10"/>
          <w:kern w:val="0"/>
          <w:sz w:val="28"/>
          <w:szCs w:val="28"/>
        </w:rPr>
        <w:t>度</w:t>
      </w:r>
      <w:r w:rsidR="0014487D" w:rsidRPr="00ED6961">
        <w:rPr>
          <w:rFonts w:ascii="Times New Roman" w:eastAsia="仿宋_GB2312" w:hAnsi="Times New Roman" w:cs="宋体" w:hint="eastAsia"/>
          <w:b/>
          <w:bCs/>
          <w:spacing w:val="-10"/>
          <w:kern w:val="0"/>
          <w:sz w:val="28"/>
          <w:szCs w:val="28"/>
        </w:rPr>
        <w:t>影视精品及精品剧目</w:t>
      </w:r>
      <w:r w:rsidRPr="00ED6961">
        <w:rPr>
          <w:rFonts w:ascii="Times New Roman" w:eastAsia="仿宋_GB2312" w:hAnsi="Times New Roman" w:cs="宋体" w:hint="eastAsia"/>
          <w:b/>
          <w:bCs/>
          <w:spacing w:val="-10"/>
          <w:kern w:val="0"/>
          <w:sz w:val="28"/>
          <w:szCs w:val="28"/>
        </w:rPr>
        <w:t>专项资金</w:t>
      </w:r>
      <w:r w:rsidR="00122E5A" w:rsidRPr="00ED6961">
        <w:rPr>
          <w:rFonts w:ascii="Times New Roman" w:eastAsia="仿宋_GB2312" w:hAnsi="Times New Roman" w:cs="宋体" w:hint="eastAsia"/>
          <w:b/>
          <w:bCs/>
          <w:spacing w:val="-10"/>
          <w:kern w:val="0"/>
          <w:sz w:val="28"/>
          <w:szCs w:val="28"/>
        </w:rPr>
        <w:t>预算</w:t>
      </w:r>
      <w:r w:rsidRPr="00ED6961">
        <w:rPr>
          <w:rFonts w:ascii="Times New Roman" w:eastAsia="仿宋_GB2312" w:hAnsi="Times New Roman" w:cs="宋体" w:hint="eastAsia"/>
          <w:b/>
          <w:bCs/>
          <w:spacing w:val="-10"/>
          <w:kern w:val="0"/>
          <w:sz w:val="28"/>
          <w:szCs w:val="28"/>
        </w:rPr>
        <w:t>明细表</w:t>
      </w:r>
    </w:p>
    <w:tbl>
      <w:tblPr>
        <w:tblW w:w="9766" w:type="dxa"/>
        <w:jc w:val="center"/>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Look w:val="04A0" w:firstRow="1" w:lastRow="0" w:firstColumn="1" w:lastColumn="0" w:noHBand="0" w:noVBand="1"/>
      </w:tblPr>
      <w:tblGrid>
        <w:gridCol w:w="3104"/>
        <w:gridCol w:w="4111"/>
        <w:gridCol w:w="1417"/>
        <w:gridCol w:w="1134"/>
      </w:tblGrid>
      <w:tr w:rsidR="00BA41BC" w:rsidRPr="00AF4116" w14:paraId="1C6ED75F" w14:textId="77777777" w:rsidTr="00BA41BC">
        <w:trPr>
          <w:trHeight w:val="227"/>
          <w:tblHeader/>
          <w:jc w:val="center"/>
        </w:trPr>
        <w:tc>
          <w:tcPr>
            <w:tcW w:w="3104" w:type="dxa"/>
            <w:shd w:val="clear" w:color="auto" w:fill="66CCFF"/>
            <w:noWrap/>
            <w:vAlign w:val="center"/>
            <w:hideMark/>
          </w:tcPr>
          <w:p w14:paraId="17217C6E" w14:textId="025EA27F" w:rsidR="00EB42E5" w:rsidRPr="00AF4116" w:rsidRDefault="00EB42E5" w:rsidP="00ED6961">
            <w:pPr>
              <w:widowControl/>
              <w:jc w:val="center"/>
              <w:textAlignment w:val="center"/>
              <w:rPr>
                <w:rFonts w:ascii="Times New Roman" w:eastAsia="仿宋_GB2312" w:hAnsi="Times New Roman" w:cstheme="minorEastAsia"/>
                <w:kern w:val="0"/>
                <w:sz w:val="18"/>
                <w:szCs w:val="24"/>
              </w:rPr>
            </w:pPr>
            <w:r w:rsidRPr="00AF4116">
              <w:rPr>
                <w:rFonts w:ascii="Times New Roman" w:eastAsia="仿宋_GB2312" w:hAnsi="Times New Roman" w:cstheme="minorEastAsia" w:hint="eastAsia"/>
                <w:kern w:val="0"/>
                <w:sz w:val="18"/>
                <w:szCs w:val="24"/>
              </w:rPr>
              <w:t>项目实施单位</w:t>
            </w:r>
          </w:p>
        </w:tc>
        <w:tc>
          <w:tcPr>
            <w:tcW w:w="4111" w:type="dxa"/>
            <w:shd w:val="clear" w:color="auto" w:fill="66CCFF"/>
            <w:vAlign w:val="center"/>
            <w:hideMark/>
          </w:tcPr>
          <w:p w14:paraId="7AAF5416" w14:textId="77777777" w:rsidR="00EB42E5" w:rsidRPr="00AF4116" w:rsidRDefault="00EB42E5" w:rsidP="00ED6961">
            <w:pPr>
              <w:widowControl/>
              <w:jc w:val="center"/>
              <w:textAlignment w:val="center"/>
              <w:rPr>
                <w:rFonts w:ascii="Times New Roman" w:eastAsia="仿宋_GB2312" w:hAnsi="Times New Roman" w:cstheme="minorEastAsia"/>
                <w:kern w:val="0"/>
                <w:sz w:val="18"/>
                <w:szCs w:val="24"/>
              </w:rPr>
            </w:pPr>
            <w:r w:rsidRPr="00AF4116">
              <w:rPr>
                <w:rFonts w:ascii="Times New Roman" w:eastAsia="仿宋_GB2312" w:hAnsi="Times New Roman" w:cstheme="minorEastAsia" w:hint="eastAsia"/>
                <w:kern w:val="0"/>
                <w:sz w:val="18"/>
                <w:szCs w:val="24"/>
              </w:rPr>
              <w:t>项目名称</w:t>
            </w:r>
          </w:p>
        </w:tc>
        <w:tc>
          <w:tcPr>
            <w:tcW w:w="1417" w:type="dxa"/>
            <w:shd w:val="clear" w:color="auto" w:fill="66CCFF"/>
            <w:vAlign w:val="center"/>
            <w:hideMark/>
          </w:tcPr>
          <w:p w14:paraId="797B769A" w14:textId="77777777" w:rsidR="00BA41BC" w:rsidRPr="00AF4116" w:rsidRDefault="00BA41BC" w:rsidP="00ED6961">
            <w:pPr>
              <w:widowControl/>
              <w:jc w:val="center"/>
              <w:textAlignment w:val="center"/>
              <w:rPr>
                <w:rFonts w:ascii="Times New Roman" w:eastAsia="仿宋_GB2312" w:hAnsi="Times New Roman" w:cstheme="minorEastAsia"/>
                <w:kern w:val="0"/>
                <w:sz w:val="18"/>
                <w:szCs w:val="24"/>
              </w:rPr>
            </w:pPr>
            <w:r w:rsidRPr="00AF4116">
              <w:rPr>
                <w:rFonts w:ascii="Times New Roman" w:eastAsia="仿宋_GB2312" w:hAnsi="Times New Roman" w:cstheme="minorEastAsia" w:hint="eastAsia"/>
                <w:kern w:val="0"/>
                <w:sz w:val="18"/>
                <w:szCs w:val="24"/>
              </w:rPr>
              <w:t>奖励（资助）</w:t>
            </w:r>
          </w:p>
          <w:p w14:paraId="3339BED0" w14:textId="2A96E27C" w:rsidR="00EB42E5" w:rsidRPr="00AF4116" w:rsidRDefault="00EB42E5" w:rsidP="00ED6961">
            <w:pPr>
              <w:widowControl/>
              <w:jc w:val="center"/>
              <w:textAlignment w:val="center"/>
              <w:rPr>
                <w:rFonts w:ascii="Times New Roman" w:eastAsia="仿宋_GB2312" w:hAnsi="Times New Roman" w:cstheme="minorEastAsia"/>
                <w:kern w:val="0"/>
                <w:sz w:val="18"/>
                <w:szCs w:val="24"/>
              </w:rPr>
            </w:pPr>
            <w:r w:rsidRPr="00AF4116">
              <w:rPr>
                <w:rFonts w:ascii="Times New Roman" w:eastAsia="仿宋_GB2312" w:hAnsi="Times New Roman" w:cstheme="minorEastAsia" w:hint="eastAsia"/>
                <w:kern w:val="0"/>
                <w:sz w:val="18"/>
                <w:szCs w:val="24"/>
              </w:rPr>
              <w:t>金额（万元）</w:t>
            </w:r>
          </w:p>
        </w:tc>
        <w:tc>
          <w:tcPr>
            <w:tcW w:w="1134" w:type="dxa"/>
            <w:shd w:val="clear" w:color="auto" w:fill="66CCFF"/>
            <w:vAlign w:val="center"/>
            <w:hideMark/>
          </w:tcPr>
          <w:p w14:paraId="4959FDEA" w14:textId="5C32109B" w:rsidR="00EB42E5" w:rsidRPr="00AF4116" w:rsidRDefault="00EB42E5" w:rsidP="00ED6961">
            <w:pPr>
              <w:widowControl/>
              <w:jc w:val="center"/>
              <w:textAlignment w:val="center"/>
              <w:rPr>
                <w:rFonts w:ascii="Times New Roman" w:eastAsia="仿宋_GB2312" w:hAnsi="Times New Roman" w:cstheme="minorEastAsia"/>
                <w:kern w:val="0"/>
                <w:sz w:val="18"/>
                <w:szCs w:val="24"/>
              </w:rPr>
            </w:pPr>
            <w:r w:rsidRPr="00AF4116">
              <w:rPr>
                <w:rFonts w:ascii="Times New Roman" w:eastAsia="仿宋_GB2312" w:hAnsi="Times New Roman" w:cstheme="minorEastAsia" w:hint="eastAsia"/>
                <w:kern w:val="0"/>
                <w:sz w:val="18"/>
                <w:szCs w:val="24"/>
              </w:rPr>
              <w:t>项目类型</w:t>
            </w:r>
          </w:p>
        </w:tc>
      </w:tr>
      <w:tr w:rsidR="00BA41BC" w:rsidRPr="00AF4116" w14:paraId="25ABAC9C" w14:textId="77777777" w:rsidTr="00317B92">
        <w:trPr>
          <w:trHeight w:val="340"/>
          <w:jc w:val="center"/>
        </w:trPr>
        <w:tc>
          <w:tcPr>
            <w:tcW w:w="3104" w:type="dxa"/>
            <w:shd w:val="clear" w:color="auto" w:fill="auto"/>
            <w:noWrap/>
            <w:vAlign w:val="center"/>
            <w:hideMark/>
          </w:tcPr>
          <w:p w14:paraId="53748121" w14:textId="552FCDE7"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省文联</w:t>
            </w:r>
          </w:p>
        </w:tc>
        <w:tc>
          <w:tcPr>
            <w:tcW w:w="4111" w:type="dxa"/>
            <w:shd w:val="clear" w:color="auto" w:fill="auto"/>
            <w:vAlign w:val="center"/>
          </w:tcPr>
          <w:p w14:paraId="378AAAA0" w14:textId="28837B34"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甘肃“决战脱贫攻坚、决胜全面小康”影像档案</w:t>
            </w:r>
          </w:p>
        </w:tc>
        <w:tc>
          <w:tcPr>
            <w:tcW w:w="1417" w:type="dxa"/>
            <w:shd w:val="clear" w:color="auto" w:fill="auto"/>
            <w:noWrap/>
            <w:vAlign w:val="center"/>
          </w:tcPr>
          <w:p w14:paraId="5DC09B95" w14:textId="571A50BB"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color w:val="000000" w:themeColor="text1"/>
                <w:kern w:val="0"/>
                <w:sz w:val="18"/>
                <w:szCs w:val="21"/>
              </w:rPr>
              <w:t>10.00</w:t>
            </w:r>
          </w:p>
        </w:tc>
        <w:tc>
          <w:tcPr>
            <w:tcW w:w="1134" w:type="dxa"/>
            <w:shd w:val="clear" w:color="auto" w:fill="auto"/>
            <w:noWrap/>
            <w:vAlign w:val="center"/>
          </w:tcPr>
          <w:p w14:paraId="411D8CB4" w14:textId="279803C8"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摄影画册</w:t>
            </w:r>
          </w:p>
        </w:tc>
      </w:tr>
      <w:tr w:rsidR="00BA41BC" w:rsidRPr="00AF4116" w14:paraId="30D864C2" w14:textId="77777777" w:rsidTr="00317B92">
        <w:trPr>
          <w:trHeight w:val="340"/>
          <w:jc w:val="center"/>
        </w:trPr>
        <w:tc>
          <w:tcPr>
            <w:tcW w:w="3104" w:type="dxa"/>
            <w:shd w:val="clear" w:color="auto" w:fill="auto"/>
            <w:vAlign w:val="center"/>
          </w:tcPr>
          <w:p w14:paraId="37B2D2CE" w14:textId="1D382B48"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甘肃演艺集团</w:t>
            </w:r>
          </w:p>
        </w:tc>
        <w:tc>
          <w:tcPr>
            <w:tcW w:w="4111" w:type="dxa"/>
            <w:shd w:val="clear" w:color="auto" w:fill="auto"/>
            <w:vAlign w:val="center"/>
          </w:tcPr>
          <w:p w14:paraId="624DEC6B" w14:textId="0EE12B06"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《八步沙》创作打磨提升</w:t>
            </w:r>
          </w:p>
        </w:tc>
        <w:tc>
          <w:tcPr>
            <w:tcW w:w="1417" w:type="dxa"/>
            <w:shd w:val="clear" w:color="auto" w:fill="auto"/>
            <w:vAlign w:val="center"/>
          </w:tcPr>
          <w:p w14:paraId="6273BEED" w14:textId="6F3C2BB1"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color w:val="000000" w:themeColor="text1"/>
                <w:kern w:val="0"/>
                <w:sz w:val="18"/>
                <w:szCs w:val="21"/>
              </w:rPr>
              <w:t>20.00</w:t>
            </w:r>
          </w:p>
        </w:tc>
        <w:tc>
          <w:tcPr>
            <w:tcW w:w="1134" w:type="dxa"/>
            <w:shd w:val="clear" w:color="auto" w:fill="auto"/>
            <w:vAlign w:val="center"/>
          </w:tcPr>
          <w:p w14:paraId="0D70862F" w14:textId="72650D13"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话剧</w:t>
            </w:r>
          </w:p>
        </w:tc>
      </w:tr>
      <w:tr w:rsidR="00BA41BC" w:rsidRPr="00AF4116" w14:paraId="64AB9DA4" w14:textId="77777777" w:rsidTr="00317B92">
        <w:trPr>
          <w:trHeight w:val="340"/>
          <w:jc w:val="center"/>
        </w:trPr>
        <w:tc>
          <w:tcPr>
            <w:tcW w:w="3104" w:type="dxa"/>
            <w:shd w:val="clear" w:color="auto" w:fill="auto"/>
            <w:vAlign w:val="center"/>
          </w:tcPr>
          <w:p w14:paraId="66D24A83" w14:textId="29F7006A" w:rsidR="005A01FB" w:rsidRPr="00AF4116" w:rsidRDefault="0078260A"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甘肃演艺集团</w:t>
            </w:r>
          </w:p>
        </w:tc>
        <w:tc>
          <w:tcPr>
            <w:tcW w:w="4111" w:type="dxa"/>
            <w:shd w:val="clear" w:color="auto" w:fill="auto"/>
            <w:vAlign w:val="center"/>
          </w:tcPr>
          <w:p w14:paraId="2C8168D2" w14:textId="29B381C6"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《春到山乡》等</w:t>
            </w:r>
            <w:r w:rsidRPr="00AF4116">
              <w:rPr>
                <w:rFonts w:ascii="Times New Roman" w:eastAsia="仿宋_GB2312" w:hAnsi="Times New Roman" w:cs="宋体" w:hint="eastAsia"/>
                <w:color w:val="000000" w:themeColor="text1"/>
                <w:kern w:val="0"/>
                <w:sz w:val="18"/>
                <w:szCs w:val="21"/>
              </w:rPr>
              <w:t>10</w:t>
            </w:r>
            <w:r w:rsidRPr="00AF4116">
              <w:rPr>
                <w:rFonts w:ascii="Times New Roman" w:eastAsia="仿宋_GB2312" w:hAnsi="Times New Roman" w:cs="宋体" w:hint="eastAsia"/>
                <w:color w:val="000000" w:themeColor="text1"/>
                <w:kern w:val="0"/>
                <w:sz w:val="18"/>
                <w:szCs w:val="21"/>
              </w:rPr>
              <w:t>部脱贫攻坚题材小戏小品</w:t>
            </w:r>
          </w:p>
        </w:tc>
        <w:tc>
          <w:tcPr>
            <w:tcW w:w="1417" w:type="dxa"/>
            <w:shd w:val="clear" w:color="auto" w:fill="auto"/>
            <w:vAlign w:val="center"/>
          </w:tcPr>
          <w:p w14:paraId="7B9F02F9" w14:textId="668643BF"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color w:val="000000" w:themeColor="text1"/>
                <w:kern w:val="0"/>
                <w:sz w:val="18"/>
                <w:szCs w:val="21"/>
              </w:rPr>
              <w:t>10.00</w:t>
            </w:r>
          </w:p>
        </w:tc>
        <w:tc>
          <w:tcPr>
            <w:tcW w:w="1134" w:type="dxa"/>
            <w:shd w:val="clear" w:color="auto" w:fill="auto"/>
            <w:vAlign w:val="center"/>
          </w:tcPr>
          <w:p w14:paraId="1E41FDA0" w14:textId="47E1E6C7"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小戏小品</w:t>
            </w:r>
          </w:p>
        </w:tc>
      </w:tr>
      <w:tr w:rsidR="00BA41BC" w:rsidRPr="00AF4116" w14:paraId="3DA83257" w14:textId="77777777" w:rsidTr="00317B92">
        <w:trPr>
          <w:trHeight w:val="340"/>
          <w:jc w:val="center"/>
        </w:trPr>
        <w:tc>
          <w:tcPr>
            <w:tcW w:w="3104" w:type="dxa"/>
            <w:shd w:val="clear" w:color="auto" w:fill="auto"/>
            <w:vAlign w:val="center"/>
          </w:tcPr>
          <w:p w14:paraId="0498080E" w14:textId="7C0548EA"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文艺处</w:t>
            </w:r>
          </w:p>
        </w:tc>
        <w:tc>
          <w:tcPr>
            <w:tcW w:w="4111" w:type="dxa"/>
            <w:shd w:val="clear" w:color="auto" w:fill="auto"/>
            <w:vAlign w:val="center"/>
          </w:tcPr>
          <w:p w14:paraId="5779C63E" w14:textId="577098D3"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《脱贫攻坚中的精神力量》</w:t>
            </w:r>
          </w:p>
        </w:tc>
        <w:tc>
          <w:tcPr>
            <w:tcW w:w="1417" w:type="dxa"/>
            <w:shd w:val="clear" w:color="auto" w:fill="auto"/>
            <w:vAlign w:val="center"/>
          </w:tcPr>
          <w:p w14:paraId="75B72B76" w14:textId="15A3BE5B"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color w:val="000000" w:themeColor="text1"/>
                <w:kern w:val="0"/>
                <w:sz w:val="18"/>
                <w:szCs w:val="21"/>
              </w:rPr>
              <w:t>4.00</w:t>
            </w:r>
          </w:p>
        </w:tc>
        <w:tc>
          <w:tcPr>
            <w:tcW w:w="1134" w:type="dxa"/>
            <w:shd w:val="clear" w:color="auto" w:fill="auto"/>
            <w:vAlign w:val="center"/>
          </w:tcPr>
          <w:p w14:paraId="0F0B4023" w14:textId="45CA6B85"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宣传片</w:t>
            </w:r>
          </w:p>
        </w:tc>
      </w:tr>
      <w:tr w:rsidR="00BA41BC" w:rsidRPr="00AF4116" w14:paraId="2A1E450A" w14:textId="77777777" w:rsidTr="00317B92">
        <w:trPr>
          <w:trHeight w:val="340"/>
          <w:jc w:val="center"/>
        </w:trPr>
        <w:tc>
          <w:tcPr>
            <w:tcW w:w="3104" w:type="dxa"/>
            <w:shd w:val="clear" w:color="auto" w:fill="auto"/>
            <w:vAlign w:val="center"/>
          </w:tcPr>
          <w:p w14:paraId="63385E9E" w14:textId="245EE3BD" w:rsidR="005A01FB" w:rsidRPr="00AF4116" w:rsidRDefault="00BA41BC"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省文联</w:t>
            </w:r>
          </w:p>
        </w:tc>
        <w:tc>
          <w:tcPr>
            <w:tcW w:w="4111" w:type="dxa"/>
            <w:shd w:val="clear" w:color="auto" w:fill="auto"/>
            <w:vAlign w:val="center"/>
          </w:tcPr>
          <w:p w14:paraId="0492BEB3" w14:textId="50FD6F6E"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《伟大的道路</w:t>
            </w:r>
            <w:r w:rsidR="00BA41BC"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宋体" w:hint="eastAsia"/>
                <w:color w:val="000000" w:themeColor="text1"/>
                <w:kern w:val="0"/>
                <w:sz w:val="18"/>
                <w:szCs w:val="21"/>
              </w:rPr>
              <w:t>甘肃脱贫攻坚故事集》</w:t>
            </w:r>
          </w:p>
        </w:tc>
        <w:tc>
          <w:tcPr>
            <w:tcW w:w="1417" w:type="dxa"/>
            <w:shd w:val="clear" w:color="auto" w:fill="auto"/>
            <w:vAlign w:val="center"/>
          </w:tcPr>
          <w:p w14:paraId="0CAA90B4" w14:textId="4803B3B1"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1</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067DFB4C" w14:textId="441FFE8D" w:rsidR="005A01FB" w:rsidRPr="00AF4116" w:rsidRDefault="005F7C0A" w:rsidP="00317B92">
            <w:pPr>
              <w:widowControl/>
              <w:jc w:val="center"/>
              <w:rPr>
                <w:rFonts w:ascii="Times New Roman" w:eastAsia="仿宋_GB2312" w:hAnsi="Times New Roman" w:cs="宋体"/>
                <w:color w:val="000000" w:themeColor="text1"/>
                <w:kern w:val="0"/>
                <w:sz w:val="18"/>
                <w:szCs w:val="21"/>
              </w:rPr>
            </w:pPr>
            <w:r>
              <w:rPr>
                <w:rFonts w:ascii="Times New Roman" w:eastAsia="仿宋_GB2312" w:hAnsi="Times New Roman" w:cs="宋体" w:hint="eastAsia"/>
                <w:color w:val="000000" w:themeColor="text1"/>
                <w:kern w:val="0"/>
                <w:sz w:val="18"/>
                <w:szCs w:val="21"/>
              </w:rPr>
              <w:t>故事集</w:t>
            </w:r>
          </w:p>
        </w:tc>
      </w:tr>
      <w:tr w:rsidR="00BA41BC" w:rsidRPr="00AF4116" w14:paraId="5360ABD0" w14:textId="77777777" w:rsidTr="00317B92">
        <w:trPr>
          <w:trHeight w:val="340"/>
          <w:jc w:val="center"/>
        </w:trPr>
        <w:tc>
          <w:tcPr>
            <w:tcW w:w="3104" w:type="dxa"/>
            <w:shd w:val="clear" w:color="auto" w:fill="auto"/>
            <w:vAlign w:val="center"/>
          </w:tcPr>
          <w:p w14:paraId="5A3D167F" w14:textId="67539C9B" w:rsidR="005A01FB" w:rsidRPr="00AF4116" w:rsidRDefault="00BA41BC"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省文联</w:t>
            </w:r>
          </w:p>
        </w:tc>
        <w:tc>
          <w:tcPr>
            <w:tcW w:w="4111" w:type="dxa"/>
            <w:shd w:val="clear" w:color="auto" w:fill="auto"/>
            <w:vAlign w:val="center"/>
          </w:tcPr>
          <w:p w14:paraId="7494F1E1" w14:textId="5A7C329B"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《甘肃扶贫纪实》</w:t>
            </w:r>
          </w:p>
        </w:tc>
        <w:tc>
          <w:tcPr>
            <w:tcW w:w="1417" w:type="dxa"/>
            <w:shd w:val="clear" w:color="auto" w:fill="auto"/>
            <w:vAlign w:val="center"/>
          </w:tcPr>
          <w:p w14:paraId="11104C96" w14:textId="7D729C09"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4</w:t>
            </w:r>
            <w:r w:rsidRPr="00AF4116">
              <w:rPr>
                <w:rFonts w:ascii="Times New Roman" w:eastAsia="仿宋_GB2312" w:hAnsi="Times New Roman" w:cs="宋体"/>
                <w:color w:val="000000" w:themeColor="text1"/>
                <w:kern w:val="0"/>
                <w:sz w:val="18"/>
                <w:szCs w:val="21"/>
              </w:rPr>
              <w:t>.00</w:t>
            </w:r>
          </w:p>
        </w:tc>
        <w:tc>
          <w:tcPr>
            <w:tcW w:w="1134" w:type="dxa"/>
            <w:shd w:val="clear" w:color="auto" w:fill="auto"/>
            <w:vAlign w:val="center"/>
          </w:tcPr>
          <w:p w14:paraId="3956D61B" w14:textId="2F8E1CAB" w:rsidR="005A01FB" w:rsidRPr="00AF4116" w:rsidRDefault="009B0714" w:rsidP="00317B92">
            <w:pPr>
              <w:widowControl/>
              <w:jc w:val="center"/>
              <w:rPr>
                <w:rFonts w:ascii="Times New Roman" w:eastAsia="仿宋_GB2312" w:hAnsi="Times New Roman" w:cs="宋体"/>
                <w:color w:val="000000" w:themeColor="text1"/>
                <w:kern w:val="0"/>
                <w:sz w:val="18"/>
                <w:szCs w:val="21"/>
              </w:rPr>
            </w:pPr>
            <w:r>
              <w:rPr>
                <w:rFonts w:ascii="Times New Roman" w:eastAsia="仿宋_GB2312" w:hAnsi="Times New Roman" w:cs="宋体" w:hint="eastAsia"/>
                <w:color w:val="000000" w:themeColor="text1"/>
                <w:kern w:val="0"/>
                <w:sz w:val="18"/>
                <w:szCs w:val="21"/>
              </w:rPr>
              <w:t>报告文学</w:t>
            </w:r>
          </w:p>
        </w:tc>
      </w:tr>
      <w:tr w:rsidR="00BA41BC" w:rsidRPr="00AF4116" w14:paraId="0D1CDF34" w14:textId="77777777" w:rsidTr="00317B92">
        <w:trPr>
          <w:trHeight w:val="340"/>
          <w:jc w:val="center"/>
        </w:trPr>
        <w:tc>
          <w:tcPr>
            <w:tcW w:w="3104" w:type="dxa"/>
            <w:shd w:val="clear" w:color="auto" w:fill="auto"/>
            <w:vAlign w:val="center"/>
          </w:tcPr>
          <w:p w14:paraId="3A62BA5C" w14:textId="0DABC313" w:rsidR="005A01FB" w:rsidRPr="00AF4116" w:rsidRDefault="00BA41BC"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省文联</w:t>
            </w:r>
          </w:p>
        </w:tc>
        <w:tc>
          <w:tcPr>
            <w:tcW w:w="4111" w:type="dxa"/>
            <w:shd w:val="clear" w:color="auto" w:fill="auto"/>
            <w:vAlign w:val="center"/>
          </w:tcPr>
          <w:p w14:paraId="78941E2E" w14:textId="1D6440B4"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《甘肃脱贫攻坚歌曲专辑》</w:t>
            </w:r>
          </w:p>
        </w:tc>
        <w:tc>
          <w:tcPr>
            <w:tcW w:w="1417" w:type="dxa"/>
            <w:shd w:val="clear" w:color="auto" w:fill="auto"/>
            <w:vAlign w:val="center"/>
          </w:tcPr>
          <w:p w14:paraId="6556C4D8" w14:textId="7EBD8A54"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5</w:t>
            </w:r>
            <w:r w:rsidRPr="00AF4116">
              <w:rPr>
                <w:rFonts w:ascii="Times New Roman" w:eastAsia="仿宋_GB2312" w:hAnsi="Times New Roman" w:cs="宋体"/>
                <w:color w:val="000000" w:themeColor="text1"/>
                <w:kern w:val="0"/>
                <w:sz w:val="18"/>
                <w:szCs w:val="21"/>
              </w:rPr>
              <w:t>.00</w:t>
            </w:r>
          </w:p>
        </w:tc>
        <w:tc>
          <w:tcPr>
            <w:tcW w:w="1134" w:type="dxa"/>
            <w:shd w:val="clear" w:color="auto" w:fill="auto"/>
            <w:vAlign w:val="center"/>
          </w:tcPr>
          <w:p w14:paraId="4CCA6F4E" w14:textId="63ADF335" w:rsidR="005A01FB" w:rsidRPr="00AF4116" w:rsidRDefault="009B0714" w:rsidP="00317B92">
            <w:pPr>
              <w:widowControl/>
              <w:jc w:val="center"/>
              <w:rPr>
                <w:rFonts w:ascii="Times New Roman" w:eastAsia="仿宋_GB2312" w:hAnsi="Times New Roman" w:cs="宋体"/>
                <w:color w:val="000000" w:themeColor="text1"/>
                <w:kern w:val="0"/>
                <w:sz w:val="18"/>
                <w:szCs w:val="21"/>
              </w:rPr>
            </w:pPr>
            <w:r>
              <w:rPr>
                <w:rFonts w:ascii="Times New Roman" w:eastAsia="仿宋_GB2312" w:hAnsi="Times New Roman" w:cs="宋体" w:hint="eastAsia"/>
                <w:color w:val="000000" w:themeColor="text1"/>
                <w:kern w:val="0"/>
                <w:sz w:val="18"/>
                <w:szCs w:val="21"/>
              </w:rPr>
              <w:t>歌曲</w:t>
            </w:r>
          </w:p>
        </w:tc>
      </w:tr>
      <w:tr w:rsidR="00BA41BC" w:rsidRPr="00AF4116" w14:paraId="30CCDF64" w14:textId="77777777" w:rsidTr="00317B92">
        <w:trPr>
          <w:trHeight w:val="340"/>
          <w:jc w:val="center"/>
        </w:trPr>
        <w:tc>
          <w:tcPr>
            <w:tcW w:w="3104" w:type="dxa"/>
            <w:shd w:val="clear" w:color="auto" w:fill="auto"/>
            <w:vAlign w:val="center"/>
          </w:tcPr>
          <w:p w14:paraId="17E3B203" w14:textId="42E9DE91" w:rsidR="005A01FB" w:rsidRPr="00AF4116" w:rsidRDefault="00BA41BC"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文艺处</w:t>
            </w:r>
          </w:p>
        </w:tc>
        <w:tc>
          <w:tcPr>
            <w:tcW w:w="4111" w:type="dxa"/>
            <w:shd w:val="clear" w:color="auto" w:fill="auto"/>
            <w:vAlign w:val="center"/>
          </w:tcPr>
          <w:p w14:paraId="1530DFB4" w14:textId="2C505163"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“以奖代补”专家评审费</w:t>
            </w:r>
          </w:p>
        </w:tc>
        <w:tc>
          <w:tcPr>
            <w:tcW w:w="1417" w:type="dxa"/>
            <w:shd w:val="clear" w:color="auto" w:fill="auto"/>
            <w:vAlign w:val="center"/>
          </w:tcPr>
          <w:p w14:paraId="0F02C23A" w14:textId="130CE27C"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1</w:t>
            </w:r>
            <w:r w:rsidRPr="00AF4116">
              <w:rPr>
                <w:rFonts w:ascii="Times New Roman" w:eastAsia="仿宋_GB2312" w:hAnsi="Times New Roman" w:cs="宋体"/>
                <w:color w:val="000000" w:themeColor="text1"/>
                <w:kern w:val="0"/>
                <w:sz w:val="18"/>
                <w:szCs w:val="21"/>
              </w:rPr>
              <w:t>.38</w:t>
            </w:r>
          </w:p>
        </w:tc>
        <w:tc>
          <w:tcPr>
            <w:tcW w:w="1134" w:type="dxa"/>
            <w:shd w:val="clear" w:color="auto" w:fill="auto"/>
            <w:vAlign w:val="center"/>
          </w:tcPr>
          <w:p w14:paraId="77E1E9A2" w14:textId="79EEDC5F" w:rsidR="005A01FB" w:rsidRPr="00AF4116" w:rsidRDefault="009B0714" w:rsidP="00317B92">
            <w:pPr>
              <w:widowControl/>
              <w:jc w:val="center"/>
              <w:rPr>
                <w:rFonts w:ascii="Times New Roman" w:eastAsia="仿宋_GB2312" w:hAnsi="Times New Roman" w:cs="宋体"/>
                <w:color w:val="000000" w:themeColor="text1"/>
                <w:kern w:val="0"/>
                <w:sz w:val="18"/>
                <w:szCs w:val="21"/>
              </w:rPr>
            </w:pPr>
            <w:r>
              <w:rPr>
                <w:rFonts w:ascii="Times New Roman" w:eastAsia="仿宋_GB2312" w:hAnsi="Times New Roman" w:cs="宋体" w:hint="eastAsia"/>
                <w:color w:val="000000" w:themeColor="text1"/>
                <w:kern w:val="0"/>
                <w:sz w:val="18"/>
                <w:szCs w:val="21"/>
              </w:rPr>
              <w:t>评审费</w:t>
            </w:r>
          </w:p>
        </w:tc>
      </w:tr>
      <w:tr w:rsidR="00BA41BC" w:rsidRPr="00AF4116" w14:paraId="71D493A5" w14:textId="77777777" w:rsidTr="00317B92">
        <w:trPr>
          <w:trHeight w:val="340"/>
          <w:jc w:val="center"/>
        </w:trPr>
        <w:tc>
          <w:tcPr>
            <w:tcW w:w="3104" w:type="dxa"/>
            <w:shd w:val="clear" w:color="auto" w:fill="auto"/>
            <w:vAlign w:val="center"/>
          </w:tcPr>
          <w:p w14:paraId="01CF4D39" w14:textId="215E0D1A" w:rsidR="005A01FB" w:rsidRPr="00AF4116" w:rsidRDefault="00BA41BC"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文艺处</w:t>
            </w:r>
          </w:p>
        </w:tc>
        <w:tc>
          <w:tcPr>
            <w:tcW w:w="4111" w:type="dxa"/>
            <w:shd w:val="clear" w:color="auto" w:fill="auto"/>
            <w:vAlign w:val="center"/>
          </w:tcPr>
          <w:p w14:paraId="08D23D08" w14:textId="2B1E8849"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第四届甘肃优秀本土记录片推优选优活动</w:t>
            </w:r>
          </w:p>
        </w:tc>
        <w:tc>
          <w:tcPr>
            <w:tcW w:w="1417" w:type="dxa"/>
            <w:shd w:val="clear" w:color="auto" w:fill="auto"/>
            <w:vAlign w:val="center"/>
          </w:tcPr>
          <w:p w14:paraId="047C0DAA" w14:textId="3D4DF0F0"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2624EE3E" w14:textId="1B56AF62" w:rsidR="005A01FB" w:rsidRPr="00AF4116" w:rsidRDefault="005A01FB" w:rsidP="00317B92">
            <w:pPr>
              <w:widowControl/>
              <w:jc w:val="center"/>
              <w:rPr>
                <w:rFonts w:ascii="Times New Roman" w:eastAsia="仿宋_GB2312" w:hAnsi="Times New Roman" w:cs="宋体"/>
                <w:color w:val="000000" w:themeColor="text1"/>
                <w:kern w:val="0"/>
                <w:sz w:val="18"/>
                <w:szCs w:val="21"/>
              </w:rPr>
            </w:pPr>
          </w:p>
        </w:tc>
      </w:tr>
      <w:tr w:rsidR="00BA41BC" w:rsidRPr="00AF4116" w14:paraId="7DE038E4" w14:textId="77777777" w:rsidTr="00317B92">
        <w:trPr>
          <w:trHeight w:val="340"/>
          <w:jc w:val="center"/>
        </w:trPr>
        <w:tc>
          <w:tcPr>
            <w:tcW w:w="3104" w:type="dxa"/>
            <w:shd w:val="clear" w:color="auto" w:fill="auto"/>
            <w:vAlign w:val="center"/>
          </w:tcPr>
          <w:p w14:paraId="1D442004" w14:textId="13F4FABE" w:rsidR="005A01FB" w:rsidRPr="00AF4116" w:rsidRDefault="00AF4116"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甘肃省广播电视总台</w:t>
            </w:r>
          </w:p>
        </w:tc>
        <w:tc>
          <w:tcPr>
            <w:tcW w:w="4111" w:type="dxa"/>
            <w:shd w:val="clear" w:color="auto" w:fill="auto"/>
            <w:vAlign w:val="center"/>
          </w:tcPr>
          <w:p w14:paraId="598D0940" w14:textId="528926FB"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微软雅黑" w:hint="eastAsia"/>
                <w:color w:val="000000" w:themeColor="text1"/>
                <w:kern w:val="0"/>
                <w:sz w:val="18"/>
                <w:szCs w:val="21"/>
              </w:rPr>
              <w:t>敦</w:t>
            </w:r>
            <w:r w:rsidRPr="00AF4116">
              <w:rPr>
                <w:rFonts w:ascii="Times New Roman" w:eastAsia="仿宋_GB2312" w:hAnsi="Times New Roman" w:cs="___WRD_EMBED_SUB_44" w:hint="eastAsia"/>
                <w:color w:val="000000" w:themeColor="text1"/>
                <w:kern w:val="0"/>
                <w:sz w:val="18"/>
                <w:szCs w:val="21"/>
              </w:rPr>
              <w:t>煌</w:t>
            </w:r>
            <w:r w:rsidRPr="00AF4116">
              <w:rPr>
                <w:rFonts w:ascii="Times New Roman" w:eastAsia="仿宋_GB2312" w:hAnsi="Times New Roman" w:cs="宋体" w:hint="eastAsia"/>
                <w:color w:val="000000" w:themeColor="text1"/>
                <w:kern w:val="0"/>
                <w:sz w:val="18"/>
                <w:szCs w:val="21"/>
              </w:rPr>
              <w:t>题材广播剧项目</w:t>
            </w:r>
          </w:p>
        </w:tc>
        <w:tc>
          <w:tcPr>
            <w:tcW w:w="1417" w:type="dxa"/>
            <w:shd w:val="clear" w:color="auto" w:fill="auto"/>
            <w:vAlign w:val="center"/>
          </w:tcPr>
          <w:p w14:paraId="12A8C740" w14:textId="66508D2E" w:rsidR="005A01FB" w:rsidRPr="00AF4116" w:rsidRDefault="005A01FB"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3</w:t>
            </w:r>
            <w:r w:rsidRPr="00AF4116">
              <w:rPr>
                <w:rFonts w:ascii="Times New Roman" w:eastAsia="仿宋_GB2312" w:hAnsi="Times New Roman" w:cs="宋体"/>
                <w:color w:val="000000" w:themeColor="text1"/>
                <w:kern w:val="0"/>
                <w:sz w:val="18"/>
                <w:szCs w:val="21"/>
              </w:rPr>
              <w:t>5.00</w:t>
            </w:r>
          </w:p>
        </w:tc>
        <w:tc>
          <w:tcPr>
            <w:tcW w:w="1134" w:type="dxa"/>
            <w:shd w:val="clear" w:color="auto" w:fill="auto"/>
            <w:vAlign w:val="center"/>
          </w:tcPr>
          <w:p w14:paraId="6FF0A469" w14:textId="7A16B791" w:rsidR="005A01FB" w:rsidRPr="00AF4116" w:rsidRDefault="00BA41BC"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广播剧</w:t>
            </w:r>
          </w:p>
        </w:tc>
      </w:tr>
      <w:tr w:rsidR="00BA41BC" w:rsidRPr="00AF4116" w14:paraId="7FFF9F96" w14:textId="77777777" w:rsidTr="00317B92">
        <w:trPr>
          <w:trHeight w:val="340"/>
          <w:jc w:val="center"/>
        </w:trPr>
        <w:tc>
          <w:tcPr>
            <w:tcW w:w="3104" w:type="dxa"/>
            <w:shd w:val="clear" w:color="auto" w:fill="auto"/>
            <w:vAlign w:val="center"/>
          </w:tcPr>
          <w:p w14:paraId="620BE49F" w14:textId="45DCD821" w:rsidR="005A01FB" w:rsidRPr="00AF4116" w:rsidRDefault="00BA41BC"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敦煌研究院</w:t>
            </w:r>
          </w:p>
        </w:tc>
        <w:tc>
          <w:tcPr>
            <w:tcW w:w="4111" w:type="dxa"/>
            <w:shd w:val="clear" w:color="auto" w:fill="auto"/>
            <w:vAlign w:val="center"/>
          </w:tcPr>
          <w:p w14:paraId="7D4E9DC5" w14:textId="20ADC4EE"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《人类的记忆</w:t>
            </w:r>
            <w:r w:rsidR="00BA41BC"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宋体" w:hint="eastAsia"/>
                <w:color w:val="000000" w:themeColor="text1"/>
                <w:kern w:val="0"/>
                <w:sz w:val="18"/>
                <w:szCs w:val="21"/>
              </w:rPr>
              <w:t>中国的世界遗产之</w:t>
            </w:r>
            <w:r w:rsidRPr="00AF4116">
              <w:rPr>
                <w:rFonts w:ascii="Times New Roman" w:eastAsia="仿宋_GB2312" w:hAnsi="Times New Roman" w:cs="微软雅黑" w:hint="eastAsia"/>
                <w:color w:val="000000" w:themeColor="text1"/>
                <w:kern w:val="0"/>
                <w:sz w:val="18"/>
                <w:szCs w:val="21"/>
              </w:rPr>
              <w:t>敦</w:t>
            </w:r>
            <w:r w:rsidRPr="00AF4116">
              <w:rPr>
                <w:rFonts w:ascii="Times New Roman" w:eastAsia="仿宋_GB2312" w:hAnsi="Times New Roman" w:cs="___WRD_EMBED_SUB_44" w:hint="eastAsia"/>
                <w:color w:val="000000" w:themeColor="text1"/>
                <w:kern w:val="0"/>
                <w:sz w:val="18"/>
                <w:szCs w:val="21"/>
              </w:rPr>
              <w:t>煌</w:t>
            </w:r>
            <w:r w:rsidRPr="00AF4116">
              <w:rPr>
                <w:rFonts w:ascii="Times New Roman" w:eastAsia="仿宋_GB2312" w:hAnsi="Times New Roman" w:cs="微软雅黑" w:hint="eastAsia"/>
                <w:color w:val="000000" w:themeColor="text1"/>
                <w:kern w:val="0"/>
                <w:sz w:val="18"/>
                <w:szCs w:val="21"/>
              </w:rPr>
              <w:t>莫</w:t>
            </w:r>
            <w:r w:rsidRPr="00AF4116">
              <w:rPr>
                <w:rFonts w:ascii="Times New Roman" w:eastAsia="仿宋_GB2312" w:hAnsi="Times New Roman" w:cs="___WRD_EMBED_SUB_44" w:hint="eastAsia"/>
                <w:color w:val="000000" w:themeColor="text1"/>
                <w:kern w:val="0"/>
                <w:sz w:val="18"/>
                <w:szCs w:val="21"/>
              </w:rPr>
              <w:t>高</w:t>
            </w:r>
            <w:r w:rsidRPr="00AF4116">
              <w:rPr>
                <w:rFonts w:ascii="Times New Roman" w:eastAsia="仿宋_GB2312" w:hAnsi="Times New Roman" w:cs="微软雅黑" w:hint="eastAsia"/>
                <w:color w:val="000000" w:themeColor="text1"/>
                <w:kern w:val="0"/>
                <w:sz w:val="18"/>
                <w:szCs w:val="21"/>
              </w:rPr>
              <w:t>窟</w:t>
            </w:r>
            <w:r w:rsidRPr="00AF4116">
              <w:rPr>
                <w:rFonts w:ascii="Times New Roman" w:eastAsia="仿宋_GB2312" w:hAnsi="Times New Roman" w:cs="宋体" w:hint="eastAsia"/>
                <w:color w:val="000000" w:themeColor="text1"/>
                <w:kern w:val="0"/>
                <w:sz w:val="18"/>
                <w:szCs w:val="21"/>
              </w:rPr>
              <w:t>》</w:t>
            </w:r>
          </w:p>
        </w:tc>
        <w:tc>
          <w:tcPr>
            <w:tcW w:w="1417" w:type="dxa"/>
            <w:shd w:val="clear" w:color="auto" w:fill="auto"/>
            <w:vAlign w:val="center"/>
          </w:tcPr>
          <w:p w14:paraId="4C0791FD" w14:textId="3CBE7D2E"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color w:val="000000" w:themeColor="text1"/>
                <w:kern w:val="0"/>
                <w:sz w:val="18"/>
                <w:szCs w:val="21"/>
              </w:rPr>
              <w:t>60.00</w:t>
            </w:r>
          </w:p>
        </w:tc>
        <w:tc>
          <w:tcPr>
            <w:tcW w:w="1134" w:type="dxa"/>
            <w:shd w:val="clear" w:color="auto" w:fill="auto"/>
            <w:vAlign w:val="center"/>
          </w:tcPr>
          <w:p w14:paraId="597887D3" w14:textId="4732AAE2" w:rsidR="005A01FB"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纪录片</w:t>
            </w:r>
          </w:p>
        </w:tc>
      </w:tr>
      <w:tr w:rsidR="00BA41BC" w:rsidRPr="00AF4116" w14:paraId="772CF64A" w14:textId="77777777" w:rsidTr="00317B92">
        <w:trPr>
          <w:trHeight w:val="340"/>
          <w:jc w:val="center"/>
        </w:trPr>
        <w:tc>
          <w:tcPr>
            <w:tcW w:w="3104" w:type="dxa"/>
            <w:shd w:val="clear" w:color="auto" w:fill="auto"/>
            <w:vAlign w:val="center"/>
          </w:tcPr>
          <w:p w14:paraId="70358AC5" w14:textId="18A5A62A"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兰州文化发展研</w:t>
            </w:r>
            <w:r w:rsidRPr="00AF4116">
              <w:rPr>
                <w:rFonts w:ascii="Times New Roman" w:eastAsia="仿宋_GB2312" w:hAnsi="Times New Roman" w:cs="微软雅黑" w:hint="eastAsia"/>
                <w:color w:val="000000" w:themeColor="text1"/>
                <w:kern w:val="0"/>
                <w:sz w:val="18"/>
                <w:szCs w:val="21"/>
              </w:rPr>
              <w:t>究</w:t>
            </w:r>
            <w:r w:rsidRPr="00AF4116">
              <w:rPr>
                <w:rFonts w:ascii="Times New Roman" w:eastAsia="仿宋_GB2312" w:hAnsi="Times New Roman" w:cs="宋体" w:hint="eastAsia"/>
                <w:color w:val="000000" w:themeColor="text1"/>
                <w:kern w:val="0"/>
                <w:sz w:val="18"/>
                <w:szCs w:val="21"/>
              </w:rPr>
              <w:t>中心</w:t>
            </w:r>
          </w:p>
        </w:tc>
        <w:tc>
          <w:tcPr>
            <w:tcW w:w="4111" w:type="dxa"/>
            <w:shd w:val="clear" w:color="auto" w:fill="auto"/>
            <w:vAlign w:val="center"/>
          </w:tcPr>
          <w:p w14:paraId="511990D7" w14:textId="264D9727"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《大</w:t>
            </w:r>
            <w:r w:rsidRPr="00AF4116">
              <w:rPr>
                <w:rFonts w:ascii="Times New Roman" w:eastAsia="仿宋_GB2312" w:hAnsi="Times New Roman" w:cs="微软雅黑" w:hint="eastAsia"/>
                <w:color w:val="000000" w:themeColor="text1"/>
                <w:kern w:val="0"/>
                <w:sz w:val="18"/>
                <w:szCs w:val="21"/>
              </w:rPr>
              <w:t>豆谣</w:t>
            </w:r>
            <w:r w:rsidRPr="00AF4116">
              <w:rPr>
                <w:rFonts w:ascii="Times New Roman" w:eastAsia="仿宋_GB2312" w:hAnsi="Times New Roman" w:cs="宋体" w:hint="eastAsia"/>
                <w:color w:val="000000" w:themeColor="text1"/>
                <w:kern w:val="0"/>
                <w:sz w:val="18"/>
                <w:szCs w:val="21"/>
              </w:rPr>
              <w:t>》</w:t>
            </w:r>
          </w:p>
        </w:tc>
        <w:tc>
          <w:tcPr>
            <w:tcW w:w="1417" w:type="dxa"/>
            <w:shd w:val="clear" w:color="auto" w:fill="auto"/>
            <w:vAlign w:val="center"/>
          </w:tcPr>
          <w:p w14:paraId="5CD669E3" w14:textId="12B3C7F0" w:rsidR="005A01FB" w:rsidRPr="00AF4116" w:rsidRDefault="00FA2DEE"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3</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28A904E1" w14:textId="6F64A3BA" w:rsidR="005A01FB" w:rsidRPr="00AF4116" w:rsidRDefault="00D50E1B" w:rsidP="00317B92">
            <w:pPr>
              <w:widowControl/>
              <w:jc w:val="center"/>
              <w:rPr>
                <w:rFonts w:ascii="Times New Roman" w:eastAsia="仿宋_GB2312" w:hAnsi="Times New Roman" w:cs="宋体"/>
                <w:color w:val="000000" w:themeColor="text1"/>
                <w:kern w:val="0"/>
                <w:sz w:val="18"/>
                <w:szCs w:val="21"/>
              </w:rPr>
            </w:pPr>
            <w:r>
              <w:rPr>
                <w:rFonts w:ascii="Times New Roman" w:eastAsia="仿宋_GB2312" w:hAnsi="Times New Roman" w:cs="宋体" w:hint="eastAsia"/>
                <w:color w:val="000000" w:themeColor="text1"/>
                <w:kern w:val="0"/>
                <w:sz w:val="18"/>
                <w:szCs w:val="21"/>
              </w:rPr>
              <w:t>儿童剧</w:t>
            </w:r>
          </w:p>
        </w:tc>
      </w:tr>
      <w:tr w:rsidR="00BA41BC" w:rsidRPr="00AF4116" w14:paraId="6C04C0B1" w14:textId="77777777" w:rsidTr="00317B92">
        <w:trPr>
          <w:trHeight w:val="340"/>
          <w:jc w:val="center"/>
        </w:trPr>
        <w:tc>
          <w:tcPr>
            <w:tcW w:w="3104" w:type="dxa"/>
            <w:shd w:val="clear" w:color="auto" w:fill="auto"/>
            <w:vAlign w:val="center"/>
          </w:tcPr>
          <w:p w14:paraId="75D61E82" w14:textId="709FC741" w:rsidR="005A01FB"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张</w:t>
            </w:r>
            <w:r w:rsidRPr="00AF4116">
              <w:rPr>
                <w:rFonts w:ascii="Times New Roman" w:eastAsia="仿宋_GB2312" w:hAnsi="Times New Roman" w:cs="微软雅黑" w:hint="eastAsia"/>
                <w:color w:val="000000" w:themeColor="text1"/>
                <w:kern w:val="0"/>
                <w:sz w:val="18"/>
                <w:szCs w:val="21"/>
              </w:rPr>
              <w:t>掖</w:t>
            </w:r>
            <w:r w:rsidRPr="00AF4116">
              <w:rPr>
                <w:rFonts w:ascii="Times New Roman" w:eastAsia="仿宋_GB2312" w:hAnsi="Times New Roman" w:cs="宋体" w:hint="eastAsia"/>
                <w:color w:val="000000" w:themeColor="text1"/>
                <w:kern w:val="0"/>
                <w:sz w:val="18"/>
                <w:szCs w:val="21"/>
              </w:rPr>
              <w:t>剧团演艺有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责任公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325D62EE" w14:textId="336294BD" w:rsidR="005A01FB"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微软雅黑" w:hint="eastAsia"/>
                <w:color w:val="000000" w:themeColor="text1"/>
                <w:kern w:val="0"/>
                <w:sz w:val="18"/>
                <w:szCs w:val="21"/>
              </w:rPr>
              <w:t>肝</w:t>
            </w:r>
            <w:r w:rsidRPr="00AF4116">
              <w:rPr>
                <w:rFonts w:ascii="Times New Roman" w:eastAsia="仿宋_GB2312" w:hAnsi="Times New Roman" w:cs="___WRD_EMBED_SUB_44" w:hint="eastAsia"/>
                <w:color w:val="000000" w:themeColor="text1"/>
                <w:kern w:val="0"/>
                <w:sz w:val="18"/>
                <w:szCs w:val="21"/>
              </w:rPr>
              <w:t>胆</w:t>
            </w:r>
            <w:r w:rsidRPr="00AF4116">
              <w:rPr>
                <w:rFonts w:ascii="Times New Roman" w:eastAsia="仿宋_GB2312" w:hAnsi="Times New Roman" w:cs="微软雅黑" w:hint="eastAsia"/>
                <w:color w:val="000000" w:themeColor="text1"/>
                <w:kern w:val="0"/>
                <w:sz w:val="18"/>
                <w:szCs w:val="21"/>
              </w:rPr>
              <w:t>祁</w:t>
            </w:r>
            <w:r w:rsidRPr="00AF4116">
              <w:rPr>
                <w:rFonts w:ascii="Times New Roman" w:eastAsia="仿宋_GB2312" w:hAnsi="Times New Roman" w:cs="___WRD_EMBED_SUB_44" w:hint="eastAsia"/>
                <w:color w:val="000000" w:themeColor="text1"/>
                <w:kern w:val="0"/>
                <w:sz w:val="18"/>
                <w:szCs w:val="21"/>
              </w:rPr>
              <w:t>连</w:t>
            </w:r>
            <w:r w:rsidRPr="00AF4116">
              <w:rPr>
                <w:rFonts w:ascii="Times New Roman" w:eastAsia="仿宋_GB2312" w:hAnsi="Times New Roman" w:cs="宋体" w:hint="eastAsia"/>
                <w:color w:val="000000" w:themeColor="text1"/>
                <w:kern w:val="0"/>
                <w:sz w:val="18"/>
                <w:szCs w:val="21"/>
              </w:rPr>
              <w:t>》</w:t>
            </w:r>
          </w:p>
        </w:tc>
        <w:tc>
          <w:tcPr>
            <w:tcW w:w="1417" w:type="dxa"/>
            <w:shd w:val="clear" w:color="auto" w:fill="auto"/>
            <w:vAlign w:val="center"/>
          </w:tcPr>
          <w:p w14:paraId="43A9081F" w14:textId="5F6B9F9C" w:rsidR="005A01FB"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3</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46A967ED" w14:textId="0DD5C3EC" w:rsidR="005A01FB"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秦腔</w:t>
            </w:r>
          </w:p>
        </w:tc>
      </w:tr>
      <w:tr w:rsidR="00BA41BC" w:rsidRPr="00AF4116" w14:paraId="21A11592" w14:textId="77777777" w:rsidTr="00317B92">
        <w:trPr>
          <w:trHeight w:val="340"/>
          <w:jc w:val="center"/>
        </w:trPr>
        <w:tc>
          <w:tcPr>
            <w:tcW w:w="3104" w:type="dxa"/>
            <w:shd w:val="clear" w:color="auto" w:fill="auto"/>
            <w:vAlign w:val="center"/>
          </w:tcPr>
          <w:p w14:paraId="48897B7C" w14:textId="57BD3253" w:rsidR="005A01FB"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定西市百花演艺有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5D5316B1" w14:textId="32002AC3" w:rsidR="005A01FB"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《杨椒山》</w:t>
            </w:r>
          </w:p>
        </w:tc>
        <w:tc>
          <w:tcPr>
            <w:tcW w:w="1417" w:type="dxa"/>
            <w:shd w:val="clear" w:color="auto" w:fill="auto"/>
            <w:vAlign w:val="center"/>
          </w:tcPr>
          <w:p w14:paraId="579A6B8D" w14:textId="7F52E67D" w:rsidR="005A01FB"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3</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5A1CE599" w14:textId="2D7B5312" w:rsidR="005A01FB"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戏曲</w:t>
            </w:r>
          </w:p>
        </w:tc>
      </w:tr>
      <w:tr w:rsidR="00BA41BC" w:rsidRPr="00AF4116" w14:paraId="6AB56577" w14:textId="77777777" w:rsidTr="00317B92">
        <w:trPr>
          <w:trHeight w:val="340"/>
          <w:jc w:val="center"/>
        </w:trPr>
        <w:tc>
          <w:tcPr>
            <w:tcW w:w="3104" w:type="dxa"/>
            <w:shd w:val="clear" w:color="auto" w:fill="auto"/>
            <w:vAlign w:val="center"/>
          </w:tcPr>
          <w:p w14:paraId="7CD77067" w14:textId="32A4B9C0" w:rsidR="00726754"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甘肃秦腔艺术剧院有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责任公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70002CE1" w14:textId="6F59FF01" w:rsidR="00726754"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《人往高处走》</w:t>
            </w:r>
          </w:p>
        </w:tc>
        <w:tc>
          <w:tcPr>
            <w:tcW w:w="1417" w:type="dxa"/>
            <w:shd w:val="clear" w:color="auto" w:fill="auto"/>
            <w:vAlign w:val="center"/>
          </w:tcPr>
          <w:p w14:paraId="51C6B18B" w14:textId="4E65E9BF" w:rsidR="00726754"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3</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4E95FA6F" w14:textId="74377867" w:rsidR="00726754"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秦腔</w:t>
            </w:r>
          </w:p>
        </w:tc>
      </w:tr>
      <w:tr w:rsidR="00BA41BC" w:rsidRPr="00AF4116" w14:paraId="61A3913D" w14:textId="77777777" w:rsidTr="00317B92">
        <w:trPr>
          <w:trHeight w:val="340"/>
          <w:jc w:val="center"/>
        </w:trPr>
        <w:tc>
          <w:tcPr>
            <w:tcW w:w="3104" w:type="dxa"/>
            <w:shd w:val="clear" w:color="auto" w:fill="auto"/>
            <w:vAlign w:val="center"/>
          </w:tcPr>
          <w:p w14:paraId="0B6371F2" w14:textId="2474C258" w:rsidR="00726754"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金昌大剧院演艺有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0116FA21" w14:textId="49641259" w:rsidR="00726754"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《焉支花开》</w:t>
            </w:r>
          </w:p>
        </w:tc>
        <w:tc>
          <w:tcPr>
            <w:tcW w:w="1417" w:type="dxa"/>
            <w:shd w:val="clear" w:color="auto" w:fill="auto"/>
            <w:vAlign w:val="center"/>
          </w:tcPr>
          <w:p w14:paraId="698673B7" w14:textId="34B7FDB2" w:rsidR="00726754" w:rsidRPr="00AF4116" w:rsidRDefault="00726754"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3</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6612285E" w14:textId="0875CAAE" w:rsidR="00726754"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音乐剧</w:t>
            </w:r>
          </w:p>
        </w:tc>
      </w:tr>
      <w:tr w:rsidR="00BA41BC" w:rsidRPr="00AF4116" w14:paraId="19282F4C" w14:textId="77777777" w:rsidTr="00317B92">
        <w:trPr>
          <w:trHeight w:val="340"/>
          <w:jc w:val="center"/>
        </w:trPr>
        <w:tc>
          <w:tcPr>
            <w:tcW w:w="3104" w:type="dxa"/>
            <w:shd w:val="clear" w:color="auto" w:fill="auto"/>
            <w:vAlign w:val="center"/>
          </w:tcPr>
          <w:p w14:paraId="6763E9B2" w14:textId="64238ECD"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陇西秦韵演艺有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7F094400" w14:textId="6DCFCF49"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《李时</w:t>
            </w:r>
            <w:r w:rsidRPr="00AF4116">
              <w:rPr>
                <w:rFonts w:ascii="Times New Roman" w:eastAsia="仿宋_GB2312" w:hAnsi="Times New Roman" w:cs="微软雅黑" w:hint="eastAsia"/>
                <w:color w:val="000000" w:themeColor="text1"/>
                <w:kern w:val="0"/>
                <w:sz w:val="18"/>
                <w:szCs w:val="21"/>
              </w:rPr>
              <w:t>珍</w:t>
            </w:r>
            <w:r w:rsidRPr="00AF4116">
              <w:rPr>
                <w:rFonts w:ascii="Times New Roman" w:eastAsia="仿宋_GB2312" w:hAnsi="Times New Roman" w:cs="宋体" w:hint="eastAsia"/>
                <w:color w:val="000000" w:themeColor="text1"/>
                <w:kern w:val="0"/>
                <w:sz w:val="18"/>
                <w:szCs w:val="21"/>
              </w:rPr>
              <w:t>传奇》</w:t>
            </w:r>
          </w:p>
        </w:tc>
        <w:tc>
          <w:tcPr>
            <w:tcW w:w="1417" w:type="dxa"/>
            <w:shd w:val="clear" w:color="auto" w:fill="auto"/>
            <w:vAlign w:val="center"/>
          </w:tcPr>
          <w:p w14:paraId="2182BB3F" w14:textId="181E7196"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2F56347B" w14:textId="3954673F" w:rsidR="00726754"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秦腔</w:t>
            </w:r>
          </w:p>
        </w:tc>
      </w:tr>
      <w:tr w:rsidR="00BA41BC" w:rsidRPr="00AF4116" w14:paraId="24350F92" w14:textId="77777777" w:rsidTr="00317B92">
        <w:trPr>
          <w:trHeight w:val="340"/>
          <w:jc w:val="center"/>
        </w:trPr>
        <w:tc>
          <w:tcPr>
            <w:tcW w:w="3104" w:type="dxa"/>
            <w:shd w:val="clear" w:color="auto" w:fill="auto"/>
            <w:vAlign w:val="center"/>
          </w:tcPr>
          <w:p w14:paraId="681B4098" w14:textId="05FCD902"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平</w:t>
            </w:r>
            <w:r w:rsidRPr="00AF4116">
              <w:rPr>
                <w:rFonts w:ascii="Times New Roman" w:eastAsia="仿宋_GB2312" w:hAnsi="Times New Roman" w:cs="微软雅黑" w:hint="eastAsia"/>
                <w:color w:val="000000" w:themeColor="text1"/>
                <w:kern w:val="0"/>
                <w:sz w:val="18"/>
                <w:szCs w:val="21"/>
              </w:rPr>
              <w:t>凉</w:t>
            </w:r>
            <w:r w:rsidRPr="00AF4116">
              <w:rPr>
                <w:rFonts w:ascii="Times New Roman" w:eastAsia="仿宋_GB2312" w:hAnsi="Times New Roman" w:cs="宋体" w:hint="eastAsia"/>
                <w:color w:val="000000" w:themeColor="text1"/>
                <w:kern w:val="0"/>
                <w:sz w:val="18"/>
                <w:szCs w:val="21"/>
              </w:rPr>
              <w:t>文化传媒有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788A070B" w14:textId="6161428A"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微软雅黑" w:hint="eastAsia"/>
                <w:color w:val="000000" w:themeColor="text1"/>
                <w:kern w:val="0"/>
                <w:sz w:val="18"/>
                <w:szCs w:val="21"/>
              </w:rPr>
              <w:t>崆峒</w:t>
            </w:r>
            <w:r w:rsidRPr="00AF4116">
              <w:rPr>
                <w:rFonts w:ascii="Times New Roman" w:eastAsia="仿宋_GB2312" w:hAnsi="Times New Roman" w:cs="宋体" w:hint="eastAsia"/>
                <w:color w:val="000000" w:themeColor="text1"/>
                <w:kern w:val="0"/>
                <w:sz w:val="18"/>
                <w:szCs w:val="21"/>
              </w:rPr>
              <w:t>山下》</w:t>
            </w:r>
          </w:p>
        </w:tc>
        <w:tc>
          <w:tcPr>
            <w:tcW w:w="1417" w:type="dxa"/>
            <w:shd w:val="clear" w:color="auto" w:fill="auto"/>
            <w:vAlign w:val="center"/>
          </w:tcPr>
          <w:p w14:paraId="623D2C8D" w14:textId="56548473"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5FE30B4A" w14:textId="7CCECB67" w:rsidR="00726754" w:rsidRPr="00AF4116" w:rsidRDefault="00D50E1B" w:rsidP="00317B92">
            <w:pPr>
              <w:widowControl/>
              <w:jc w:val="center"/>
              <w:rPr>
                <w:rFonts w:ascii="Times New Roman" w:eastAsia="仿宋_GB2312" w:hAnsi="Times New Roman" w:cs="宋体"/>
                <w:color w:val="000000" w:themeColor="text1"/>
                <w:kern w:val="0"/>
                <w:sz w:val="18"/>
                <w:szCs w:val="21"/>
              </w:rPr>
            </w:pPr>
            <w:proofErr w:type="gramStart"/>
            <w:r w:rsidRPr="00D50E1B">
              <w:rPr>
                <w:rFonts w:ascii="Times New Roman" w:eastAsia="仿宋_GB2312" w:hAnsi="Times New Roman" w:cs="宋体" w:hint="eastAsia"/>
                <w:color w:val="000000" w:themeColor="text1"/>
                <w:kern w:val="0"/>
                <w:sz w:val="18"/>
                <w:szCs w:val="21"/>
              </w:rPr>
              <w:t>眉户剧</w:t>
            </w:r>
            <w:proofErr w:type="gramEnd"/>
          </w:p>
        </w:tc>
      </w:tr>
      <w:tr w:rsidR="00BA41BC" w:rsidRPr="00AF4116" w14:paraId="1AE6B00F" w14:textId="77777777" w:rsidTr="00317B92">
        <w:trPr>
          <w:trHeight w:val="340"/>
          <w:jc w:val="center"/>
        </w:trPr>
        <w:tc>
          <w:tcPr>
            <w:tcW w:w="3104" w:type="dxa"/>
            <w:shd w:val="clear" w:color="auto" w:fill="auto"/>
            <w:vAlign w:val="center"/>
          </w:tcPr>
          <w:p w14:paraId="5CECD283" w14:textId="32BF9AE9"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平</w:t>
            </w:r>
            <w:r w:rsidRPr="00AF4116">
              <w:rPr>
                <w:rFonts w:ascii="Times New Roman" w:eastAsia="仿宋_GB2312" w:hAnsi="Times New Roman" w:cs="微软雅黑" w:hint="eastAsia"/>
                <w:color w:val="000000" w:themeColor="text1"/>
                <w:kern w:val="0"/>
                <w:sz w:val="18"/>
                <w:szCs w:val="21"/>
              </w:rPr>
              <w:t>凉</w:t>
            </w:r>
            <w:r w:rsidRPr="00AF4116">
              <w:rPr>
                <w:rFonts w:ascii="Times New Roman" w:eastAsia="仿宋_GB2312" w:hAnsi="Times New Roman" w:cs="宋体" w:hint="eastAsia"/>
                <w:color w:val="000000" w:themeColor="text1"/>
                <w:kern w:val="0"/>
                <w:sz w:val="18"/>
                <w:szCs w:val="21"/>
              </w:rPr>
              <w:t>文化传媒有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0454C2F6" w14:textId="2F31B01B"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《激流飞度》</w:t>
            </w:r>
          </w:p>
        </w:tc>
        <w:tc>
          <w:tcPr>
            <w:tcW w:w="1417" w:type="dxa"/>
            <w:shd w:val="clear" w:color="auto" w:fill="auto"/>
            <w:vAlign w:val="center"/>
          </w:tcPr>
          <w:p w14:paraId="42C802E7" w14:textId="4CE4FFA3" w:rsidR="00726754"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0E241FDA" w14:textId="5DAE4E88" w:rsidR="00726754"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秦腔</w:t>
            </w:r>
          </w:p>
        </w:tc>
      </w:tr>
      <w:tr w:rsidR="00BA41BC" w:rsidRPr="00AF4116" w14:paraId="459D0FBC" w14:textId="77777777" w:rsidTr="00317B92">
        <w:trPr>
          <w:trHeight w:val="340"/>
          <w:jc w:val="center"/>
        </w:trPr>
        <w:tc>
          <w:tcPr>
            <w:tcW w:w="3104" w:type="dxa"/>
            <w:shd w:val="clear" w:color="auto" w:fill="auto"/>
            <w:vAlign w:val="center"/>
          </w:tcPr>
          <w:p w14:paraId="5DAEACB5" w14:textId="057AC434"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甘肃省歌舞剧院有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责任公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11248A5A" w14:textId="61C572A6"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《丝路山水图》</w:t>
            </w:r>
          </w:p>
        </w:tc>
        <w:tc>
          <w:tcPr>
            <w:tcW w:w="1417" w:type="dxa"/>
            <w:shd w:val="clear" w:color="auto" w:fill="auto"/>
            <w:vAlign w:val="center"/>
          </w:tcPr>
          <w:p w14:paraId="41DC5611" w14:textId="2E1A5C0E"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3CDEACEF" w14:textId="373F459D" w:rsidR="009A1CD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情景民族交响乐</w:t>
            </w:r>
          </w:p>
        </w:tc>
      </w:tr>
      <w:tr w:rsidR="00BA41BC" w:rsidRPr="00AF4116" w14:paraId="20E2BC36" w14:textId="77777777" w:rsidTr="00317B92">
        <w:trPr>
          <w:trHeight w:val="340"/>
          <w:jc w:val="center"/>
        </w:trPr>
        <w:tc>
          <w:tcPr>
            <w:tcW w:w="3104" w:type="dxa"/>
            <w:shd w:val="clear" w:color="auto" w:fill="auto"/>
            <w:vAlign w:val="center"/>
          </w:tcPr>
          <w:p w14:paraId="1F8D9F05" w14:textId="3BA6D1C6"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正宁县红河演艺有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171A3F96" w14:textId="76F91CDC"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微软雅黑" w:hint="eastAsia"/>
                <w:color w:val="000000" w:themeColor="text1"/>
                <w:kern w:val="0"/>
                <w:sz w:val="18"/>
                <w:szCs w:val="21"/>
              </w:rPr>
              <w:t>寺</w:t>
            </w:r>
            <w:r w:rsidRPr="00AF4116">
              <w:rPr>
                <w:rFonts w:ascii="Times New Roman" w:eastAsia="仿宋_GB2312" w:hAnsi="Times New Roman" w:cs="宋体" w:hint="eastAsia"/>
                <w:color w:val="000000" w:themeColor="text1"/>
                <w:kern w:val="0"/>
                <w:sz w:val="18"/>
                <w:szCs w:val="21"/>
              </w:rPr>
              <w:t>村</w:t>
            </w:r>
            <w:r w:rsidRPr="00AF4116">
              <w:rPr>
                <w:rFonts w:ascii="Times New Roman" w:eastAsia="仿宋_GB2312" w:hAnsi="Times New Roman" w:cs="微软雅黑" w:hint="eastAsia"/>
                <w:color w:val="000000" w:themeColor="text1"/>
                <w:kern w:val="0"/>
                <w:sz w:val="18"/>
                <w:szCs w:val="21"/>
              </w:rPr>
              <w:t>塬</w:t>
            </w:r>
            <w:r w:rsidRPr="00AF4116">
              <w:rPr>
                <w:rFonts w:ascii="Times New Roman" w:eastAsia="仿宋_GB2312" w:hAnsi="Times New Roman" w:cs="宋体" w:hint="eastAsia"/>
                <w:color w:val="000000" w:themeColor="text1"/>
                <w:kern w:val="0"/>
                <w:sz w:val="18"/>
                <w:szCs w:val="21"/>
              </w:rPr>
              <w:t>》</w:t>
            </w:r>
          </w:p>
        </w:tc>
        <w:tc>
          <w:tcPr>
            <w:tcW w:w="1417" w:type="dxa"/>
            <w:shd w:val="clear" w:color="auto" w:fill="auto"/>
            <w:vAlign w:val="center"/>
          </w:tcPr>
          <w:p w14:paraId="65061CE1" w14:textId="3A144EC8"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368ED734" w14:textId="26A67E87" w:rsidR="009A1CD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秦腔</w:t>
            </w:r>
          </w:p>
        </w:tc>
      </w:tr>
      <w:tr w:rsidR="00BA41BC" w:rsidRPr="00AF4116" w14:paraId="759B70A3" w14:textId="77777777" w:rsidTr="00317B92">
        <w:trPr>
          <w:trHeight w:val="340"/>
          <w:jc w:val="center"/>
        </w:trPr>
        <w:tc>
          <w:tcPr>
            <w:tcW w:w="3104" w:type="dxa"/>
            <w:shd w:val="clear" w:color="auto" w:fill="auto"/>
            <w:vAlign w:val="center"/>
          </w:tcPr>
          <w:p w14:paraId="55688086" w14:textId="51BDBE5F"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西和县</w:t>
            </w:r>
            <w:r w:rsidRPr="00AF4116">
              <w:rPr>
                <w:rFonts w:ascii="Times New Roman" w:eastAsia="仿宋_GB2312" w:hAnsi="Times New Roman" w:cs="微软雅黑" w:hint="eastAsia"/>
                <w:color w:val="000000" w:themeColor="text1"/>
                <w:kern w:val="0"/>
                <w:sz w:val="18"/>
                <w:szCs w:val="21"/>
              </w:rPr>
              <w:t>乞</w:t>
            </w:r>
            <w:r w:rsidRPr="00AF4116">
              <w:rPr>
                <w:rFonts w:ascii="Times New Roman" w:eastAsia="仿宋_GB2312" w:hAnsi="Times New Roman" w:cs="___WRD_EMBED_SUB_44" w:hint="eastAsia"/>
                <w:color w:val="000000" w:themeColor="text1"/>
                <w:kern w:val="0"/>
                <w:sz w:val="18"/>
                <w:szCs w:val="21"/>
              </w:rPr>
              <w:t>巧</w:t>
            </w:r>
            <w:r w:rsidRPr="00AF4116">
              <w:rPr>
                <w:rFonts w:ascii="Times New Roman" w:eastAsia="仿宋_GB2312" w:hAnsi="Times New Roman" w:cs="宋体" w:hint="eastAsia"/>
                <w:color w:val="000000" w:themeColor="text1"/>
                <w:kern w:val="0"/>
                <w:sz w:val="18"/>
                <w:szCs w:val="21"/>
              </w:rPr>
              <w:t>文化演艺中心</w:t>
            </w:r>
          </w:p>
        </w:tc>
        <w:tc>
          <w:tcPr>
            <w:tcW w:w="4111" w:type="dxa"/>
            <w:shd w:val="clear" w:color="auto" w:fill="auto"/>
            <w:vAlign w:val="center"/>
          </w:tcPr>
          <w:p w14:paraId="25176A40" w14:textId="75648BC3"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微软雅黑" w:hint="eastAsia"/>
                <w:color w:val="000000" w:themeColor="text1"/>
                <w:kern w:val="0"/>
                <w:sz w:val="18"/>
                <w:szCs w:val="21"/>
              </w:rPr>
              <w:t>碧</w:t>
            </w:r>
            <w:r w:rsidRPr="00AF4116">
              <w:rPr>
                <w:rFonts w:ascii="Times New Roman" w:eastAsia="仿宋_GB2312" w:hAnsi="Times New Roman" w:cs="___WRD_EMBED_SUB_44" w:hint="eastAsia"/>
                <w:color w:val="000000" w:themeColor="text1"/>
                <w:kern w:val="0"/>
                <w:sz w:val="18"/>
                <w:szCs w:val="21"/>
              </w:rPr>
              <w:t>血</w:t>
            </w:r>
            <w:r w:rsidRPr="00AF4116">
              <w:rPr>
                <w:rFonts w:ascii="Times New Roman" w:eastAsia="仿宋_GB2312" w:hAnsi="Times New Roman" w:cs="宋体" w:hint="eastAsia"/>
                <w:color w:val="000000" w:themeColor="text1"/>
                <w:kern w:val="0"/>
                <w:sz w:val="18"/>
                <w:szCs w:val="21"/>
              </w:rPr>
              <w:t>西域》</w:t>
            </w:r>
          </w:p>
        </w:tc>
        <w:tc>
          <w:tcPr>
            <w:tcW w:w="1417" w:type="dxa"/>
            <w:shd w:val="clear" w:color="auto" w:fill="auto"/>
            <w:vAlign w:val="center"/>
          </w:tcPr>
          <w:p w14:paraId="0E53DD5D" w14:textId="7613AE2C" w:rsidR="009A1CDD" w:rsidRPr="00AF4116" w:rsidRDefault="009A1CD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425FF088" w14:textId="7FF6D08F" w:rsidR="009A1CD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秦腔</w:t>
            </w:r>
          </w:p>
        </w:tc>
      </w:tr>
      <w:tr w:rsidR="00BA41BC" w:rsidRPr="00AF4116" w14:paraId="2094F684" w14:textId="77777777" w:rsidTr="00317B92">
        <w:trPr>
          <w:trHeight w:val="340"/>
          <w:jc w:val="center"/>
        </w:trPr>
        <w:tc>
          <w:tcPr>
            <w:tcW w:w="3104" w:type="dxa"/>
            <w:shd w:val="clear" w:color="auto" w:fill="auto"/>
            <w:vAlign w:val="center"/>
          </w:tcPr>
          <w:p w14:paraId="282DF400" w14:textId="4E56DA8A" w:rsidR="009A1CDD" w:rsidRPr="00AF4116" w:rsidRDefault="008523E0" w:rsidP="00317B92">
            <w:pPr>
              <w:widowControl/>
              <w:jc w:val="center"/>
              <w:rPr>
                <w:rFonts w:ascii="Times New Roman" w:eastAsia="仿宋_GB2312" w:hAnsi="Times New Roman" w:cs="宋体"/>
                <w:color w:val="000000" w:themeColor="text1"/>
                <w:kern w:val="0"/>
                <w:sz w:val="18"/>
                <w:szCs w:val="21"/>
              </w:rPr>
            </w:pPr>
            <w:proofErr w:type="gramStart"/>
            <w:r w:rsidRPr="00AF4116">
              <w:rPr>
                <w:rFonts w:ascii="Times New Roman" w:eastAsia="仿宋_GB2312" w:hAnsi="Times New Roman" w:cs="宋体" w:hint="eastAsia"/>
                <w:color w:val="000000" w:themeColor="text1"/>
                <w:kern w:val="0"/>
                <w:sz w:val="18"/>
                <w:szCs w:val="21"/>
              </w:rPr>
              <w:t>庆阳市</w:t>
            </w:r>
            <w:proofErr w:type="gramEnd"/>
            <w:r w:rsidRPr="00AF4116">
              <w:rPr>
                <w:rFonts w:ascii="Times New Roman" w:eastAsia="仿宋_GB2312" w:hAnsi="Times New Roman" w:cs="宋体" w:hint="eastAsia"/>
                <w:color w:val="000000" w:themeColor="text1"/>
                <w:kern w:val="0"/>
                <w:sz w:val="18"/>
                <w:szCs w:val="21"/>
              </w:rPr>
              <w:t>黄土</w:t>
            </w:r>
            <w:r w:rsidRPr="00AF4116">
              <w:rPr>
                <w:rFonts w:ascii="Times New Roman" w:eastAsia="仿宋_GB2312" w:hAnsi="Times New Roman" w:cs="微软雅黑" w:hint="eastAsia"/>
                <w:color w:val="000000" w:themeColor="text1"/>
                <w:kern w:val="0"/>
                <w:sz w:val="18"/>
                <w:szCs w:val="21"/>
              </w:rPr>
              <w:t>塬</w:t>
            </w:r>
            <w:r w:rsidRPr="00AF4116">
              <w:rPr>
                <w:rFonts w:ascii="Times New Roman" w:eastAsia="仿宋_GB2312" w:hAnsi="Times New Roman" w:cs="宋体" w:hint="eastAsia"/>
                <w:color w:val="000000" w:themeColor="text1"/>
                <w:kern w:val="0"/>
                <w:sz w:val="18"/>
                <w:szCs w:val="21"/>
              </w:rPr>
              <w:t>演艺有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05F66B43" w14:textId="7CA8CED5" w:rsidR="009A1CDD" w:rsidRPr="00AF4116" w:rsidRDefault="008523E0"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微软雅黑" w:hint="eastAsia"/>
                <w:color w:val="000000" w:themeColor="text1"/>
                <w:kern w:val="0"/>
                <w:sz w:val="18"/>
                <w:szCs w:val="21"/>
              </w:rPr>
              <w:t>江</w:t>
            </w:r>
            <w:r w:rsidRPr="00AF4116">
              <w:rPr>
                <w:rFonts w:ascii="Times New Roman" w:eastAsia="仿宋_GB2312" w:hAnsi="Times New Roman" w:cs="___WRD_EMBED_SUB_44" w:hint="eastAsia"/>
                <w:color w:val="000000" w:themeColor="text1"/>
                <w:kern w:val="0"/>
                <w:sz w:val="18"/>
                <w:szCs w:val="21"/>
              </w:rPr>
              <w:t>姐</w:t>
            </w:r>
            <w:r w:rsidRPr="00AF4116">
              <w:rPr>
                <w:rFonts w:ascii="Times New Roman" w:eastAsia="仿宋_GB2312" w:hAnsi="Times New Roman" w:cs="宋体" w:hint="eastAsia"/>
                <w:color w:val="000000" w:themeColor="text1"/>
                <w:kern w:val="0"/>
                <w:sz w:val="18"/>
                <w:szCs w:val="21"/>
              </w:rPr>
              <w:t>》</w:t>
            </w:r>
          </w:p>
        </w:tc>
        <w:tc>
          <w:tcPr>
            <w:tcW w:w="1417" w:type="dxa"/>
            <w:shd w:val="clear" w:color="auto" w:fill="auto"/>
            <w:vAlign w:val="center"/>
          </w:tcPr>
          <w:p w14:paraId="597D92D9" w14:textId="3FBD7A0C" w:rsidR="009A1CDD" w:rsidRPr="00AF4116" w:rsidRDefault="008523E0"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417780CC" w14:textId="79488A5F" w:rsidR="009A1CD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陇剧</w:t>
            </w:r>
          </w:p>
        </w:tc>
      </w:tr>
      <w:tr w:rsidR="0047155D" w:rsidRPr="00AF4116" w14:paraId="77AE715C" w14:textId="77777777" w:rsidTr="00317B92">
        <w:trPr>
          <w:trHeight w:val="340"/>
          <w:jc w:val="center"/>
        </w:trPr>
        <w:tc>
          <w:tcPr>
            <w:tcW w:w="3104" w:type="dxa"/>
            <w:shd w:val="clear" w:color="auto" w:fill="auto"/>
            <w:vAlign w:val="center"/>
          </w:tcPr>
          <w:p w14:paraId="56FDB2C7" w14:textId="5F653A2B"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微软雅黑" w:hint="eastAsia"/>
                <w:color w:val="000000" w:themeColor="text1"/>
                <w:kern w:val="0"/>
                <w:sz w:val="18"/>
                <w:szCs w:val="21"/>
              </w:rPr>
              <w:t>迭</w:t>
            </w:r>
            <w:r w:rsidRPr="00AF4116">
              <w:rPr>
                <w:rFonts w:ascii="Times New Roman" w:eastAsia="仿宋_GB2312" w:hAnsi="Times New Roman" w:cs="___WRD_EMBED_SUB_44" w:hint="eastAsia"/>
                <w:color w:val="000000" w:themeColor="text1"/>
                <w:kern w:val="0"/>
                <w:sz w:val="18"/>
                <w:szCs w:val="21"/>
              </w:rPr>
              <w:t>部</w:t>
            </w:r>
            <w:proofErr w:type="gramStart"/>
            <w:r w:rsidRPr="00AF4116">
              <w:rPr>
                <w:rFonts w:ascii="Times New Roman" w:eastAsia="仿宋_GB2312" w:hAnsi="Times New Roman" w:cs="___WRD_EMBED_SUB_44" w:hint="eastAsia"/>
                <w:color w:val="000000" w:themeColor="text1"/>
                <w:kern w:val="0"/>
                <w:sz w:val="18"/>
                <w:szCs w:val="21"/>
              </w:rPr>
              <w:t>县</w:t>
            </w:r>
            <w:r w:rsidRPr="00AF4116">
              <w:rPr>
                <w:rFonts w:ascii="Times New Roman" w:eastAsia="仿宋_GB2312" w:hAnsi="Times New Roman" w:cs="微软雅黑" w:hint="eastAsia"/>
                <w:color w:val="000000" w:themeColor="text1"/>
                <w:kern w:val="0"/>
                <w:sz w:val="18"/>
                <w:szCs w:val="21"/>
              </w:rPr>
              <w:t>泰吾</w:t>
            </w:r>
            <w:r w:rsidRPr="00AF4116">
              <w:rPr>
                <w:rFonts w:ascii="Times New Roman" w:eastAsia="仿宋_GB2312" w:hAnsi="Times New Roman" w:cs="宋体" w:hint="eastAsia"/>
                <w:color w:val="000000" w:themeColor="text1"/>
                <w:kern w:val="0"/>
                <w:sz w:val="18"/>
                <w:szCs w:val="21"/>
              </w:rPr>
              <w:t>赛文化</w:t>
            </w:r>
            <w:proofErr w:type="gramEnd"/>
            <w:r w:rsidRPr="00AF4116">
              <w:rPr>
                <w:rFonts w:ascii="Times New Roman" w:eastAsia="仿宋_GB2312" w:hAnsi="Times New Roman" w:cs="宋体" w:hint="eastAsia"/>
                <w:color w:val="000000" w:themeColor="text1"/>
                <w:kern w:val="0"/>
                <w:sz w:val="18"/>
                <w:szCs w:val="21"/>
              </w:rPr>
              <w:t>旅游有</w:t>
            </w:r>
            <w:r w:rsidRPr="00AF4116">
              <w:rPr>
                <w:rFonts w:ascii="Times New Roman" w:eastAsia="仿宋_GB2312" w:hAnsi="Times New Roman" w:cs="微软雅黑" w:hint="eastAsia"/>
                <w:color w:val="000000" w:themeColor="text1"/>
                <w:kern w:val="0"/>
                <w:sz w:val="18"/>
                <w:szCs w:val="21"/>
              </w:rPr>
              <w:t>限</w:t>
            </w:r>
            <w:r w:rsidRPr="00AF4116">
              <w:rPr>
                <w:rFonts w:ascii="Times New Roman" w:eastAsia="仿宋_GB2312" w:hAnsi="Times New Roman" w:cs="宋体" w:hint="eastAsia"/>
                <w:color w:val="000000" w:themeColor="text1"/>
                <w:kern w:val="0"/>
                <w:sz w:val="18"/>
                <w:szCs w:val="21"/>
              </w:rPr>
              <w:t>责任公</w:t>
            </w:r>
            <w:r w:rsidRPr="00AF4116">
              <w:rPr>
                <w:rFonts w:ascii="Times New Roman" w:eastAsia="仿宋_GB2312" w:hAnsi="Times New Roman" w:cs="微软雅黑" w:hint="eastAsia"/>
                <w:color w:val="000000" w:themeColor="text1"/>
                <w:kern w:val="0"/>
                <w:sz w:val="18"/>
                <w:szCs w:val="21"/>
              </w:rPr>
              <w:t>司</w:t>
            </w:r>
          </w:p>
        </w:tc>
        <w:tc>
          <w:tcPr>
            <w:tcW w:w="4111" w:type="dxa"/>
            <w:shd w:val="clear" w:color="auto" w:fill="auto"/>
            <w:vAlign w:val="center"/>
          </w:tcPr>
          <w:p w14:paraId="5DC058C1" w14:textId="75E1B58B"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《腊子口</w:t>
            </w:r>
            <w:r w:rsidRPr="00AF4116">
              <w:rPr>
                <w:rFonts w:ascii="Times New Roman" w:eastAsia="仿宋_GB2312" w:hAnsi="Times New Roman" w:cs="宋体" w:hint="eastAsia"/>
                <w:color w:val="000000" w:themeColor="text1"/>
                <w:kern w:val="0"/>
                <w:sz w:val="18"/>
                <w:szCs w:val="21"/>
              </w:rPr>
              <w:t>1</w:t>
            </w:r>
            <w:r w:rsidRPr="00AF4116">
              <w:rPr>
                <w:rFonts w:ascii="Times New Roman" w:eastAsia="仿宋_GB2312" w:hAnsi="Times New Roman" w:cs="宋体"/>
                <w:color w:val="000000" w:themeColor="text1"/>
                <w:kern w:val="0"/>
                <w:sz w:val="18"/>
                <w:szCs w:val="21"/>
              </w:rPr>
              <w:t>935</w:t>
            </w:r>
            <w:r w:rsidRPr="00AF4116">
              <w:rPr>
                <w:rFonts w:ascii="Times New Roman" w:eastAsia="仿宋_GB2312" w:hAnsi="Times New Roman" w:cs="宋体" w:hint="eastAsia"/>
                <w:color w:val="000000" w:themeColor="text1"/>
                <w:kern w:val="0"/>
                <w:sz w:val="18"/>
                <w:szCs w:val="21"/>
              </w:rPr>
              <w:t>》</w:t>
            </w:r>
          </w:p>
        </w:tc>
        <w:tc>
          <w:tcPr>
            <w:tcW w:w="1417" w:type="dxa"/>
            <w:shd w:val="clear" w:color="auto" w:fill="auto"/>
            <w:vAlign w:val="center"/>
          </w:tcPr>
          <w:p w14:paraId="3719C37F" w14:textId="404CA8BC"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726DC1BD" w14:textId="7A8C1ADA" w:rsidR="0047155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歌舞剧</w:t>
            </w:r>
          </w:p>
        </w:tc>
      </w:tr>
      <w:tr w:rsidR="0047155D" w:rsidRPr="00AF4116" w14:paraId="32C9C8FA" w14:textId="77777777" w:rsidTr="00317B92">
        <w:trPr>
          <w:trHeight w:val="340"/>
          <w:jc w:val="center"/>
        </w:trPr>
        <w:tc>
          <w:tcPr>
            <w:tcW w:w="3104" w:type="dxa"/>
            <w:shd w:val="clear" w:color="auto" w:fill="auto"/>
            <w:vAlign w:val="center"/>
          </w:tcPr>
          <w:p w14:paraId="08B7EC71" w14:textId="51C911A1"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高台县文化馆</w:t>
            </w:r>
          </w:p>
        </w:tc>
        <w:tc>
          <w:tcPr>
            <w:tcW w:w="4111" w:type="dxa"/>
            <w:shd w:val="clear" w:color="auto" w:fill="auto"/>
            <w:vAlign w:val="center"/>
          </w:tcPr>
          <w:p w14:paraId="12F65769" w14:textId="52F2D8B8"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《血色高台》</w:t>
            </w:r>
          </w:p>
        </w:tc>
        <w:tc>
          <w:tcPr>
            <w:tcW w:w="1417" w:type="dxa"/>
            <w:shd w:val="clear" w:color="auto" w:fill="auto"/>
            <w:vAlign w:val="center"/>
          </w:tcPr>
          <w:p w14:paraId="0F841F01" w14:textId="09A23643"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5AA62441" w14:textId="2D7D04DE" w:rsidR="0047155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话剧</w:t>
            </w:r>
          </w:p>
        </w:tc>
      </w:tr>
      <w:tr w:rsidR="0047155D" w:rsidRPr="00AF4116" w14:paraId="21D29F8C" w14:textId="77777777" w:rsidTr="00317B92">
        <w:trPr>
          <w:trHeight w:val="340"/>
          <w:jc w:val="center"/>
        </w:trPr>
        <w:tc>
          <w:tcPr>
            <w:tcW w:w="3104" w:type="dxa"/>
            <w:shd w:val="clear" w:color="auto" w:fill="auto"/>
            <w:vAlign w:val="center"/>
          </w:tcPr>
          <w:p w14:paraId="69A622D2" w14:textId="0E8BE1BA"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高台县文化馆</w:t>
            </w:r>
          </w:p>
        </w:tc>
        <w:tc>
          <w:tcPr>
            <w:tcW w:w="4111" w:type="dxa"/>
            <w:shd w:val="clear" w:color="auto" w:fill="auto"/>
            <w:vAlign w:val="center"/>
          </w:tcPr>
          <w:p w14:paraId="2592CF59" w14:textId="66AA6166"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《天生泉》</w:t>
            </w:r>
          </w:p>
        </w:tc>
        <w:tc>
          <w:tcPr>
            <w:tcW w:w="1417" w:type="dxa"/>
            <w:shd w:val="clear" w:color="auto" w:fill="auto"/>
            <w:vAlign w:val="center"/>
          </w:tcPr>
          <w:p w14:paraId="0C2942E1" w14:textId="40BA630F"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25F77866" w14:textId="583FF727" w:rsidR="0047155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秦腔</w:t>
            </w:r>
          </w:p>
        </w:tc>
      </w:tr>
      <w:tr w:rsidR="0047155D" w:rsidRPr="00AF4116" w14:paraId="613004F7" w14:textId="77777777" w:rsidTr="00317B92">
        <w:trPr>
          <w:trHeight w:val="340"/>
          <w:jc w:val="center"/>
        </w:trPr>
        <w:tc>
          <w:tcPr>
            <w:tcW w:w="3104" w:type="dxa"/>
            <w:shd w:val="clear" w:color="auto" w:fill="auto"/>
            <w:vAlign w:val="center"/>
          </w:tcPr>
          <w:p w14:paraId="618BC228" w14:textId="560E9746"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甘南裕固族自州县民族歌舞团</w:t>
            </w:r>
          </w:p>
        </w:tc>
        <w:tc>
          <w:tcPr>
            <w:tcW w:w="4111" w:type="dxa"/>
            <w:shd w:val="clear" w:color="auto" w:fill="auto"/>
            <w:vAlign w:val="center"/>
          </w:tcPr>
          <w:p w14:paraId="49A4603B" w14:textId="6CEC38BD"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《裕固儿女心向党》</w:t>
            </w:r>
          </w:p>
        </w:tc>
        <w:tc>
          <w:tcPr>
            <w:tcW w:w="1417" w:type="dxa"/>
            <w:shd w:val="clear" w:color="auto" w:fill="auto"/>
            <w:vAlign w:val="center"/>
          </w:tcPr>
          <w:p w14:paraId="420CA042" w14:textId="756775C1"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796CE23C" w14:textId="6A391460" w:rsidR="0047155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歌舞剧</w:t>
            </w:r>
          </w:p>
        </w:tc>
      </w:tr>
      <w:tr w:rsidR="0047155D" w:rsidRPr="00AF4116" w14:paraId="3D2211B8" w14:textId="77777777" w:rsidTr="00317B92">
        <w:trPr>
          <w:trHeight w:val="340"/>
          <w:jc w:val="center"/>
        </w:trPr>
        <w:tc>
          <w:tcPr>
            <w:tcW w:w="3104" w:type="dxa"/>
            <w:shd w:val="clear" w:color="auto" w:fill="auto"/>
            <w:vAlign w:val="center"/>
          </w:tcPr>
          <w:p w14:paraId="29ACA224" w14:textId="734DBAE6"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甘肃省歌剧院</w:t>
            </w:r>
          </w:p>
        </w:tc>
        <w:tc>
          <w:tcPr>
            <w:tcW w:w="4111" w:type="dxa"/>
            <w:shd w:val="clear" w:color="auto" w:fill="auto"/>
            <w:vAlign w:val="center"/>
          </w:tcPr>
          <w:p w14:paraId="5ED4FBEB" w14:textId="624088E3"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《花儿是咱心上的</w:t>
            </w:r>
            <w:r w:rsidR="00D50E1B">
              <w:rPr>
                <w:rFonts w:ascii="Times New Roman" w:eastAsia="仿宋_GB2312" w:hAnsi="Times New Roman" w:cs="宋体" w:hint="eastAsia"/>
                <w:color w:val="000000" w:themeColor="text1"/>
                <w:kern w:val="0"/>
                <w:sz w:val="18"/>
                <w:szCs w:val="21"/>
              </w:rPr>
              <w:t>话</w:t>
            </w:r>
            <w:r w:rsidRPr="00AF4116">
              <w:rPr>
                <w:rFonts w:ascii="Times New Roman" w:eastAsia="仿宋_GB2312" w:hAnsi="Times New Roman" w:cs="宋体" w:hint="eastAsia"/>
                <w:color w:val="000000" w:themeColor="text1"/>
                <w:kern w:val="0"/>
                <w:sz w:val="18"/>
                <w:szCs w:val="21"/>
              </w:rPr>
              <w:t>》</w:t>
            </w:r>
          </w:p>
        </w:tc>
        <w:tc>
          <w:tcPr>
            <w:tcW w:w="1417" w:type="dxa"/>
            <w:shd w:val="clear" w:color="auto" w:fill="auto"/>
            <w:vAlign w:val="center"/>
          </w:tcPr>
          <w:p w14:paraId="2BD15318" w14:textId="10A0AE5C"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2</w:t>
            </w:r>
            <w:r w:rsidRPr="00AF4116">
              <w:rPr>
                <w:rFonts w:ascii="Times New Roman" w:eastAsia="仿宋_GB2312" w:hAnsi="Times New Roman" w:cs="宋体"/>
                <w:color w:val="000000" w:themeColor="text1"/>
                <w:kern w:val="0"/>
                <w:sz w:val="18"/>
                <w:szCs w:val="21"/>
              </w:rPr>
              <w:t>0.00</w:t>
            </w:r>
          </w:p>
        </w:tc>
        <w:tc>
          <w:tcPr>
            <w:tcW w:w="1134" w:type="dxa"/>
            <w:shd w:val="clear" w:color="auto" w:fill="auto"/>
            <w:vAlign w:val="center"/>
          </w:tcPr>
          <w:p w14:paraId="186D88B4" w14:textId="5EF1A8E6" w:rsidR="0047155D" w:rsidRPr="00AF4116" w:rsidRDefault="00D50E1B" w:rsidP="00317B92">
            <w:pPr>
              <w:widowControl/>
              <w:jc w:val="center"/>
              <w:rPr>
                <w:rFonts w:ascii="Times New Roman" w:eastAsia="仿宋_GB2312" w:hAnsi="Times New Roman" w:cs="宋体"/>
                <w:color w:val="000000" w:themeColor="text1"/>
                <w:kern w:val="0"/>
                <w:sz w:val="18"/>
                <w:szCs w:val="21"/>
              </w:rPr>
            </w:pPr>
            <w:r w:rsidRPr="00D50E1B">
              <w:rPr>
                <w:rFonts w:ascii="Times New Roman" w:eastAsia="仿宋_GB2312" w:hAnsi="Times New Roman" w:cs="宋体" w:hint="eastAsia"/>
                <w:color w:val="000000" w:themeColor="text1"/>
                <w:kern w:val="0"/>
                <w:sz w:val="18"/>
                <w:szCs w:val="21"/>
              </w:rPr>
              <w:t>歌剧</w:t>
            </w:r>
          </w:p>
        </w:tc>
      </w:tr>
      <w:tr w:rsidR="0047155D" w:rsidRPr="00AF4116" w14:paraId="40608B63" w14:textId="77777777" w:rsidTr="00317B92">
        <w:trPr>
          <w:trHeight w:val="340"/>
          <w:jc w:val="center"/>
        </w:trPr>
        <w:tc>
          <w:tcPr>
            <w:tcW w:w="3104" w:type="dxa"/>
            <w:shd w:val="clear" w:color="auto" w:fill="auto"/>
            <w:vAlign w:val="center"/>
          </w:tcPr>
          <w:p w14:paraId="0CF3D3AA" w14:textId="64CC3B79"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文艺处</w:t>
            </w:r>
          </w:p>
        </w:tc>
        <w:tc>
          <w:tcPr>
            <w:tcW w:w="4111" w:type="dxa"/>
            <w:shd w:val="clear" w:color="auto" w:fill="auto"/>
            <w:vAlign w:val="center"/>
          </w:tcPr>
          <w:p w14:paraId="010BC819" w14:textId="7E31740D"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《足球</w:t>
            </w:r>
            <w:r w:rsidR="00D86F89" w:rsidRPr="00AF4116">
              <w:rPr>
                <w:rFonts w:ascii="Times New Roman" w:eastAsia="仿宋_GB2312" w:hAnsi="Times New Roman" w:cs="宋体" w:hint="eastAsia"/>
                <w:color w:val="000000" w:themeColor="text1"/>
                <w:kern w:val="0"/>
                <w:sz w:val="18"/>
                <w:szCs w:val="21"/>
              </w:rPr>
              <w:t>·</w:t>
            </w:r>
            <w:r w:rsidRPr="00AF4116">
              <w:rPr>
                <w:rFonts w:ascii="Times New Roman" w:eastAsia="仿宋_GB2312" w:hAnsi="Times New Roman" w:cs="宋体" w:hint="eastAsia"/>
                <w:color w:val="000000" w:themeColor="text1"/>
                <w:kern w:val="0"/>
                <w:sz w:val="18"/>
                <w:szCs w:val="21"/>
              </w:rPr>
              <w:t>少年》</w:t>
            </w:r>
          </w:p>
        </w:tc>
        <w:tc>
          <w:tcPr>
            <w:tcW w:w="1417" w:type="dxa"/>
            <w:shd w:val="clear" w:color="auto" w:fill="auto"/>
            <w:vAlign w:val="center"/>
          </w:tcPr>
          <w:p w14:paraId="3C08286C" w14:textId="2C0C7890"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3</w:t>
            </w:r>
            <w:r w:rsidRPr="00AF4116">
              <w:rPr>
                <w:rFonts w:ascii="Times New Roman" w:eastAsia="仿宋_GB2312" w:hAnsi="Times New Roman" w:cs="宋体"/>
                <w:color w:val="000000" w:themeColor="text1"/>
                <w:kern w:val="0"/>
                <w:sz w:val="18"/>
                <w:szCs w:val="21"/>
              </w:rPr>
              <w:t>.211654</w:t>
            </w:r>
          </w:p>
        </w:tc>
        <w:tc>
          <w:tcPr>
            <w:tcW w:w="1134" w:type="dxa"/>
            <w:shd w:val="clear" w:color="auto" w:fill="auto"/>
            <w:vAlign w:val="center"/>
          </w:tcPr>
          <w:p w14:paraId="200379B3" w14:textId="1C4E5FAD" w:rsidR="0047155D" w:rsidRPr="00AF4116" w:rsidRDefault="0047155D" w:rsidP="00317B92">
            <w:pPr>
              <w:widowControl/>
              <w:jc w:val="center"/>
              <w:rPr>
                <w:rFonts w:ascii="Times New Roman" w:eastAsia="仿宋_GB2312" w:hAnsi="Times New Roman" w:cs="宋体"/>
                <w:color w:val="000000" w:themeColor="text1"/>
                <w:kern w:val="0"/>
                <w:sz w:val="18"/>
                <w:szCs w:val="21"/>
              </w:rPr>
            </w:pPr>
            <w:r w:rsidRPr="00AF4116">
              <w:rPr>
                <w:rFonts w:ascii="Times New Roman" w:eastAsia="仿宋_GB2312" w:hAnsi="Times New Roman" w:cs="宋体" w:hint="eastAsia"/>
                <w:color w:val="000000" w:themeColor="text1"/>
                <w:kern w:val="0"/>
                <w:sz w:val="18"/>
                <w:szCs w:val="21"/>
              </w:rPr>
              <w:t>电影</w:t>
            </w:r>
          </w:p>
        </w:tc>
      </w:tr>
      <w:tr w:rsidR="0047155D" w:rsidRPr="00AF4116" w14:paraId="1874AF57" w14:textId="77777777" w:rsidTr="00317B92">
        <w:trPr>
          <w:trHeight w:val="340"/>
          <w:jc w:val="center"/>
        </w:trPr>
        <w:tc>
          <w:tcPr>
            <w:tcW w:w="7215" w:type="dxa"/>
            <w:gridSpan w:val="2"/>
            <w:shd w:val="clear" w:color="auto" w:fill="auto"/>
            <w:vAlign w:val="center"/>
          </w:tcPr>
          <w:p w14:paraId="673669DA" w14:textId="4F1052FD" w:rsidR="0047155D" w:rsidRPr="007B5723" w:rsidRDefault="0047155D" w:rsidP="00317B92">
            <w:pPr>
              <w:widowControl/>
              <w:jc w:val="center"/>
              <w:rPr>
                <w:rFonts w:ascii="Times New Roman" w:eastAsia="仿宋_GB2312" w:hAnsi="Times New Roman" w:cs="宋体"/>
                <w:b/>
                <w:color w:val="000000" w:themeColor="text1"/>
                <w:kern w:val="0"/>
                <w:sz w:val="18"/>
                <w:szCs w:val="21"/>
              </w:rPr>
            </w:pPr>
            <w:r w:rsidRPr="007B5723">
              <w:rPr>
                <w:rFonts w:ascii="Times New Roman" w:eastAsia="仿宋_GB2312" w:hAnsi="Times New Roman" w:cs="宋体" w:hint="eastAsia"/>
                <w:b/>
                <w:color w:val="000000" w:themeColor="text1"/>
                <w:kern w:val="0"/>
                <w:sz w:val="18"/>
                <w:szCs w:val="21"/>
              </w:rPr>
              <w:t>合计</w:t>
            </w:r>
          </w:p>
        </w:tc>
        <w:tc>
          <w:tcPr>
            <w:tcW w:w="1417" w:type="dxa"/>
            <w:shd w:val="clear" w:color="auto" w:fill="auto"/>
            <w:vAlign w:val="center"/>
          </w:tcPr>
          <w:p w14:paraId="2D87B473" w14:textId="3371F1E5" w:rsidR="0047155D" w:rsidRPr="007B5723" w:rsidRDefault="00317B92" w:rsidP="00317B92">
            <w:pPr>
              <w:widowControl/>
              <w:jc w:val="center"/>
              <w:rPr>
                <w:rFonts w:ascii="Times New Roman" w:eastAsia="仿宋_GB2312" w:hAnsi="Times New Roman" w:cs="宋体"/>
                <w:b/>
                <w:color w:val="000000" w:themeColor="text1"/>
                <w:kern w:val="0"/>
                <w:sz w:val="18"/>
                <w:szCs w:val="21"/>
              </w:rPr>
            </w:pPr>
            <w:r w:rsidRPr="007B5723">
              <w:rPr>
                <w:rFonts w:ascii="Times New Roman" w:eastAsia="仿宋_GB2312" w:hAnsi="Times New Roman" w:cs="宋体" w:hint="eastAsia"/>
                <w:b/>
                <w:color w:val="000000" w:themeColor="text1"/>
                <w:kern w:val="0"/>
                <w:sz w:val="18"/>
                <w:szCs w:val="21"/>
              </w:rPr>
              <w:t>5</w:t>
            </w:r>
            <w:r w:rsidRPr="007B5723">
              <w:rPr>
                <w:rFonts w:ascii="Times New Roman" w:eastAsia="仿宋_GB2312" w:hAnsi="Times New Roman" w:cs="宋体"/>
                <w:b/>
                <w:color w:val="000000" w:themeColor="text1"/>
                <w:kern w:val="0"/>
                <w:sz w:val="18"/>
                <w:szCs w:val="21"/>
              </w:rPr>
              <w:t>72.591654</w:t>
            </w:r>
          </w:p>
        </w:tc>
        <w:tc>
          <w:tcPr>
            <w:tcW w:w="1134" w:type="dxa"/>
            <w:shd w:val="clear" w:color="auto" w:fill="auto"/>
            <w:vAlign w:val="center"/>
          </w:tcPr>
          <w:p w14:paraId="128521F7" w14:textId="49C687F5" w:rsidR="0047155D" w:rsidRPr="00AF4116" w:rsidRDefault="0047155D" w:rsidP="00317B92">
            <w:pPr>
              <w:widowControl/>
              <w:jc w:val="center"/>
              <w:rPr>
                <w:rFonts w:ascii="Times New Roman" w:eastAsia="仿宋_GB2312" w:hAnsi="Times New Roman" w:cs="宋体"/>
                <w:bCs/>
                <w:color w:val="000000" w:themeColor="text1"/>
                <w:kern w:val="0"/>
                <w:sz w:val="18"/>
                <w:szCs w:val="21"/>
              </w:rPr>
            </w:pPr>
          </w:p>
        </w:tc>
      </w:tr>
    </w:tbl>
    <w:p w14:paraId="34B2CCFF" w14:textId="298E8D22" w:rsidR="00721AAB" w:rsidRPr="00DE69F7" w:rsidRDefault="00DE69F7" w:rsidP="00DE69F7">
      <w:pPr>
        <w:autoSpaceDE w:val="0"/>
        <w:autoSpaceDN w:val="0"/>
        <w:spacing w:line="640" w:lineRule="exact"/>
        <w:ind w:firstLineChars="200" w:firstLine="643"/>
        <w:jc w:val="left"/>
        <w:rPr>
          <w:rFonts w:ascii="仿宋_GB2312" w:eastAsia="仿宋_GB2312" w:hAnsi="宋体" w:cs="宋体"/>
          <w:b/>
          <w:kern w:val="0"/>
          <w:sz w:val="32"/>
          <w:szCs w:val="32"/>
        </w:rPr>
      </w:pPr>
      <w:r w:rsidRPr="00DE69F7">
        <w:rPr>
          <w:rFonts w:ascii="仿宋_GB2312" w:eastAsia="仿宋_GB2312" w:hAnsi="宋体" w:cs="宋体"/>
          <w:b/>
          <w:kern w:val="0"/>
          <w:sz w:val="32"/>
          <w:szCs w:val="32"/>
        </w:rPr>
        <w:t>3</w:t>
      </w:r>
      <w:r w:rsidR="00160CE4" w:rsidRPr="00DE69F7">
        <w:rPr>
          <w:rFonts w:ascii="仿宋_GB2312" w:eastAsia="仿宋_GB2312" w:hAnsi="宋体" w:cs="宋体"/>
          <w:b/>
          <w:kern w:val="0"/>
          <w:sz w:val="32"/>
          <w:szCs w:val="32"/>
        </w:rPr>
        <w:t>.</w:t>
      </w:r>
      <w:r w:rsidR="00160CE4" w:rsidRPr="00DE69F7">
        <w:rPr>
          <w:rFonts w:ascii="仿宋_GB2312" w:eastAsia="仿宋_GB2312" w:hAnsi="宋体" w:cs="宋体" w:hint="eastAsia"/>
          <w:b/>
          <w:kern w:val="0"/>
          <w:sz w:val="32"/>
          <w:szCs w:val="32"/>
        </w:rPr>
        <w:t>资金支出情况</w:t>
      </w:r>
    </w:p>
    <w:p w14:paraId="55E0B9A9" w14:textId="7939AA4F" w:rsidR="00EB42E5" w:rsidRPr="007B5723" w:rsidRDefault="00EB42E5" w:rsidP="007B5723">
      <w:pPr>
        <w:spacing w:line="640" w:lineRule="exact"/>
        <w:ind w:firstLineChars="200" w:firstLine="640"/>
        <w:rPr>
          <w:rFonts w:ascii="Times New Roman" w:eastAsia="仿宋_GB2312" w:hAnsi="Times New Roman"/>
          <w:sz w:val="32"/>
          <w:szCs w:val="28"/>
        </w:rPr>
      </w:pPr>
      <w:r w:rsidRPr="007B5723">
        <w:rPr>
          <w:rFonts w:ascii="Times New Roman" w:eastAsia="仿宋_GB2312" w:hAnsi="Times New Roman"/>
          <w:sz w:val="32"/>
          <w:szCs w:val="28"/>
        </w:rPr>
        <w:t>202</w:t>
      </w:r>
      <w:r w:rsidR="00CD3F9A" w:rsidRPr="007B5723">
        <w:rPr>
          <w:rFonts w:ascii="Times New Roman" w:eastAsia="仿宋_GB2312" w:hAnsi="Times New Roman"/>
          <w:sz w:val="32"/>
          <w:szCs w:val="28"/>
        </w:rPr>
        <w:t>1</w:t>
      </w:r>
      <w:r w:rsidRPr="007B5723">
        <w:rPr>
          <w:rFonts w:ascii="Times New Roman" w:eastAsia="仿宋_GB2312" w:hAnsi="Times New Roman"/>
          <w:sz w:val="32"/>
          <w:szCs w:val="28"/>
        </w:rPr>
        <w:t>年影视精品及精品剧目专项资金预算金额为</w:t>
      </w:r>
      <w:r w:rsidR="00DE69F7" w:rsidRPr="007B5723">
        <w:rPr>
          <w:rFonts w:ascii="Times New Roman" w:eastAsia="仿宋_GB2312" w:hAnsi="Times New Roman" w:hint="eastAsia"/>
          <w:sz w:val="32"/>
          <w:szCs w:val="28"/>
        </w:rPr>
        <w:t>5</w:t>
      </w:r>
      <w:r w:rsidR="00DE69F7" w:rsidRPr="007B5723">
        <w:rPr>
          <w:rFonts w:ascii="Times New Roman" w:eastAsia="仿宋_GB2312" w:hAnsi="Times New Roman"/>
          <w:sz w:val="32"/>
          <w:szCs w:val="28"/>
        </w:rPr>
        <w:t>72.591654</w:t>
      </w:r>
      <w:r w:rsidRPr="007B5723">
        <w:rPr>
          <w:rFonts w:ascii="Times New Roman" w:eastAsia="仿宋_GB2312" w:hAnsi="Times New Roman"/>
          <w:sz w:val="32"/>
          <w:szCs w:val="28"/>
        </w:rPr>
        <w:t>万元（</w:t>
      </w:r>
      <w:r w:rsidRPr="007B5723">
        <w:rPr>
          <w:rFonts w:ascii="Times New Roman" w:eastAsia="仿宋_GB2312" w:hAnsi="Times New Roman"/>
          <w:sz w:val="32"/>
          <w:szCs w:val="28"/>
        </w:rPr>
        <w:t>202</w:t>
      </w:r>
      <w:r w:rsidR="00DE69F7" w:rsidRPr="007B5723">
        <w:rPr>
          <w:rFonts w:ascii="Times New Roman" w:eastAsia="仿宋_GB2312" w:hAnsi="Times New Roman"/>
          <w:sz w:val="32"/>
          <w:szCs w:val="28"/>
        </w:rPr>
        <w:t>1</w:t>
      </w:r>
      <w:r w:rsidRPr="007B5723">
        <w:rPr>
          <w:rFonts w:ascii="Times New Roman" w:eastAsia="仿宋_GB2312" w:hAnsi="Times New Roman"/>
          <w:sz w:val="32"/>
          <w:szCs w:val="28"/>
        </w:rPr>
        <w:t>年影视精品及精品剧目专项资金</w:t>
      </w:r>
      <w:r w:rsidR="0078260A" w:rsidRPr="007B5723">
        <w:rPr>
          <w:rFonts w:ascii="Times New Roman" w:eastAsia="仿宋_GB2312" w:hAnsi="Times New Roman"/>
          <w:sz w:val="32"/>
          <w:szCs w:val="28"/>
        </w:rPr>
        <w:lastRenderedPageBreak/>
        <w:t>501</w:t>
      </w:r>
      <w:r w:rsidRPr="007B5723">
        <w:rPr>
          <w:rFonts w:ascii="Times New Roman" w:eastAsia="仿宋_GB2312" w:hAnsi="Times New Roman"/>
          <w:sz w:val="32"/>
          <w:szCs w:val="28"/>
        </w:rPr>
        <w:t>.00</w:t>
      </w:r>
      <w:r w:rsidRPr="007B5723">
        <w:rPr>
          <w:rFonts w:ascii="Times New Roman" w:eastAsia="仿宋_GB2312" w:hAnsi="Times New Roman"/>
          <w:sz w:val="32"/>
          <w:szCs w:val="28"/>
        </w:rPr>
        <w:t>万元</w:t>
      </w:r>
      <w:r w:rsidR="0078260A" w:rsidRPr="007B5723">
        <w:rPr>
          <w:rFonts w:ascii="Times New Roman" w:eastAsia="仿宋_GB2312" w:hAnsi="Times New Roman" w:hint="eastAsia"/>
          <w:sz w:val="32"/>
          <w:szCs w:val="28"/>
        </w:rPr>
        <w:t>，</w:t>
      </w:r>
      <w:r w:rsidRPr="007B5723">
        <w:rPr>
          <w:rFonts w:ascii="Times New Roman" w:eastAsia="仿宋_GB2312" w:hAnsi="Times New Roman"/>
          <w:sz w:val="32"/>
          <w:szCs w:val="28"/>
        </w:rPr>
        <w:t>20</w:t>
      </w:r>
      <w:r w:rsidR="00DE69F7" w:rsidRPr="007B5723">
        <w:rPr>
          <w:rFonts w:ascii="Times New Roman" w:eastAsia="仿宋_GB2312" w:hAnsi="Times New Roman"/>
          <w:sz w:val="32"/>
          <w:szCs w:val="28"/>
        </w:rPr>
        <w:t>20</w:t>
      </w:r>
      <w:r w:rsidRPr="007B5723">
        <w:rPr>
          <w:rFonts w:ascii="Times New Roman" w:eastAsia="仿宋_GB2312" w:hAnsi="Times New Roman"/>
          <w:sz w:val="32"/>
          <w:szCs w:val="28"/>
        </w:rPr>
        <w:t>年结转资金</w:t>
      </w:r>
      <w:r w:rsidR="0078260A" w:rsidRPr="007B5723">
        <w:rPr>
          <w:rFonts w:ascii="Times New Roman" w:eastAsia="仿宋_GB2312" w:hAnsi="Times New Roman"/>
          <w:sz w:val="32"/>
          <w:szCs w:val="28"/>
        </w:rPr>
        <w:t>71.591654</w:t>
      </w:r>
      <w:r w:rsidRPr="007B5723">
        <w:rPr>
          <w:rFonts w:ascii="Times New Roman" w:eastAsia="仿宋_GB2312" w:hAnsi="Times New Roman"/>
          <w:sz w:val="32"/>
          <w:szCs w:val="28"/>
        </w:rPr>
        <w:t>万元）</w:t>
      </w:r>
      <w:r w:rsidR="005A6895" w:rsidRPr="007B5723">
        <w:rPr>
          <w:rFonts w:ascii="Times New Roman" w:eastAsia="仿宋_GB2312" w:hAnsi="Times New Roman" w:hint="eastAsia"/>
          <w:sz w:val="32"/>
          <w:szCs w:val="28"/>
        </w:rPr>
        <w:t>，实际支出</w:t>
      </w:r>
      <w:r w:rsidR="0078260A" w:rsidRPr="007B5723">
        <w:rPr>
          <w:rFonts w:ascii="Times New Roman" w:eastAsia="仿宋_GB2312" w:hAnsi="Times New Roman" w:hint="eastAsia"/>
          <w:sz w:val="32"/>
          <w:szCs w:val="28"/>
        </w:rPr>
        <w:t>5</w:t>
      </w:r>
      <w:r w:rsidR="0078260A" w:rsidRPr="007B5723">
        <w:rPr>
          <w:rFonts w:ascii="Times New Roman" w:eastAsia="仿宋_GB2312" w:hAnsi="Times New Roman"/>
          <w:sz w:val="32"/>
          <w:szCs w:val="28"/>
        </w:rPr>
        <w:t>72.591654</w:t>
      </w:r>
      <w:r w:rsidR="005A6895" w:rsidRPr="007B5723">
        <w:rPr>
          <w:rFonts w:ascii="Times New Roman" w:eastAsia="仿宋_GB2312" w:hAnsi="Times New Roman" w:hint="eastAsia"/>
          <w:sz w:val="32"/>
          <w:szCs w:val="28"/>
        </w:rPr>
        <w:t>万元，预算执行率为</w:t>
      </w:r>
      <w:r w:rsidR="0078260A" w:rsidRPr="007B5723">
        <w:rPr>
          <w:rFonts w:ascii="Times New Roman" w:eastAsia="仿宋_GB2312" w:hAnsi="Times New Roman"/>
          <w:sz w:val="32"/>
          <w:szCs w:val="28"/>
        </w:rPr>
        <w:t>100%</w:t>
      </w:r>
      <w:r w:rsidR="005A6895" w:rsidRPr="007B5723">
        <w:rPr>
          <w:rFonts w:ascii="Times New Roman" w:eastAsia="仿宋_GB2312" w:hAnsi="Times New Roman" w:hint="eastAsia"/>
          <w:sz w:val="32"/>
          <w:szCs w:val="28"/>
        </w:rPr>
        <w:t>。其中，</w:t>
      </w:r>
      <w:r w:rsidR="005A6895" w:rsidRPr="007B5723">
        <w:rPr>
          <w:rFonts w:ascii="Times New Roman" w:eastAsia="仿宋_GB2312" w:hAnsi="Times New Roman"/>
          <w:sz w:val="32"/>
          <w:szCs w:val="28"/>
        </w:rPr>
        <w:t>202</w:t>
      </w:r>
      <w:r w:rsidR="0078260A" w:rsidRPr="007B5723">
        <w:rPr>
          <w:rFonts w:ascii="Times New Roman" w:eastAsia="仿宋_GB2312" w:hAnsi="Times New Roman"/>
          <w:sz w:val="32"/>
          <w:szCs w:val="28"/>
        </w:rPr>
        <w:t>1</w:t>
      </w:r>
      <w:r w:rsidR="005A6895" w:rsidRPr="007B5723">
        <w:rPr>
          <w:rFonts w:ascii="Times New Roman" w:eastAsia="仿宋_GB2312" w:hAnsi="Times New Roman"/>
          <w:sz w:val="32"/>
          <w:szCs w:val="28"/>
        </w:rPr>
        <w:t>年专项资金预算金额</w:t>
      </w:r>
      <w:r w:rsidR="005A6895" w:rsidRPr="007B5723">
        <w:rPr>
          <w:rFonts w:ascii="Times New Roman" w:eastAsia="仿宋_GB2312" w:hAnsi="Times New Roman" w:hint="eastAsia"/>
          <w:sz w:val="32"/>
          <w:szCs w:val="28"/>
        </w:rPr>
        <w:t>为</w:t>
      </w:r>
      <w:r w:rsidR="0078260A" w:rsidRPr="007B5723">
        <w:rPr>
          <w:rFonts w:ascii="Times New Roman" w:eastAsia="仿宋_GB2312" w:hAnsi="Times New Roman"/>
          <w:sz w:val="32"/>
          <w:szCs w:val="28"/>
        </w:rPr>
        <w:t>501.00</w:t>
      </w:r>
      <w:r w:rsidR="005A6895" w:rsidRPr="007B5723">
        <w:rPr>
          <w:rFonts w:ascii="Times New Roman" w:eastAsia="仿宋_GB2312" w:hAnsi="Times New Roman" w:hint="eastAsia"/>
          <w:sz w:val="32"/>
          <w:szCs w:val="28"/>
        </w:rPr>
        <w:t>万元，实际支出</w:t>
      </w:r>
      <w:r w:rsidR="0078260A" w:rsidRPr="007B5723">
        <w:rPr>
          <w:rFonts w:ascii="Times New Roman" w:eastAsia="仿宋_GB2312" w:hAnsi="Times New Roman"/>
          <w:sz w:val="32"/>
          <w:szCs w:val="28"/>
        </w:rPr>
        <w:t>501.00</w:t>
      </w:r>
      <w:r w:rsidR="005A6895" w:rsidRPr="007B5723">
        <w:rPr>
          <w:rFonts w:ascii="Times New Roman" w:eastAsia="仿宋_GB2312" w:hAnsi="Times New Roman" w:hint="eastAsia"/>
          <w:sz w:val="32"/>
          <w:szCs w:val="28"/>
        </w:rPr>
        <w:t>万元，预算执行率为</w:t>
      </w:r>
      <w:r w:rsidR="0078260A" w:rsidRPr="007B5723">
        <w:rPr>
          <w:rFonts w:ascii="Times New Roman" w:eastAsia="仿宋_GB2312" w:hAnsi="Times New Roman"/>
          <w:sz w:val="32"/>
          <w:szCs w:val="28"/>
        </w:rPr>
        <w:t>100</w:t>
      </w:r>
      <w:r w:rsidR="005A6895" w:rsidRPr="007B5723">
        <w:rPr>
          <w:rFonts w:ascii="Times New Roman" w:eastAsia="仿宋_GB2312" w:hAnsi="Times New Roman" w:hint="eastAsia"/>
          <w:sz w:val="32"/>
          <w:szCs w:val="28"/>
        </w:rPr>
        <w:t>%</w:t>
      </w:r>
      <w:r w:rsidR="005A6895" w:rsidRPr="007B5723">
        <w:rPr>
          <w:rFonts w:ascii="Times New Roman" w:eastAsia="仿宋_GB2312" w:hAnsi="Times New Roman" w:hint="eastAsia"/>
          <w:sz w:val="32"/>
          <w:szCs w:val="28"/>
        </w:rPr>
        <w:t>；</w:t>
      </w:r>
      <w:r w:rsidR="005A6895" w:rsidRPr="007B5723">
        <w:rPr>
          <w:rFonts w:ascii="Times New Roman" w:eastAsia="仿宋_GB2312" w:hAnsi="Times New Roman"/>
          <w:sz w:val="32"/>
          <w:szCs w:val="28"/>
        </w:rPr>
        <w:t>20</w:t>
      </w:r>
      <w:r w:rsidR="0078260A" w:rsidRPr="007B5723">
        <w:rPr>
          <w:rFonts w:ascii="Times New Roman" w:eastAsia="仿宋_GB2312" w:hAnsi="Times New Roman"/>
          <w:sz w:val="32"/>
          <w:szCs w:val="28"/>
        </w:rPr>
        <w:t>20</w:t>
      </w:r>
      <w:r w:rsidR="005A6895" w:rsidRPr="007B5723">
        <w:rPr>
          <w:rFonts w:ascii="Times New Roman" w:eastAsia="仿宋_GB2312" w:hAnsi="Times New Roman"/>
          <w:sz w:val="32"/>
          <w:szCs w:val="28"/>
        </w:rPr>
        <w:t>年结转资金</w:t>
      </w:r>
      <w:r w:rsidR="0078260A" w:rsidRPr="007B5723">
        <w:rPr>
          <w:rFonts w:ascii="Times New Roman" w:eastAsia="仿宋_GB2312" w:hAnsi="Times New Roman"/>
          <w:sz w:val="32"/>
          <w:szCs w:val="28"/>
        </w:rPr>
        <w:t>71.591654</w:t>
      </w:r>
      <w:r w:rsidR="005A6895" w:rsidRPr="007B5723">
        <w:rPr>
          <w:rFonts w:ascii="Times New Roman" w:eastAsia="仿宋_GB2312" w:hAnsi="Times New Roman"/>
          <w:sz w:val="32"/>
          <w:szCs w:val="28"/>
        </w:rPr>
        <w:t>万元</w:t>
      </w:r>
      <w:r w:rsidR="005A6895" w:rsidRPr="007B5723">
        <w:rPr>
          <w:rFonts w:ascii="Times New Roman" w:eastAsia="仿宋_GB2312" w:hAnsi="Times New Roman" w:hint="eastAsia"/>
          <w:sz w:val="32"/>
          <w:szCs w:val="28"/>
        </w:rPr>
        <w:t>，实际支出</w:t>
      </w:r>
      <w:r w:rsidR="0078260A" w:rsidRPr="007B5723">
        <w:rPr>
          <w:rFonts w:ascii="Times New Roman" w:eastAsia="仿宋_GB2312" w:hAnsi="Times New Roman"/>
          <w:sz w:val="32"/>
          <w:szCs w:val="28"/>
        </w:rPr>
        <w:t>71.591654</w:t>
      </w:r>
      <w:r w:rsidR="005A6895" w:rsidRPr="007B5723">
        <w:rPr>
          <w:rFonts w:ascii="Times New Roman" w:eastAsia="仿宋_GB2312" w:hAnsi="Times New Roman"/>
          <w:sz w:val="32"/>
          <w:szCs w:val="28"/>
        </w:rPr>
        <w:t>万元</w:t>
      </w:r>
      <w:r w:rsidR="005A6895" w:rsidRPr="007B5723">
        <w:rPr>
          <w:rFonts w:ascii="Times New Roman" w:eastAsia="仿宋_GB2312" w:hAnsi="Times New Roman" w:hint="eastAsia"/>
          <w:sz w:val="32"/>
          <w:szCs w:val="28"/>
        </w:rPr>
        <w:t>，预算执行率为</w:t>
      </w:r>
      <w:r w:rsidR="005A6895" w:rsidRPr="007B5723">
        <w:rPr>
          <w:rFonts w:ascii="Times New Roman" w:eastAsia="仿宋_GB2312" w:hAnsi="Times New Roman" w:hint="eastAsia"/>
          <w:sz w:val="32"/>
          <w:szCs w:val="28"/>
        </w:rPr>
        <w:t>1</w:t>
      </w:r>
      <w:r w:rsidR="005A6895" w:rsidRPr="007B5723">
        <w:rPr>
          <w:rFonts w:ascii="Times New Roman" w:eastAsia="仿宋_GB2312" w:hAnsi="Times New Roman"/>
          <w:sz w:val="32"/>
          <w:szCs w:val="28"/>
        </w:rPr>
        <w:t>00</w:t>
      </w:r>
      <w:r w:rsidR="005A6895" w:rsidRPr="007B5723">
        <w:rPr>
          <w:rFonts w:ascii="Times New Roman" w:eastAsia="仿宋_GB2312" w:hAnsi="Times New Roman" w:hint="eastAsia"/>
          <w:sz w:val="32"/>
          <w:szCs w:val="28"/>
        </w:rPr>
        <w:t>%</w:t>
      </w:r>
      <w:r w:rsidR="005A6895" w:rsidRPr="007B5723">
        <w:rPr>
          <w:rFonts w:ascii="Times New Roman" w:eastAsia="仿宋_GB2312" w:hAnsi="Times New Roman" w:hint="eastAsia"/>
          <w:sz w:val="32"/>
          <w:szCs w:val="28"/>
        </w:rPr>
        <w:t>。</w:t>
      </w:r>
      <w:r w:rsidR="00F51898">
        <w:rPr>
          <w:rFonts w:ascii="Times New Roman" w:eastAsia="仿宋_GB2312" w:hAnsi="Times New Roman" w:hint="eastAsia"/>
          <w:sz w:val="32"/>
          <w:szCs w:val="28"/>
        </w:rPr>
        <w:t>（详见表</w:t>
      </w:r>
      <w:r w:rsidR="00F51898">
        <w:rPr>
          <w:rFonts w:ascii="Times New Roman" w:eastAsia="仿宋_GB2312" w:hAnsi="Times New Roman" w:hint="eastAsia"/>
          <w:sz w:val="32"/>
          <w:szCs w:val="28"/>
        </w:rPr>
        <w:t>2</w:t>
      </w:r>
      <w:r w:rsidR="00F51898">
        <w:rPr>
          <w:rFonts w:ascii="Times New Roman" w:eastAsia="仿宋_GB2312" w:hAnsi="Times New Roman" w:hint="eastAsia"/>
          <w:sz w:val="32"/>
          <w:szCs w:val="28"/>
        </w:rPr>
        <w:t>）</w:t>
      </w:r>
    </w:p>
    <w:p w14:paraId="25C39B68" w14:textId="46440AB4" w:rsidR="00991112" w:rsidRDefault="00991112" w:rsidP="007B1A83">
      <w:pPr>
        <w:spacing w:beforeLines="50" w:before="120"/>
        <w:jc w:val="center"/>
        <w:rPr>
          <w:rFonts w:ascii="Times New Roman" w:eastAsia="仿宋_GB2312" w:hAnsi="Times New Roman" w:cs="宋体"/>
          <w:b/>
          <w:bCs/>
          <w:spacing w:val="-10"/>
          <w:kern w:val="0"/>
          <w:sz w:val="28"/>
          <w:szCs w:val="28"/>
        </w:rPr>
      </w:pPr>
      <w:r w:rsidRPr="00D01B5E">
        <w:rPr>
          <w:rFonts w:ascii="Times New Roman" w:eastAsia="仿宋_GB2312" w:hAnsi="Times New Roman" w:cs="宋体" w:hint="eastAsia"/>
          <w:b/>
          <w:bCs/>
          <w:spacing w:val="-10"/>
          <w:kern w:val="0"/>
          <w:sz w:val="28"/>
          <w:szCs w:val="28"/>
        </w:rPr>
        <w:t>表</w:t>
      </w:r>
      <w:r w:rsidR="007B1A83">
        <w:rPr>
          <w:rFonts w:ascii="仿宋_GB2312" w:eastAsia="仿宋_GB2312" w:cs="仿宋_GB2312"/>
          <w:b/>
          <w:color w:val="0D0D0D"/>
          <w:kern w:val="0"/>
          <w:sz w:val="28"/>
          <w:szCs w:val="28"/>
        </w:rPr>
        <w:t>2</w:t>
      </w:r>
      <w:r>
        <w:rPr>
          <w:rFonts w:ascii="仿宋_GB2312" w:eastAsia="仿宋_GB2312" w:cs="仿宋_GB2312"/>
          <w:color w:val="0D0D0D"/>
          <w:kern w:val="0"/>
          <w:sz w:val="28"/>
          <w:szCs w:val="28"/>
        </w:rPr>
        <w:t xml:space="preserve">  </w:t>
      </w:r>
      <w:r>
        <w:rPr>
          <w:rFonts w:ascii="仿宋_GB2312" w:eastAsia="仿宋_GB2312" w:cs="仿宋_GB2312"/>
          <w:b/>
          <w:color w:val="0D0D0D"/>
          <w:kern w:val="0"/>
          <w:sz w:val="28"/>
          <w:szCs w:val="28"/>
        </w:rPr>
        <w:t>202</w:t>
      </w:r>
      <w:r w:rsidR="00CD3F9A">
        <w:rPr>
          <w:rFonts w:ascii="仿宋_GB2312" w:eastAsia="仿宋_GB2312" w:cs="仿宋_GB2312"/>
          <w:b/>
          <w:color w:val="0D0D0D"/>
          <w:kern w:val="0"/>
          <w:sz w:val="28"/>
          <w:szCs w:val="28"/>
        </w:rPr>
        <w:t>1</w:t>
      </w:r>
      <w:r w:rsidRPr="00D01B5E">
        <w:rPr>
          <w:rFonts w:ascii="Times New Roman" w:eastAsia="仿宋_GB2312" w:hAnsi="Times New Roman" w:cs="宋体" w:hint="eastAsia"/>
          <w:b/>
          <w:bCs/>
          <w:spacing w:val="-10"/>
          <w:kern w:val="0"/>
          <w:sz w:val="28"/>
          <w:szCs w:val="28"/>
        </w:rPr>
        <w:t>年</w:t>
      </w:r>
      <w:r w:rsidR="00ED6961">
        <w:rPr>
          <w:rFonts w:ascii="Times New Roman" w:eastAsia="仿宋_GB2312" w:hAnsi="Times New Roman" w:cs="宋体" w:hint="eastAsia"/>
          <w:b/>
          <w:bCs/>
          <w:spacing w:val="-10"/>
          <w:kern w:val="0"/>
          <w:sz w:val="28"/>
          <w:szCs w:val="28"/>
        </w:rPr>
        <w:t>度</w:t>
      </w:r>
      <w:r w:rsidRPr="0014487D">
        <w:rPr>
          <w:rFonts w:ascii="Times New Roman" w:eastAsia="仿宋_GB2312" w:hAnsi="Times New Roman" w:cs="宋体" w:hint="eastAsia"/>
          <w:b/>
          <w:bCs/>
          <w:spacing w:val="-10"/>
          <w:kern w:val="0"/>
          <w:sz w:val="28"/>
          <w:szCs w:val="28"/>
        </w:rPr>
        <w:t>影视精品及精品剧目</w:t>
      </w:r>
      <w:r w:rsidRPr="00D01B5E">
        <w:rPr>
          <w:rFonts w:ascii="Times New Roman" w:eastAsia="仿宋_GB2312" w:hAnsi="Times New Roman" w:cs="宋体" w:hint="eastAsia"/>
          <w:b/>
          <w:bCs/>
          <w:spacing w:val="-10"/>
          <w:kern w:val="0"/>
          <w:sz w:val="28"/>
          <w:szCs w:val="28"/>
        </w:rPr>
        <w:t>专项资金</w:t>
      </w:r>
      <w:r>
        <w:rPr>
          <w:rFonts w:ascii="Times New Roman" w:eastAsia="仿宋_GB2312" w:hAnsi="Times New Roman" w:cs="宋体" w:hint="eastAsia"/>
          <w:b/>
          <w:bCs/>
          <w:spacing w:val="-10"/>
          <w:kern w:val="0"/>
          <w:sz w:val="28"/>
          <w:szCs w:val="28"/>
        </w:rPr>
        <w:t>支出</w:t>
      </w:r>
      <w:r w:rsidRPr="00D01B5E">
        <w:rPr>
          <w:rFonts w:ascii="Times New Roman" w:eastAsia="仿宋_GB2312" w:hAnsi="Times New Roman" w:cs="宋体" w:hint="eastAsia"/>
          <w:b/>
          <w:bCs/>
          <w:spacing w:val="-10"/>
          <w:kern w:val="0"/>
          <w:sz w:val="28"/>
          <w:szCs w:val="28"/>
        </w:rPr>
        <w:t>明细表</w:t>
      </w:r>
    </w:p>
    <w:tbl>
      <w:tblPr>
        <w:tblW w:w="10788" w:type="dxa"/>
        <w:jc w:val="center"/>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Look w:val="04A0" w:firstRow="1" w:lastRow="0" w:firstColumn="1" w:lastColumn="0" w:noHBand="0" w:noVBand="1"/>
      </w:tblPr>
      <w:tblGrid>
        <w:gridCol w:w="2567"/>
        <w:gridCol w:w="4083"/>
        <w:gridCol w:w="1071"/>
        <w:gridCol w:w="1398"/>
        <w:gridCol w:w="1669"/>
      </w:tblGrid>
      <w:tr w:rsidR="00527569" w:rsidRPr="008131B2" w14:paraId="61441B15" w14:textId="77777777" w:rsidTr="00776437">
        <w:trPr>
          <w:trHeight w:val="227"/>
          <w:tblHeader/>
          <w:jc w:val="center"/>
        </w:trPr>
        <w:tc>
          <w:tcPr>
            <w:tcW w:w="2567" w:type="dxa"/>
            <w:shd w:val="clear" w:color="auto" w:fill="66CCFF"/>
            <w:noWrap/>
            <w:vAlign w:val="center"/>
            <w:hideMark/>
          </w:tcPr>
          <w:p w14:paraId="210A2D37" w14:textId="77777777" w:rsidR="00527569" w:rsidRPr="00C473B0" w:rsidRDefault="00527569" w:rsidP="0078260A">
            <w:pPr>
              <w:widowControl/>
              <w:jc w:val="center"/>
              <w:textAlignment w:val="center"/>
              <w:rPr>
                <w:rFonts w:ascii="Times New Roman" w:eastAsia="仿宋_GB2312" w:hAnsi="Times New Roman" w:cstheme="minorEastAsia"/>
                <w:b/>
                <w:kern w:val="0"/>
                <w:sz w:val="18"/>
                <w:szCs w:val="24"/>
              </w:rPr>
            </w:pPr>
            <w:r w:rsidRPr="00C473B0">
              <w:rPr>
                <w:rFonts w:ascii="Times New Roman" w:eastAsia="仿宋_GB2312" w:hAnsi="Times New Roman" w:cstheme="minorEastAsia" w:hint="eastAsia"/>
                <w:b/>
                <w:kern w:val="0"/>
                <w:sz w:val="18"/>
                <w:szCs w:val="24"/>
              </w:rPr>
              <w:t>项目</w:t>
            </w:r>
            <w:r>
              <w:rPr>
                <w:rFonts w:ascii="Times New Roman" w:eastAsia="仿宋_GB2312" w:hAnsi="Times New Roman" w:cstheme="minorEastAsia" w:hint="eastAsia"/>
                <w:b/>
                <w:kern w:val="0"/>
                <w:sz w:val="18"/>
                <w:szCs w:val="24"/>
              </w:rPr>
              <w:t>实施单位</w:t>
            </w:r>
          </w:p>
        </w:tc>
        <w:tc>
          <w:tcPr>
            <w:tcW w:w="4083" w:type="dxa"/>
            <w:shd w:val="clear" w:color="auto" w:fill="66CCFF"/>
            <w:vAlign w:val="center"/>
            <w:hideMark/>
          </w:tcPr>
          <w:p w14:paraId="1E7547E9" w14:textId="77777777" w:rsidR="00527569" w:rsidRPr="00C473B0" w:rsidRDefault="00527569" w:rsidP="0078260A">
            <w:pPr>
              <w:widowControl/>
              <w:jc w:val="center"/>
              <w:textAlignment w:val="center"/>
              <w:rPr>
                <w:rFonts w:ascii="Times New Roman" w:eastAsia="仿宋_GB2312" w:hAnsi="Times New Roman" w:cstheme="minorEastAsia"/>
                <w:b/>
                <w:kern w:val="0"/>
                <w:sz w:val="18"/>
                <w:szCs w:val="24"/>
              </w:rPr>
            </w:pPr>
            <w:r w:rsidRPr="00C473B0">
              <w:rPr>
                <w:rFonts w:ascii="Times New Roman" w:eastAsia="仿宋_GB2312" w:hAnsi="Times New Roman" w:cstheme="minorEastAsia" w:hint="eastAsia"/>
                <w:b/>
                <w:kern w:val="0"/>
                <w:sz w:val="18"/>
                <w:szCs w:val="24"/>
              </w:rPr>
              <w:t>项目名称</w:t>
            </w:r>
          </w:p>
        </w:tc>
        <w:tc>
          <w:tcPr>
            <w:tcW w:w="1071" w:type="dxa"/>
            <w:shd w:val="clear" w:color="auto" w:fill="66CCFF"/>
            <w:vAlign w:val="center"/>
            <w:hideMark/>
          </w:tcPr>
          <w:p w14:paraId="14548093" w14:textId="77777777" w:rsidR="00527569" w:rsidRDefault="00527569" w:rsidP="0078260A">
            <w:pPr>
              <w:widowControl/>
              <w:jc w:val="center"/>
              <w:textAlignment w:val="center"/>
              <w:rPr>
                <w:rFonts w:ascii="Times New Roman" w:eastAsia="仿宋_GB2312" w:hAnsi="Times New Roman" w:cstheme="minorEastAsia"/>
                <w:b/>
                <w:kern w:val="0"/>
                <w:sz w:val="18"/>
                <w:szCs w:val="24"/>
              </w:rPr>
            </w:pPr>
            <w:r>
              <w:rPr>
                <w:rFonts w:ascii="Times New Roman" w:eastAsia="仿宋_GB2312" w:hAnsi="Times New Roman" w:cstheme="minorEastAsia" w:hint="eastAsia"/>
                <w:b/>
                <w:kern w:val="0"/>
                <w:sz w:val="18"/>
                <w:szCs w:val="24"/>
              </w:rPr>
              <w:t>预算</w:t>
            </w:r>
            <w:r w:rsidRPr="00C473B0">
              <w:rPr>
                <w:rFonts w:ascii="Times New Roman" w:eastAsia="仿宋_GB2312" w:hAnsi="Times New Roman" w:cstheme="minorEastAsia" w:hint="eastAsia"/>
                <w:b/>
                <w:kern w:val="0"/>
                <w:sz w:val="18"/>
                <w:szCs w:val="24"/>
              </w:rPr>
              <w:t>金额</w:t>
            </w:r>
          </w:p>
          <w:p w14:paraId="08D55375" w14:textId="77777777" w:rsidR="00527569" w:rsidRPr="00C473B0" w:rsidRDefault="00527569" w:rsidP="0078260A">
            <w:pPr>
              <w:widowControl/>
              <w:jc w:val="center"/>
              <w:textAlignment w:val="center"/>
              <w:rPr>
                <w:rFonts w:ascii="Times New Roman" w:eastAsia="仿宋_GB2312" w:hAnsi="Times New Roman" w:cstheme="minorEastAsia"/>
                <w:b/>
                <w:kern w:val="0"/>
                <w:sz w:val="18"/>
                <w:szCs w:val="24"/>
              </w:rPr>
            </w:pPr>
            <w:r>
              <w:rPr>
                <w:rFonts w:ascii="Times New Roman" w:eastAsia="仿宋_GB2312" w:hAnsi="Times New Roman" w:cstheme="minorEastAsia" w:hint="eastAsia"/>
                <w:b/>
                <w:kern w:val="0"/>
                <w:sz w:val="18"/>
                <w:szCs w:val="24"/>
              </w:rPr>
              <w:t>（万元）</w:t>
            </w:r>
          </w:p>
        </w:tc>
        <w:tc>
          <w:tcPr>
            <w:tcW w:w="1398" w:type="dxa"/>
            <w:shd w:val="clear" w:color="auto" w:fill="66CCFF"/>
            <w:vAlign w:val="center"/>
          </w:tcPr>
          <w:p w14:paraId="4ECE90AC" w14:textId="3A2A1BA1" w:rsidR="00527569" w:rsidRDefault="00527569" w:rsidP="0078260A">
            <w:pPr>
              <w:widowControl/>
              <w:jc w:val="center"/>
              <w:textAlignment w:val="center"/>
              <w:rPr>
                <w:rFonts w:ascii="Times New Roman" w:eastAsia="仿宋_GB2312" w:hAnsi="Times New Roman" w:cstheme="minorEastAsia"/>
                <w:b/>
                <w:kern w:val="0"/>
                <w:sz w:val="18"/>
                <w:szCs w:val="24"/>
              </w:rPr>
            </w:pPr>
            <w:r>
              <w:rPr>
                <w:rFonts w:ascii="Times New Roman" w:eastAsia="仿宋_GB2312" w:hAnsi="Times New Roman" w:cstheme="minorEastAsia" w:hint="eastAsia"/>
                <w:b/>
                <w:kern w:val="0"/>
                <w:sz w:val="18"/>
                <w:szCs w:val="24"/>
              </w:rPr>
              <w:t>2</w:t>
            </w:r>
            <w:r>
              <w:rPr>
                <w:rFonts w:ascii="Times New Roman" w:eastAsia="仿宋_GB2312" w:hAnsi="Times New Roman" w:cstheme="minorEastAsia"/>
                <w:b/>
                <w:kern w:val="0"/>
                <w:sz w:val="18"/>
                <w:szCs w:val="24"/>
              </w:rPr>
              <w:t>02</w:t>
            </w:r>
            <w:r w:rsidR="00766189">
              <w:rPr>
                <w:rFonts w:ascii="Times New Roman" w:eastAsia="仿宋_GB2312" w:hAnsi="Times New Roman" w:cstheme="minorEastAsia"/>
                <w:b/>
                <w:kern w:val="0"/>
                <w:sz w:val="18"/>
                <w:szCs w:val="24"/>
              </w:rPr>
              <w:t>1</w:t>
            </w:r>
            <w:r>
              <w:rPr>
                <w:rFonts w:ascii="Times New Roman" w:eastAsia="仿宋_GB2312" w:hAnsi="Times New Roman" w:cstheme="minorEastAsia" w:hint="eastAsia"/>
                <w:b/>
                <w:kern w:val="0"/>
                <w:sz w:val="18"/>
                <w:szCs w:val="24"/>
              </w:rPr>
              <w:t>年支出金额（万元）</w:t>
            </w:r>
          </w:p>
        </w:tc>
        <w:tc>
          <w:tcPr>
            <w:tcW w:w="1669" w:type="dxa"/>
            <w:shd w:val="clear" w:color="auto" w:fill="66CCFF"/>
            <w:vAlign w:val="center"/>
          </w:tcPr>
          <w:p w14:paraId="03D0B84B" w14:textId="61694DBB" w:rsidR="00527569" w:rsidRDefault="00527569" w:rsidP="0078260A">
            <w:pPr>
              <w:widowControl/>
              <w:jc w:val="center"/>
              <w:textAlignment w:val="center"/>
              <w:rPr>
                <w:rFonts w:ascii="Times New Roman" w:eastAsia="仿宋_GB2312" w:hAnsi="Times New Roman" w:cstheme="minorEastAsia"/>
                <w:b/>
                <w:kern w:val="0"/>
                <w:sz w:val="18"/>
                <w:szCs w:val="24"/>
              </w:rPr>
            </w:pPr>
            <w:r w:rsidRPr="00EB42E5">
              <w:rPr>
                <w:rFonts w:ascii="Times New Roman" w:eastAsia="仿宋_GB2312" w:hAnsi="Times New Roman" w:cstheme="minorEastAsia"/>
                <w:b/>
                <w:kern w:val="0"/>
                <w:sz w:val="18"/>
                <w:szCs w:val="24"/>
              </w:rPr>
              <w:t>20</w:t>
            </w:r>
            <w:r w:rsidR="00766189">
              <w:rPr>
                <w:rFonts w:ascii="Times New Roman" w:eastAsia="仿宋_GB2312" w:hAnsi="Times New Roman" w:cstheme="minorEastAsia"/>
                <w:b/>
                <w:kern w:val="0"/>
                <w:sz w:val="18"/>
                <w:szCs w:val="24"/>
              </w:rPr>
              <w:t>20</w:t>
            </w:r>
            <w:r w:rsidRPr="00EB42E5">
              <w:rPr>
                <w:rFonts w:ascii="Times New Roman" w:eastAsia="仿宋_GB2312" w:hAnsi="Times New Roman" w:cstheme="minorEastAsia"/>
                <w:b/>
                <w:kern w:val="0"/>
                <w:sz w:val="18"/>
                <w:szCs w:val="24"/>
              </w:rPr>
              <w:t>年</w:t>
            </w:r>
            <w:r>
              <w:rPr>
                <w:rFonts w:ascii="Times New Roman" w:eastAsia="仿宋_GB2312" w:hAnsi="Times New Roman" w:cstheme="minorEastAsia" w:hint="eastAsia"/>
                <w:b/>
                <w:kern w:val="0"/>
                <w:sz w:val="18"/>
                <w:szCs w:val="24"/>
              </w:rPr>
              <w:t>结转</w:t>
            </w:r>
            <w:r w:rsidRPr="00EB42E5">
              <w:rPr>
                <w:rFonts w:ascii="Times New Roman" w:eastAsia="仿宋_GB2312" w:hAnsi="Times New Roman" w:cstheme="minorEastAsia"/>
                <w:b/>
                <w:kern w:val="0"/>
                <w:sz w:val="18"/>
                <w:szCs w:val="24"/>
              </w:rPr>
              <w:t>资金</w:t>
            </w:r>
            <w:r>
              <w:rPr>
                <w:rFonts w:ascii="Times New Roman" w:eastAsia="仿宋_GB2312" w:hAnsi="Times New Roman" w:cstheme="minorEastAsia" w:hint="eastAsia"/>
                <w:b/>
                <w:kern w:val="0"/>
                <w:sz w:val="18"/>
                <w:szCs w:val="24"/>
              </w:rPr>
              <w:t>支出</w:t>
            </w:r>
            <w:r w:rsidRPr="00EB42E5">
              <w:rPr>
                <w:rFonts w:ascii="Times New Roman" w:eastAsia="仿宋_GB2312" w:hAnsi="Times New Roman" w:cstheme="minorEastAsia"/>
                <w:b/>
                <w:kern w:val="0"/>
                <w:sz w:val="18"/>
                <w:szCs w:val="24"/>
              </w:rPr>
              <w:t>金额</w:t>
            </w:r>
            <w:r>
              <w:rPr>
                <w:rFonts w:ascii="Times New Roman" w:eastAsia="仿宋_GB2312" w:hAnsi="Times New Roman" w:cstheme="minorEastAsia" w:hint="eastAsia"/>
                <w:b/>
                <w:kern w:val="0"/>
                <w:sz w:val="18"/>
                <w:szCs w:val="24"/>
              </w:rPr>
              <w:t>（万元）</w:t>
            </w:r>
          </w:p>
        </w:tc>
      </w:tr>
      <w:tr w:rsidR="0078260A" w:rsidRPr="008131B2" w14:paraId="0950B22C" w14:textId="77777777" w:rsidTr="00776437">
        <w:trPr>
          <w:trHeight w:val="283"/>
          <w:jc w:val="center"/>
        </w:trPr>
        <w:tc>
          <w:tcPr>
            <w:tcW w:w="2567" w:type="dxa"/>
            <w:shd w:val="clear" w:color="auto" w:fill="auto"/>
            <w:noWrap/>
            <w:vAlign w:val="center"/>
          </w:tcPr>
          <w:p w14:paraId="2BDC3C69" w14:textId="4743B95F"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省文联</w:t>
            </w:r>
          </w:p>
        </w:tc>
        <w:tc>
          <w:tcPr>
            <w:tcW w:w="4083" w:type="dxa"/>
            <w:shd w:val="clear" w:color="auto" w:fill="auto"/>
            <w:vAlign w:val="center"/>
          </w:tcPr>
          <w:p w14:paraId="3B065B77" w14:textId="4A7770CA"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甘肃“决战脱贫攻坚、决胜全面小康”影像档案</w:t>
            </w:r>
          </w:p>
        </w:tc>
        <w:tc>
          <w:tcPr>
            <w:tcW w:w="1071" w:type="dxa"/>
            <w:shd w:val="clear" w:color="auto" w:fill="auto"/>
            <w:noWrap/>
            <w:vAlign w:val="center"/>
          </w:tcPr>
          <w:p w14:paraId="7DEFBD77" w14:textId="632ED8D0"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color w:val="000000" w:themeColor="text1"/>
                <w:kern w:val="0"/>
                <w:sz w:val="18"/>
                <w:szCs w:val="21"/>
              </w:rPr>
              <w:t>10.00</w:t>
            </w:r>
          </w:p>
        </w:tc>
        <w:tc>
          <w:tcPr>
            <w:tcW w:w="1398" w:type="dxa"/>
            <w:vAlign w:val="center"/>
          </w:tcPr>
          <w:p w14:paraId="71448B3E" w14:textId="7143C269" w:rsidR="0078260A" w:rsidRPr="00A56484" w:rsidRDefault="0078260A" w:rsidP="0078260A">
            <w:pPr>
              <w:widowControl/>
              <w:jc w:val="center"/>
              <w:rPr>
                <w:rFonts w:ascii="Times New Roman" w:eastAsia="仿宋_GB2312" w:hAnsi="Times New Roman" w:cs="宋体"/>
                <w:color w:val="000000" w:themeColor="text1"/>
                <w:kern w:val="0"/>
                <w:sz w:val="18"/>
                <w:szCs w:val="21"/>
              </w:rPr>
            </w:pPr>
          </w:p>
        </w:tc>
        <w:tc>
          <w:tcPr>
            <w:tcW w:w="1669" w:type="dxa"/>
            <w:vAlign w:val="center"/>
          </w:tcPr>
          <w:p w14:paraId="6D9EC407" w14:textId="5F332397"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color w:val="000000" w:themeColor="text1"/>
                <w:kern w:val="0"/>
                <w:sz w:val="18"/>
                <w:szCs w:val="21"/>
              </w:rPr>
              <w:t>10.00</w:t>
            </w:r>
          </w:p>
        </w:tc>
      </w:tr>
      <w:tr w:rsidR="0078260A" w:rsidRPr="008131B2" w14:paraId="583CFCFC" w14:textId="77777777" w:rsidTr="00776437">
        <w:trPr>
          <w:trHeight w:val="283"/>
          <w:jc w:val="center"/>
        </w:trPr>
        <w:tc>
          <w:tcPr>
            <w:tcW w:w="2567" w:type="dxa"/>
            <w:shd w:val="clear" w:color="auto" w:fill="auto"/>
            <w:vAlign w:val="center"/>
          </w:tcPr>
          <w:p w14:paraId="77CFF6A8" w14:textId="0C2B3CE5"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甘肃演艺集团</w:t>
            </w:r>
          </w:p>
        </w:tc>
        <w:tc>
          <w:tcPr>
            <w:tcW w:w="4083" w:type="dxa"/>
            <w:shd w:val="clear" w:color="auto" w:fill="auto"/>
            <w:vAlign w:val="center"/>
          </w:tcPr>
          <w:p w14:paraId="00367F79" w14:textId="17407ED4"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《八步沙》创作打磨提升</w:t>
            </w:r>
          </w:p>
        </w:tc>
        <w:tc>
          <w:tcPr>
            <w:tcW w:w="1071" w:type="dxa"/>
            <w:shd w:val="clear" w:color="auto" w:fill="auto"/>
            <w:noWrap/>
            <w:vAlign w:val="center"/>
          </w:tcPr>
          <w:p w14:paraId="45C502EC" w14:textId="204E47A3"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color w:val="000000" w:themeColor="text1"/>
                <w:kern w:val="0"/>
                <w:sz w:val="18"/>
                <w:szCs w:val="21"/>
              </w:rPr>
              <w:t>20.00</w:t>
            </w:r>
          </w:p>
        </w:tc>
        <w:tc>
          <w:tcPr>
            <w:tcW w:w="1398" w:type="dxa"/>
            <w:vAlign w:val="center"/>
          </w:tcPr>
          <w:p w14:paraId="320DF9E5" w14:textId="0A7FE354" w:rsidR="0078260A" w:rsidRPr="00A56484" w:rsidRDefault="0078260A" w:rsidP="0078260A">
            <w:pPr>
              <w:widowControl/>
              <w:jc w:val="center"/>
              <w:rPr>
                <w:rFonts w:ascii="Times New Roman" w:eastAsia="仿宋_GB2312" w:hAnsi="Times New Roman" w:cs="宋体"/>
                <w:color w:val="000000" w:themeColor="text1"/>
                <w:kern w:val="0"/>
                <w:sz w:val="18"/>
                <w:szCs w:val="21"/>
              </w:rPr>
            </w:pPr>
          </w:p>
        </w:tc>
        <w:tc>
          <w:tcPr>
            <w:tcW w:w="1669" w:type="dxa"/>
            <w:vAlign w:val="center"/>
          </w:tcPr>
          <w:p w14:paraId="5D38861B" w14:textId="47E949AC" w:rsidR="0078260A" w:rsidRPr="00A56484" w:rsidRDefault="0078260A" w:rsidP="0078260A">
            <w:pPr>
              <w:widowControl/>
              <w:jc w:val="center"/>
              <w:rPr>
                <w:rFonts w:ascii="Times New Roman" w:eastAsia="仿宋_GB2312" w:hAnsi="Times New Roman" w:cs="宋体"/>
                <w:color w:val="FF0000"/>
                <w:kern w:val="0"/>
                <w:sz w:val="18"/>
                <w:szCs w:val="21"/>
              </w:rPr>
            </w:pPr>
            <w:r w:rsidRPr="00A56484">
              <w:rPr>
                <w:rFonts w:ascii="Times New Roman" w:eastAsia="仿宋_GB2312" w:hAnsi="Times New Roman" w:cs="宋体"/>
                <w:color w:val="000000" w:themeColor="text1"/>
                <w:kern w:val="0"/>
                <w:sz w:val="18"/>
                <w:szCs w:val="21"/>
              </w:rPr>
              <w:t>20.00</w:t>
            </w:r>
          </w:p>
        </w:tc>
      </w:tr>
      <w:tr w:rsidR="0078260A" w:rsidRPr="008131B2" w14:paraId="09149BD6" w14:textId="77777777" w:rsidTr="00776437">
        <w:trPr>
          <w:trHeight w:val="283"/>
          <w:jc w:val="center"/>
        </w:trPr>
        <w:tc>
          <w:tcPr>
            <w:tcW w:w="2567" w:type="dxa"/>
            <w:shd w:val="clear" w:color="auto" w:fill="auto"/>
            <w:vAlign w:val="center"/>
          </w:tcPr>
          <w:p w14:paraId="36C2359A" w14:textId="71CBC65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甘肃演艺集团</w:t>
            </w:r>
          </w:p>
        </w:tc>
        <w:tc>
          <w:tcPr>
            <w:tcW w:w="4083" w:type="dxa"/>
            <w:shd w:val="clear" w:color="auto" w:fill="auto"/>
            <w:vAlign w:val="center"/>
          </w:tcPr>
          <w:p w14:paraId="538F178E" w14:textId="761EE9AA"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《春到山乡》等</w:t>
            </w:r>
            <w:r w:rsidRPr="00A56484">
              <w:rPr>
                <w:rFonts w:ascii="Times New Roman" w:eastAsia="仿宋_GB2312" w:hAnsi="Times New Roman" w:cs="宋体" w:hint="eastAsia"/>
                <w:color w:val="000000" w:themeColor="text1"/>
                <w:kern w:val="0"/>
                <w:sz w:val="18"/>
                <w:szCs w:val="21"/>
              </w:rPr>
              <w:t>10</w:t>
            </w:r>
            <w:r w:rsidRPr="00A56484">
              <w:rPr>
                <w:rFonts w:ascii="Times New Roman" w:eastAsia="仿宋_GB2312" w:hAnsi="Times New Roman" w:cs="宋体" w:hint="eastAsia"/>
                <w:color w:val="000000" w:themeColor="text1"/>
                <w:kern w:val="0"/>
                <w:sz w:val="18"/>
                <w:szCs w:val="21"/>
              </w:rPr>
              <w:t>部脱贫攻坚题材小戏小品</w:t>
            </w:r>
          </w:p>
        </w:tc>
        <w:tc>
          <w:tcPr>
            <w:tcW w:w="1071" w:type="dxa"/>
            <w:shd w:val="clear" w:color="auto" w:fill="auto"/>
            <w:noWrap/>
            <w:vAlign w:val="center"/>
          </w:tcPr>
          <w:p w14:paraId="33878EC9" w14:textId="1AF71A78"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color w:val="000000" w:themeColor="text1"/>
                <w:kern w:val="0"/>
                <w:sz w:val="18"/>
                <w:szCs w:val="21"/>
              </w:rPr>
              <w:t>10.00</w:t>
            </w:r>
          </w:p>
        </w:tc>
        <w:tc>
          <w:tcPr>
            <w:tcW w:w="1398" w:type="dxa"/>
            <w:vAlign w:val="center"/>
          </w:tcPr>
          <w:p w14:paraId="727D7395" w14:textId="7682D925" w:rsidR="0078260A" w:rsidRPr="00A56484" w:rsidRDefault="0078260A" w:rsidP="0078260A">
            <w:pPr>
              <w:widowControl/>
              <w:jc w:val="center"/>
              <w:rPr>
                <w:rFonts w:ascii="Times New Roman" w:eastAsia="仿宋_GB2312" w:hAnsi="Times New Roman" w:cs="宋体"/>
                <w:color w:val="000000" w:themeColor="text1"/>
                <w:kern w:val="0"/>
                <w:sz w:val="18"/>
                <w:szCs w:val="21"/>
              </w:rPr>
            </w:pPr>
          </w:p>
        </w:tc>
        <w:tc>
          <w:tcPr>
            <w:tcW w:w="1669" w:type="dxa"/>
            <w:vAlign w:val="center"/>
          </w:tcPr>
          <w:p w14:paraId="51C80EAB" w14:textId="5BBC21F3" w:rsidR="0078260A" w:rsidRPr="00A56484" w:rsidRDefault="0078260A" w:rsidP="0078260A">
            <w:pPr>
              <w:widowControl/>
              <w:jc w:val="center"/>
              <w:rPr>
                <w:rFonts w:ascii="Times New Roman" w:eastAsia="仿宋_GB2312" w:hAnsi="Times New Roman" w:cs="宋体"/>
                <w:color w:val="FF0000"/>
                <w:kern w:val="0"/>
                <w:sz w:val="18"/>
                <w:szCs w:val="21"/>
              </w:rPr>
            </w:pPr>
            <w:r w:rsidRPr="00A56484">
              <w:rPr>
                <w:rFonts w:ascii="Times New Roman" w:eastAsia="仿宋_GB2312" w:hAnsi="Times New Roman" w:cs="宋体"/>
                <w:color w:val="000000" w:themeColor="text1"/>
                <w:kern w:val="0"/>
                <w:sz w:val="18"/>
                <w:szCs w:val="21"/>
              </w:rPr>
              <w:t>10.00</w:t>
            </w:r>
          </w:p>
        </w:tc>
      </w:tr>
      <w:tr w:rsidR="0078260A" w:rsidRPr="008131B2" w14:paraId="755BC2BB" w14:textId="77777777" w:rsidTr="00776437">
        <w:trPr>
          <w:trHeight w:val="283"/>
          <w:jc w:val="center"/>
        </w:trPr>
        <w:tc>
          <w:tcPr>
            <w:tcW w:w="2567" w:type="dxa"/>
            <w:shd w:val="clear" w:color="auto" w:fill="auto"/>
            <w:vAlign w:val="center"/>
          </w:tcPr>
          <w:p w14:paraId="76AB0DC6" w14:textId="318453A4"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文艺处</w:t>
            </w:r>
          </w:p>
        </w:tc>
        <w:tc>
          <w:tcPr>
            <w:tcW w:w="4083" w:type="dxa"/>
            <w:shd w:val="clear" w:color="auto" w:fill="auto"/>
            <w:vAlign w:val="center"/>
          </w:tcPr>
          <w:p w14:paraId="1B3C5C22" w14:textId="14BF1CE0"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《脱贫攻坚中的精神力量》</w:t>
            </w:r>
          </w:p>
        </w:tc>
        <w:tc>
          <w:tcPr>
            <w:tcW w:w="1071" w:type="dxa"/>
            <w:shd w:val="clear" w:color="auto" w:fill="auto"/>
            <w:noWrap/>
            <w:vAlign w:val="center"/>
          </w:tcPr>
          <w:p w14:paraId="75A74E9A" w14:textId="02C38875"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color w:val="000000" w:themeColor="text1"/>
                <w:kern w:val="0"/>
                <w:sz w:val="18"/>
                <w:szCs w:val="21"/>
              </w:rPr>
              <w:t>4.00</w:t>
            </w:r>
          </w:p>
        </w:tc>
        <w:tc>
          <w:tcPr>
            <w:tcW w:w="1398" w:type="dxa"/>
            <w:vAlign w:val="center"/>
          </w:tcPr>
          <w:p w14:paraId="2E7F6A60" w14:textId="52501C53" w:rsidR="0078260A" w:rsidRPr="00A56484" w:rsidRDefault="0078260A" w:rsidP="0078260A">
            <w:pPr>
              <w:widowControl/>
              <w:jc w:val="center"/>
              <w:rPr>
                <w:rFonts w:ascii="Times New Roman" w:eastAsia="仿宋_GB2312" w:hAnsi="Times New Roman" w:cs="宋体"/>
                <w:color w:val="000000" w:themeColor="text1"/>
                <w:kern w:val="0"/>
                <w:sz w:val="18"/>
                <w:szCs w:val="21"/>
              </w:rPr>
            </w:pPr>
          </w:p>
        </w:tc>
        <w:tc>
          <w:tcPr>
            <w:tcW w:w="1669" w:type="dxa"/>
            <w:vAlign w:val="center"/>
          </w:tcPr>
          <w:p w14:paraId="6920A53C" w14:textId="5B6F58A4" w:rsidR="0078260A" w:rsidRPr="00A56484" w:rsidRDefault="0078260A" w:rsidP="0078260A">
            <w:pPr>
              <w:widowControl/>
              <w:jc w:val="center"/>
              <w:rPr>
                <w:rFonts w:ascii="Times New Roman" w:eastAsia="仿宋_GB2312" w:hAnsi="Times New Roman" w:cs="宋体"/>
                <w:color w:val="FF0000"/>
                <w:kern w:val="0"/>
                <w:sz w:val="18"/>
                <w:szCs w:val="21"/>
              </w:rPr>
            </w:pPr>
            <w:r w:rsidRPr="00A56484">
              <w:rPr>
                <w:rFonts w:ascii="Times New Roman" w:eastAsia="仿宋_GB2312" w:hAnsi="Times New Roman" w:cs="宋体"/>
                <w:color w:val="000000" w:themeColor="text1"/>
                <w:kern w:val="0"/>
                <w:sz w:val="18"/>
                <w:szCs w:val="21"/>
              </w:rPr>
              <w:t>4.00</w:t>
            </w:r>
          </w:p>
        </w:tc>
      </w:tr>
      <w:tr w:rsidR="0078260A" w:rsidRPr="008131B2" w14:paraId="4E898A64" w14:textId="77777777" w:rsidTr="00776437">
        <w:trPr>
          <w:trHeight w:val="283"/>
          <w:jc w:val="center"/>
        </w:trPr>
        <w:tc>
          <w:tcPr>
            <w:tcW w:w="2567" w:type="dxa"/>
            <w:shd w:val="clear" w:color="auto" w:fill="auto"/>
            <w:vAlign w:val="center"/>
          </w:tcPr>
          <w:p w14:paraId="5C4A683B" w14:textId="3C898D39"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省文联</w:t>
            </w:r>
          </w:p>
        </w:tc>
        <w:tc>
          <w:tcPr>
            <w:tcW w:w="4083" w:type="dxa"/>
            <w:shd w:val="clear" w:color="auto" w:fill="auto"/>
            <w:vAlign w:val="center"/>
          </w:tcPr>
          <w:p w14:paraId="2D8D99A5" w14:textId="2256A422"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《伟大的道路—甘肃脱贫攻坚故事集》</w:t>
            </w:r>
          </w:p>
        </w:tc>
        <w:tc>
          <w:tcPr>
            <w:tcW w:w="1071" w:type="dxa"/>
            <w:shd w:val="clear" w:color="auto" w:fill="auto"/>
            <w:noWrap/>
            <w:vAlign w:val="center"/>
          </w:tcPr>
          <w:p w14:paraId="2C4C0C3C" w14:textId="70E36599"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1</w:t>
            </w:r>
            <w:r w:rsidRPr="00A56484">
              <w:rPr>
                <w:rFonts w:ascii="Times New Roman" w:eastAsia="仿宋_GB2312" w:hAnsi="Times New Roman" w:cs="宋体"/>
                <w:color w:val="000000" w:themeColor="text1"/>
                <w:kern w:val="0"/>
                <w:sz w:val="18"/>
                <w:szCs w:val="21"/>
              </w:rPr>
              <w:t>0.00</w:t>
            </w:r>
          </w:p>
        </w:tc>
        <w:tc>
          <w:tcPr>
            <w:tcW w:w="1398" w:type="dxa"/>
            <w:vAlign w:val="center"/>
          </w:tcPr>
          <w:p w14:paraId="7C7E2399" w14:textId="6EBACC29" w:rsidR="0078260A" w:rsidRPr="00A56484" w:rsidRDefault="0078260A" w:rsidP="0078260A">
            <w:pPr>
              <w:widowControl/>
              <w:jc w:val="center"/>
              <w:rPr>
                <w:rFonts w:ascii="Times New Roman" w:eastAsia="仿宋_GB2312" w:hAnsi="Times New Roman" w:cs="宋体"/>
                <w:color w:val="000000" w:themeColor="text1"/>
                <w:kern w:val="0"/>
                <w:sz w:val="18"/>
                <w:szCs w:val="21"/>
              </w:rPr>
            </w:pPr>
          </w:p>
        </w:tc>
        <w:tc>
          <w:tcPr>
            <w:tcW w:w="1669" w:type="dxa"/>
            <w:vAlign w:val="center"/>
          </w:tcPr>
          <w:p w14:paraId="0E28A191" w14:textId="5254E712" w:rsidR="0078260A" w:rsidRPr="00A56484" w:rsidRDefault="0078260A" w:rsidP="0078260A">
            <w:pPr>
              <w:widowControl/>
              <w:jc w:val="center"/>
              <w:rPr>
                <w:rFonts w:ascii="Times New Roman" w:eastAsia="仿宋_GB2312" w:hAnsi="Times New Roman" w:cs="宋体"/>
                <w:color w:val="FF0000"/>
                <w:kern w:val="0"/>
                <w:sz w:val="18"/>
                <w:szCs w:val="21"/>
              </w:rPr>
            </w:pPr>
            <w:r w:rsidRPr="00A56484">
              <w:rPr>
                <w:rFonts w:ascii="Times New Roman" w:eastAsia="仿宋_GB2312" w:hAnsi="Times New Roman" w:cs="宋体" w:hint="eastAsia"/>
                <w:color w:val="000000" w:themeColor="text1"/>
                <w:kern w:val="0"/>
                <w:sz w:val="18"/>
                <w:szCs w:val="21"/>
              </w:rPr>
              <w:t>1</w:t>
            </w:r>
            <w:r w:rsidRPr="00A56484">
              <w:rPr>
                <w:rFonts w:ascii="Times New Roman" w:eastAsia="仿宋_GB2312" w:hAnsi="Times New Roman" w:cs="宋体"/>
                <w:color w:val="000000" w:themeColor="text1"/>
                <w:kern w:val="0"/>
                <w:sz w:val="18"/>
                <w:szCs w:val="21"/>
              </w:rPr>
              <w:t>0.00</w:t>
            </w:r>
          </w:p>
        </w:tc>
      </w:tr>
      <w:tr w:rsidR="0078260A" w:rsidRPr="008131B2" w14:paraId="2045CA61" w14:textId="77777777" w:rsidTr="00776437">
        <w:trPr>
          <w:trHeight w:val="283"/>
          <w:jc w:val="center"/>
        </w:trPr>
        <w:tc>
          <w:tcPr>
            <w:tcW w:w="2567" w:type="dxa"/>
            <w:shd w:val="clear" w:color="auto" w:fill="auto"/>
            <w:vAlign w:val="center"/>
          </w:tcPr>
          <w:p w14:paraId="0D8F02CF" w14:textId="03FBAAF6"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省文联</w:t>
            </w:r>
          </w:p>
        </w:tc>
        <w:tc>
          <w:tcPr>
            <w:tcW w:w="4083" w:type="dxa"/>
            <w:shd w:val="clear" w:color="auto" w:fill="auto"/>
            <w:vAlign w:val="center"/>
          </w:tcPr>
          <w:p w14:paraId="426B88EE" w14:textId="5EBD86BB"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《甘肃扶贫纪实》</w:t>
            </w:r>
          </w:p>
        </w:tc>
        <w:tc>
          <w:tcPr>
            <w:tcW w:w="1071" w:type="dxa"/>
            <w:shd w:val="clear" w:color="auto" w:fill="auto"/>
            <w:noWrap/>
            <w:vAlign w:val="center"/>
          </w:tcPr>
          <w:p w14:paraId="3270E21C" w14:textId="27E6A05B"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4</w:t>
            </w:r>
            <w:r w:rsidRPr="00A56484">
              <w:rPr>
                <w:rFonts w:ascii="Times New Roman" w:eastAsia="仿宋_GB2312" w:hAnsi="Times New Roman" w:cs="宋体"/>
                <w:color w:val="000000" w:themeColor="text1"/>
                <w:kern w:val="0"/>
                <w:sz w:val="18"/>
                <w:szCs w:val="21"/>
              </w:rPr>
              <w:t>.00</w:t>
            </w:r>
          </w:p>
        </w:tc>
        <w:tc>
          <w:tcPr>
            <w:tcW w:w="1398" w:type="dxa"/>
            <w:vAlign w:val="center"/>
          </w:tcPr>
          <w:p w14:paraId="2F9F293C" w14:textId="3A5A0967" w:rsidR="0078260A" w:rsidRPr="00A56484" w:rsidRDefault="0078260A" w:rsidP="0078260A">
            <w:pPr>
              <w:widowControl/>
              <w:jc w:val="center"/>
              <w:rPr>
                <w:rFonts w:ascii="Times New Roman" w:eastAsia="仿宋_GB2312" w:hAnsi="Times New Roman" w:cs="宋体"/>
                <w:color w:val="000000" w:themeColor="text1"/>
                <w:kern w:val="0"/>
                <w:sz w:val="18"/>
                <w:szCs w:val="21"/>
              </w:rPr>
            </w:pPr>
          </w:p>
        </w:tc>
        <w:tc>
          <w:tcPr>
            <w:tcW w:w="1669" w:type="dxa"/>
            <w:vAlign w:val="center"/>
          </w:tcPr>
          <w:p w14:paraId="07FDAD34" w14:textId="1E317A01" w:rsidR="0078260A" w:rsidRPr="00A56484" w:rsidRDefault="0078260A" w:rsidP="0078260A">
            <w:pPr>
              <w:widowControl/>
              <w:jc w:val="center"/>
              <w:rPr>
                <w:rFonts w:ascii="Times New Roman" w:eastAsia="仿宋_GB2312" w:hAnsi="Times New Roman" w:cs="宋体"/>
                <w:color w:val="FF0000"/>
                <w:kern w:val="0"/>
                <w:sz w:val="18"/>
                <w:szCs w:val="21"/>
              </w:rPr>
            </w:pPr>
            <w:r w:rsidRPr="00A56484">
              <w:rPr>
                <w:rFonts w:ascii="Times New Roman" w:eastAsia="仿宋_GB2312" w:hAnsi="Times New Roman" w:cs="宋体" w:hint="eastAsia"/>
                <w:color w:val="000000" w:themeColor="text1"/>
                <w:kern w:val="0"/>
                <w:sz w:val="18"/>
                <w:szCs w:val="21"/>
              </w:rPr>
              <w:t>4</w:t>
            </w:r>
            <w:r w:rsidRPr="00A56484">
              <w:rPr>
                <w:rFonts w:ascii="Times New Roman" w:eastAsia="仿宋_GB2312" w:hAnsi="Times New Roman" w:cs="宋体"/>
                <w:color w:val="000000" w:themeColor="text1"/>
                <w:kern w:val="0"/>
                <w:sz w:val="18"/>
                <w:szCs w:val="21"/>
              </w:rPr>
              <w:t>.00</w:t>
            </w:r>
          </w:p>
        </w:tc>
      </w:tr>
      <w:tr w:rsidR="0078260A" w:rsidRPr="008131B2" w14:paraId="30AFF818" w14:textId="77777777" w:rsidTr="00776437">
        <w:trPr>
          <w:trHeight w:val="283"/>
          <w:jc w:val="center"/>
        </w:trPr>
        <w:tc>
          <w:tcPr>
            <w:tcW w:w="2567" w:type="dxa"/>
            <w:shd w:val="clear" w:color="auto" w:fill="auto"/>
            <w:vAlign w:val="center"/>
          </w:tcPr>
          <w:p w14:paraId="3071B904" w14:textId="68DA5E61"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省文联</w:t>
            </w:r>
          </w:p>
        </w:tc>
        <w:tc>
          <w:tcPr>
            <w:tcW w:w="4083" w:type="dxa"/>
            <w:shd w:val="clear" w:color="auto" w:fill="auto"/>
            <w:vAlign w:val="center"/>
          </w:tcPr>
          <w:p w14:paraId="15D396C3" w14:textId="55A29687"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《甘肃脱贫攻坚歌曲专辑》</w:t>
            </w:r>
          </w:p>
        </w:tc>
        <w:tc>
          <w:tcPr>
            <w:tcW w:w="1071" w:type="dxa"/>
            <w:shd w:val="clear" w:color="auto" w:fill="auto"/>
            <w:vAlign w:val="center"/>
          </w:tcPr>
          <w:p w14:paraId="714B752D" w14:textId="5975A038"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5</w:t>
            </w:r>
            <w:r w:rsidRPr="00A56484">
              <w:rPr>
                <w:rFonts w:ascii="Times New Roman" w:eastAsia="仿宋_GB2312" w:hAnsi="Times New Roman" w:cs="宋体"/>
                <w:color w:val="000000" w:themeColor="text1"/>
                <w:kern w:val="0"/>
                <w:sz w:val="18"/>
                <w:szCs w:val="21"/>
              </w:rPr>
              <w:t>.00</w:t>
            </w:r>
          </w:p>
        </w:tc>
        <w:tc>
          <w:tcPr>
            <w:tcW w:w="1398" w:type="dxa"/>
            <w:vAlign w:val="center"/>
          </w:tcPr>
          <w:p w14:paraId="76DB4458" w14:textId="5F975387" w:rsidR="0078260A" w:rsidRPr="00A56484" w:rsidRDefault="0078260A" w:rsidP="0078260A">
            <w:pPr>
              <w:widowControl/>
              <w:jc w:val="center"/>
              <w:rPr>
                <w:rFonts w:ascii="Times New Roman" w:eastAsia="仿宋_GB2312" w:hAnsi="Times New Roman" w:cs="宋体"/>
                <w:color w:val="000000" w:themeColor="text1"/>
                <w:kern w:val="0"/>
                <w:sz w:val="18"/>
                <w:szCs w:val="21"/>
              </w:rPr>
            </w:pPr>
          </w:p>
        </w:tc>
        <w:tc>
          <w:tcPr>
            <w:tcW w:w="1669" w:type="dxa"/>
            <w:vAlign w:val="center"/>
          </w:tcPr>
          <w:p w14:paraId="54D9CDB1" w14:textId="6B22316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5</w:t>
            </w:r>
            <w:r w:rsidRPr="00A56484">
              <w:rPr>
                <w:rFonts w:ascii="Times New Roman" w:eastAsia="仿宋_GB2312" w:hAnsi="Times New Roman" w:cs="宋体"/>
                <w:color w:val="000000" w:themeColor="text1"/>
                <w:kern w:val="0"/>
                <w:sz w:val="18"/>
                <w:szCs w:val="21"/>
              </w:rPr>
              <w:t>.00</w:t>
            </w:r>
          </w:p>
        </w:tc>
      </w:tr>
      <w:tr w:rsidR="0078260A" w:rsidRPr="008131B2" w14:paraId="49AA2556" w14:textId="77777777" w:rsidTr="00776437">
        <w:trPr>
          <w:trHeight w:val="283"/>
          <w:jc w:val="center"/>
        </w:trPr>
        <w:tc>
          <w:tcPr>
            <w:tcW w:w="2567" w:type="dxa"/>
            <w:shd w:val="clear" w:color="auto" w:fill="auto"/>
            <w:vAlign w:val="center"/>
          </w:tcPr>
          <w:p w14:paraId="69CD7D85" w14:textId="1C63A63A"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文艺处</w:t>
            </w:r>
          </w:p>
        </w:tc>
        <w:tc>
          <w:tcPr>
            <w:tcW w:w="4083" w:type="dxa"/>
            <w:shd w:val="clear" w:color="auto" w:fill="auto"/>
            <w:vAlign w:val="center"/>
          </w:tcPr>
          <w:p w14:paraId="0B553821" w14:textId="109062C2"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“以奖代补”专家评审费</w:t>
            </w:r>
          </w:p>
        </w:tc>
        <w:tc>
          <w:tcPr>
            <w:tcW w:w="1071" w:type="dxa"/>
            <w:shd w:val="clear" w:color="auto" w:fill="auto"/>
            <w:vAlign w:val="center"/>
          </w:tcPr>
          <w:p w14:paraId="5F56F12D" w14:textId="0E295ADC"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1</w:t>
            </w:r>
            <w:r w:rsidRPr="00A56484">
              <w:rPr>
                <w:rFonts w:ascii="Times New Roman" w:eastAsia="仿宋_GB2312" w:hAnsi="Times New Roman" w:cs="宋体"/>
                <w:color w:val="000000" w:themeColor="text1"/>
                <w:kern w:val="0"/>
                <w:sz w:val="18"/>
                <w:szCs w:val="21"/>
              </w:rPr>
              <w:t>.38</w:t>
            </w:r>
          </w:p>
        </w:tc>
        <w:tc>
          <w:tcPr>
            <w:tcW w:w="1398" w:type="dxa"/>
            <w:vAlign w:val="center"/>
          </w:tcPr>
          <w:p w14:paraId="256F251D" w14:textId="3BE32B17"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1</w:t>
            </w:r>
            <w:r w:rsidRPr="00A56484">
              <w:rPr>
                <w:rFonts w:ascii="Times New Roman" w:eastAsia="仿宋_GB2312" w:hAnsi="Times New Roman" w:cs="宋体"/>
                <w:color w:val="000000" w:themeColor="text1"/>
                <w:kern w:val="0"/>
                <w:sz w:val="18"/>
                <w:szCs w:val="21"/>
              </w:rPr>
              <w:t>.38</w:t>
            </w:r>
          </w:p>
        </w:tc>
        <w:tc>
          <w:tcPr>
            <w:tcW w:w="1669" w:type="dxa"/>
            <w:vAlign w:val="center"/>
          </w:tcPr>
          <w:p w14:paraId="33EF943D"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74D2C284" w14:textId="77777777" w:rsidTr="00776437">
        <w:trPr>
          <w:trHeight w:val="283"/>
          <w:jc w:val="center"/>
        </w:trPr>
        <w:tc>
          <w:tcPr>
            <w:tcW w:w="2567" w:type="dxa"/>
            <w:shd w:val="clear" w:color="auto" w:fill="auto"/>
            <w:vAlign w:val="center"/>
          </w:tcPr>
          <w:p w14:paraId="1F672385" w14:textId="35ECC3A1"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文艺处</w:t>
            </w:r>
          </w:p>
        </w:tc>
        <w:tc>
          <w:tcPr>
            <w:tcW w:w="4083" w:type="dxa"/>
            <w:shd w:val="clear" w:color="auto" w:fill="auto"/>
            <w:vAlign w:val="center"/>
          </w:tcPr>
          <w:p w14:paraId="52CA5F89" w14:textId="638F6E1B"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第四届甘肃优秀本土记录片推优选优活动</w:t>
            </w:r>
          </w:p>
        </w:tc>
        <w:tc>
          <w:tcPr>
            <w:tcW w:w="1071" w:type="dxa"/>
            <w:shd w:val="clear" w:color="auto" w:fill="auto"/>
            <w:vAlign w:val="center"/>
          </w:tcPr>
          <w:p w14:paraId="38BFE9C8" w14:textId="107FE6E4"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35785D6C" w14:textId="14F8E08F"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65A4C1D0"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5F7B1FB2" w14:textId="77777777" w:rsidTr="00776437">
        <w:trPr>
          <w:trHeight w:val="283"/>
          <w:jc w:val="center"/>
        </w:trPr>
        <w:tc>
          <w:tcPr>
            <w:tcW w:w="2567" w:type="dxa"/>
            <w:shd w:val="clear" w:color="auto" w:fill="auto"/>
            <w:vAlign w:val="center"/>
          </w:tcPr>
          <w:p w14:paraId="547D31F8" w14:textId="3A37AE6F" w:rsidR="0078260A" w:rsidRPr="00A56484" w:rsidRDefault="0038167F"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甘肃省广播电视总台</w:t>
            </w:r>
          </w:p>
        </w:tc>
        <w:tc>
          <w:tcPr>
            <w:tcW w:w="4083" w:type="dxa"/>
            <w:shd w:val="clear" w:color="auto" w:fill="auto"/>
            <w:vAlign w:val="center"/>
          </w:tcPr>
          <w:p w14:paraId="61F2E636" w14:textId="15C96D95"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微软雅黑" w:hint="eastAsia"/>
                <w:color w:val="000000" w:themeColor="text1"/>
                <w:kern w:val="0"/>
                <w:sz w:val="18"/>
                <w:szCs w:val="21"/>
              </w:rPr>
              <w:t>敦</w:t>
            </w:r>
            <w:r w:rsidRPr="00A56484">
              <w:rPr>
                <w:rFonts w:ascii="Times New Roman" w:eastAsia="仿宋_GB2312" w:hAnsi="Times New Roman" w:cs="___WRD_EMBED_SUB_44" w:hint="eastAsia"/>
                <w:color w:val="000000" w:themeColor="text1"/>
                <w:kern w:val="0"/>
                <w:sz w:val="18"/>
                <w:szCs w:val="21"/>
              </w:rPr>
              <w:t>煌</w:t>
            </w:r>
            <w:r w:rsidRPr="00A56484">
              <w:rPr>
                <w:rFonts w:ascii="Times New Roman" w:eastAsia="仿宋_GB2312" w:hAnsi="Times New Roman" w:cs="宋体" w:hint="eastAsia"/>
                <w:color w:val="000000" w:themeColor="text1"/>
                <w:kern w:val="0"/>
                <w:sz w:val="18"/>
                <w:szCs w:val="21"/>
              </w:rPr>
              <w:t>题材广播剧项目</w:t>
            </w:r>
          </w:p>
        </w:tc>
        <w:tc>
          <w:tcPr>
            <w:tcW w:w="1071" w:type="dxa"/>
            <w:shd w:val="clear" w:color="auto" w:fill="auto"/>
            <w:vAlign w:val="center"/>
          </w:tcPr>
          <w:p w14:paraId="3E768DC5" w14:textId="6B7D9BCF"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5.00</w:t>
            </w:r>
          </w:p>
        </w:tc>
        <w:tc>
          <w:tcPr>
            <w:tcW w:w="1398" w:type="dxa"/>
            <w:vAlign w:val="center"/>
          </w:tcPr>
          <w:p w14:paraId="65298479" w14:textId="484A6443"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color w:val="000000" w:themeColor="text1"/>
                <w:kern w:val="0"/>
                <w:sz w:val="18"/>
                <w:szCs w:val="21"/>
              </w:rPr>
              <w:t>26.408346</w:t>
            </w:r>
          </w:p>
        </w:tc>
        <w:tc>
          <w:tcPr>
            <w:tcW w:w="1669" w:type="dxa"/>
            <w:vAlign w:val="center"/>
          </w:tcPr>
          <w:p w14:paraId="04CC01DC" w14:textId="240B1EDF" w:rsidR="0078260A" w:rsidRPr="00A56484" w:rsidRDefault="0078260A" w:rsidP="0078260A">
            <w:pPr>
              <w:widowControl/>
              <w:jc w:val="center"/>
              <w:rPr>
                <w:rFonts w:ascii="Times New Roman" w:eastAsia="仿宋_GB2312" w:hAnsi="Times New Roman" w:cs="宋体"/>
                <w:color w:val="FF0000"/>
                <w:kern w:val="0"/>
                <w:sz w:val="18"/>
                <w:szCs w:val="21"/>
              </w:rPr>
            </w:pPr>
            <w:r w:rsidRPr="00A56484">
              <w:rPr>
                <w:rFonts w:ascii="Times New Roman" w:eastAsia="仿宋_GB2312" w:hAnsi="Times New Roman" w:cs="宋体" w:hint="eastAsia"/>
                <w:color w:val="000000" w:themeColor="text1"/>
                <w:kern w:val="0"/>
                <w:sz w:val="18"/>
                <w:szCs w:val="21"/>
              </w:rPr>
              <w:t>8</w:t>
            </w:r>
            <w:r w:rsidRPr="00A56484">
              <w:rPr>
                <w:rFonts w:ascii="Times New Roman" w:eastAsia="仿宋_GB2312" w:hAnsi="Times New Roman" w:cs="宋体"/>
                <w:color w:val="000000" w:themeColor="text1"/>
                <w:kern w:val="0"/>
                <w:sz w:val="18"/>
                <w:szCs w:val="21"/>
              </w:rPr>
              <w:t>.591654</w:t>
            </w:r>
          </w:p>
        </w:tc>
      </w:tr>
      <w:tr w:rsidR="0078260A" w:rsidRPr="008131B2" w14:paraId="74358227" w14:textId="77777777" w:rsidTr="00776437">
        <w:trPr>
          <w:trHeight w:val="283"/>
          <w:jc w:val="center"/>
        </w:trPr>
        <w:tc>
          <w:tcPr>
            <w:tcW w:w="2567" w:type="dxa"/>
            <w:shd w:val="clear" w:color="auto" w:fill="auto"/>
            <w:vAlign w:val="center"/>
          </w:tcPr>
          <w:p w14:paraId="117BCB74" w14:textId="5719D90B"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敦煌研究院</w:t>
            </w:r>
          </w:p>
        </w:tc>
        <w:tc>
          <w:tcPr>
            <w:tcW w:w="4083" w:type="dxa"/>
            <w:shd w:val="clear" w:color="auto" w:fill="auto"/>
            <w:vAlign w:val="center"/>
          </w:tcPr>
          <w:p w14:paraId="5538E82C" w14:textId="4CCF3442"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hint="eastAsia"/>
                <w:color w:val="000000" w:themeColor="text1"/>
                <w:kern w:val="0"/>
                <w:sz w:val="18"/>
                <w:szCs w:val="21"/>
              </w:rPr>
              <w:t>《人类的记忆—中国的世界遗产之</w:t>
            </w:r>
            <w:r w:rsidRPr="00A56484">
              <w:rPr>
                <w:rFonts w:ascii="Times New Roman" w:eastAsia="仿宋_GB2312" w:hAnsi="Times New Roman" w:cs="微软雅黑" w:hint="eastAsia"/>
                <w:color w:val="000000" w:themeColor="text1"/>
                <w:kern w:val="0"/>
                <w:sz w:val="18"/>
                <w:szCs w:val="21"/>
              </w:rPr>
              <w:t>敦</w:t>
            </w:r>
            <w:r w:rsidRPr="00A56484">
              <w:rPr>
                <w:rFonts w:ascii="Times New Roman" w:eastAsia="仿宋_GB2312" w:hAnsi="Times New Roman" w:cs="___WRD_EMBED_SUB_44" w:hint="eastAsia"/>
                <w:color w:val="000000" w:themeColor="text1"/>
                <w:kern w:val="0"/>
                <w:sz w:val="18"/>
                <w:szCs w:val="21"/>
              </w:rPr>
              <w:t>煌</w:t>
            </w:r>
            <w:r w:rsidRPr="00A56484">
              <w:rPr>
                <w:rFonts w:ascii="Times New Roman" w:eastAsia="仿宋_GB2312" w:hAnsi="Times New Roman" w:cs="微软雅黑" w:hint="eastAsia"/>
                <w:color w:val="000000" w:themeColor="text1"/>
                <w:kern w:val="0"/>
                <w:sz w:val="18"/>
                <w:szCs w:val="21"/>
              </w:rPr>
              <w:t>莫</w:t>
            </w:r>
            <w:r w:rsidRPr="00A56484">
              <w:rPr>
                <w:rFonts w:ascii="Times New Roman" w:eastAsia="仿宋_GB2312" w:hAnsi="Times New Roman" w:cs="___WRD_EMBED_SUB_44" w:hint="eastAsia"/>
                <w:color w:val="000000" w:themeColor="text1"/>
                <w:kern w:val="0"/>
                <w:sz w:val="18"/>
                <w:szCs w:val="21"/>
              </w:rPr>
              <w:t>高</w:t>
            </w:r>
            <w:r w:rsidRPr="00A56484">
              <w:rPr>
                <w:rFonts w:ascii="Times New Roman" w:eastAsia="仿宋_GB2312" w:hAnsi="Times New Roman" w:cs="微软雅黑" w:hint="eastAsia"/>
                <w:color w:val="000000" w:themeColor="text1"/>
                <w:kern w:val="0"/>
                <w:sz w:val="18"/>
                <w:szCs w:val="21"/>
              </w:rPr>
              <w:t>窟</w:t>
            </w:r>
            <w:r w:rsidRPr="00A56484">
              <w:rPr>
                <w:rFonts w:ascii="Times New Roman" w:eastAsia="仿宋_GB2312" w:hAnsi="Times New Roman" w:cs="宋体" w:hint="eastAsia"/>
                <w:color w:val="000000" w:themeColor="text1"/>
                <w:kern w:val="0"/>
                <w:sz w:val="18"/>
                <w:szCs w:val="21"/>
              </w:rPr>
              <w:t>》</w:t>
            </w:r>
          </w:p>
        </w:tc>
        <w:tc>
          <w:tcPr>
            <w:tcW w:w="1071" w:type="dxa"/>
            <w:shd w:val="clear" w:color="auto" w:fill="auto"/>
            <w:vAlign w:val="center"/>
          </w:tcPr>
          <w:p w14:paraId="032FC152" w14:textId="44149CB8"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color w:val="000000" w:themeColor="text1"/>
                <w:kern w:val="0"/>
                <w:sz w:val="18"/>
                <w:szCs w:val="21"/>
              </w:rPr>
              <w:t>60.00</w:t>
            </w:r>
          </w:p>
        </w:tc>
        <w:tc>
          <w:tcPr>
            <w:tcW w:w="1398" w:type="dxa"/>
            <w:vAlign w:val="center"/>
          </w:tcPr>
          <w:p w14:paraId="5A181864" w14:textId="5C2864A8" w:rsidR="0078260A" w:rsidRPr="00A56484" w:rsidRDefault="0078260A" w:rsidP="0078260A">
            <w:pPr>
              <w:widowControl/>
              <w:jc w:val="center"/>
              <w:rPr>
                <w:rFonts w:ascii="Times New Roman" w:eastAsia="仿宋_GB2312" w:hAnsi="Times New Roman" w:cs="宋体"/>
                <w:color w:val="000000" w:themeColor="text1"/>
                <w:kern w:val="0"/>
                <w:sz w:val="18"/>
                <w:szCs w:val="21"/>
              </w:rPr>
            </w:pPr>
            <w:r w:rsidRPr="00A56484">
              <w:rPr>
                <w:rFonts w:ascii="Times New Roman" w:eastAsia="仿宋_GB2312" w:hAnsi="Times New Roman" w:cs="宋体"/>
                <w:color w:val="000000" w:themeColor="text1"/>
                <w:kern w:val="0"/>
                <w:sz w:val="18"/>
                <w:szCs w:val="21"/>
              </w:rPr>
              <w:t>60.00</w:t>
            </w:r>
          </w:p>
        </w:tc>
        <w:tc>
          <w:tcPr>
            <w:tcW w:w="1669" w:type="dxa"/>
            <w:vAlign w:val="center"/>
          </w:tcPr>
          <w:p w14:paraId="696C979C" w14:textId="6E24F3B4" w:rsidR="0078260A" w:rsidRPr="00A56484" w:rsidRDefault="0078260A" w:rsidP="0078260A">
            <w:pPr>
              <w:widowControl/>
              <w:jc w:val="center"/>
              <w:rPr>
                <w:rFonts w:ascii="Times New Roman" w:eastAsia="仿宋_GB2312" w:hAnsi="Times New Roman" w:cs="宋体"/>
                <w:color w:val="FF0000"/>
                <w:kern w:val="0"/>
                <w:sz w:val="18"/>
                <w:szCs w:val="21"/>
              </w:rPr>
            </w:pPr>
          </w:p>
        </w:tc>
      </w:tr>
      <w:tr w:rsidR="0078260A" w:rsidRPr="008131B2" w14:paraId="735C7AFE" w14:textId="77777777" w:rsidTr="00776437">
        <w:trPr>
          <w:trHeight w:val="283"/>
          <w:jc w:val="center"/>
        </w:trPr>
        <w:tc>
          <w:tcPr>
            <w:tcW w:w="2567" w:type="dxa"/>
            <w:shd w:val="clear" w:color="auto" w:fill="auto"/>
            <w:vAlign w:val="center"/>
          </w:tcPr>
          <w:p w14:paraId="5D28FEE1" w14:textId="15A867DF" w:rsidR="0078260A" w:rsidRPr="00A56484" w:rsidRDefault="0078260A" w:rsidP="0078260A">
            <w:pPr>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兰州文化发展研</w:t>
            </w:r>
            <w:r w:rsidRPr="00A56484">
              <w:rPr>
                <w:rFonts w:ascii="Times New Roman" w:eastAsia="仿宋_GB2312" w:hAnsi="Times New Roman" w:cs="微软雅黑" w:hint="eastAsia"/>
                <w:color w:val="000000" w:themeColor="text1"/>
                <w:kern w:val="0"/>
                <w:sz w:val="18"/>
                <w:szCs w:val="21"/>
              </w:rPr>
              <w:t>究</w:t>
            </w:r>
            <w:r w:rsidRPr="00A56484">
              <w:rPr>
                <w:rFonts w:ascii="Times New Roman" w:eastAsia="仿宋_GB2312" w:hAnsi="Times New Roman" w:cs="宋体" w:hint="eastAsia"/>
                <w:color w:val="000000" w:themeColor="text1"/>
                <w:kern w:val="0"/>
                <w:sz w:val="18"/>
                <w:szCs w:val="21"/>
              </w:rPr>
              <w:t>中心</w:t>
            </w:r>
          </w:p>
        </w:tc>
        <w:tc>
          <w:tcPr>
            <w:tcW w:w="4083" w:type="dxa"/>
            <w:shd w:val="clear" w:color="auto" w:fill="auto"/>
            <w:vAlign w:val="center"/>
          </w:tcPr>
          <w:p w14:paraId="08C6F208" w14:textId="65CD2964"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《大</w:t>
            </w:r>
            <w:r w:rsidRPr="00A56484">
              <w:rPr>
                <w:rFonts w:ascii="Times New Roman" w:eastAsia="仿宋_GB2312" w:hAnsi="Times New Roman" w:cs="微软雅黑" w:hint="eastAsia"/>
                <w:color w:val="000000" w:themeColor="text1"/>
                <w:kern w:val="0"/>
                <w:sz w:val="18"/>
                <w:szCs w:val="21"/>
              </w:rPr>
              <w:t>豆谣</w:t>
            </w:r>
            <w:r w:rsidRPr="00A56484">
              <w:rPr>
                <w:rFonts w:ascii="Times New Roman" w:eastAsia="仿宋_GB2312" w:hAnsi="Times New Roman" w:cs="宋体" w:hint="eastAsia"/>
                <w:color w:val="000000" w:themeColor="text1"/>
                <w:kern w:val="0"/>
                <w:sz w:val="18"/>
                <w:szCs w:val="21"/>
              </w:rPr>
              <w:t>》</w:t>
            </w:r>
          </w:p>
        </w:tc>
        <w:tc>
          <w:tcPr>
            <w:tcW w:w="1071" w:type="dxa"/>
            <w:shd w:val="clear" w:color="auto" w:fill="auto"/>
            <w:vAlign w:val="center"/>
          </w:tcPr>
          <w:p w14:paraId="533FCCC9" w14:textId="0AB9C669"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398" w:type="dxa"/>
            <w:vAlign w:val="center"/>
          </w:tcPr>
          <w:p w14:paraId="51A0177B" w14:textId="14AA66C9"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669" w:type="dxa"/>
            <w:vAlign w:val="center"/>
          </w:tcPr>
          <w:p w14:paraId="05B1A912"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5ADF0584" w14:textId="77777777" w:rsidTr="00776437">
        <w:trPr>
          <w:trHeight w:val="283"/>
          <w:jc w:val="center"/>
        </w:trPr>
        <w:tc>
          <w:tcPr>
            <w:tcW w:w="2567" w:type="dxa"/>
            <w:shd w:val="clear" w:color="auto" w:fill="auto"/>
            <w:vAlign w:val="center"/>
          </w:tcPr>
          <w:p w14:paraId="0A8A784D" w14:textId="2582B05E" w:rsidR="0078260A" w:rsidRPr="00A56484" w:rsidRDefault="0078260A" w:rsidP="00776437">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张</w:t>
            </w:r>
            <w:r w:rsidRPr="00A56484">
              <w:rPr>
                <w:rFonts w:ascii="Times New Roman" w:eastAsia="仿宋_GB2312" w:hAnsi="Times New Roman" w:cs="微软雅黑" w:hint="eastAsia"/>
                <w:color w:val="000000" w:themeColor="text1"/>
                <w:kern w:val="0"/>
                <w:sz w:val="18"/>
                <w:szCs w:val="21"/>
              </w:rPr>
              <w:t>掖</w:t>
            </w:r>
            <w:r w:rsidRPr="00A56484">
              <w:rPr>
                <w:rFonts w:ascii="Times New Roman" w:eastAsia="仿宋_GB2312" w:hAnsi="Times New Roman" w:cs="宋体" w:hint="eastAsia"/>
                <w:color w:val="000000" w:themeColor="text1"/>
                <w:kern w:val="0"/>
                <w:sz w:val="18"/>
                <w:szCs w:val="21"/>
              </w:rPr>
              <w:t>剧团演艺有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责任公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7D35E8DA" w14:textId="13FD5EE6"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w:t>
            </w:r>
            <w:r w:rsidRPr="00A56484">
              <w:rPr>
                <w:rFonts w:ascii="Times New Roman" w:eastAsia="仿宋_GB2312" w:hAnsi="Times New Roman" w:cs="微软雅黑" w:hint="eastAsia"/>
                <w:color w:val="000000" w:themeColor="text1"/>
                <w:kern w:val="0"/>
                <w:sz w:val="18"/>
                <w:szCs w:val="21"/>
              </w:rPr>
              <w:t>肝</w:t>
            </w:r>
            <w:r w:rsidRPr="00A56484">
              <w:rPr>
                <w:rFonts w:ascii="Times New Roman" w:eastAsia="仿宋_GB2312" w:hAnsi="Times New Roman" w:cs="___WRD_EMBED_SUB_44" w:hint="eastAsia"/>
                <w:color w:val="000000" w:themeColor="text1"/>
                <w:kern w:val="0"/>
                <w:sz w:val="18"/>
                <w:szCs w:val="21"/>
              </w:rPr>
              <w:t>胆</w:t>
            </w:r>
            <w:r w:rsidRPr="00A56484">
              <w:rPr>
                <w:rFonts w:ascii="Times New Roman" w:eastAsia="仿宋_GB2312" w:hAnsi="Times New Roman" w:cs="微软雅黑" w:hint="eastAsia"/>
                <w:color w:val="000000" w:themeColor="text1"/>
                <w:kern w:val="0"/>
                <w:sz w:val="18"/>
                <w:szCs w:val="21"/>
              </w:rPr>
              <w:t>祁</w:t>
            </w:r>
            <w:r w:rsidRPr="00A56484">
              <w:rPr>
                <w:rFonts w:ascii="Times New Roman" w:eastAsia="仿宋_GB2312" w:hAnsi="Times New Roman" w:cs="___WRD_EMBED_SUB_44" w:hint="eastAsia"/>
                <w:color w:val="000000" w:themeColor="text1"/>
                <w:kern w:val="0"/>
                <w:sz w:val="18"/>
                <w:szCs w:val="21"/>
              </w:rPr>
              <w:t>连</w:t>
            </w:r>
            <w:r w:rsidRPr="00A56484">
              <w:rPr>
                <w:rFonts w:ascii="Times New Roman" w:eastAsia="仿宋_GB2312" w:hAnsi="Times New Roman" w:cs="宋体" w:hint="eastAsia"/>
                <w:color w:val="000000" w:themeColor="text1"/>
                <w:kern w:val="0"/>
                <w:sz w:val="18"/>
                <w:szCs w:val="21"/>
              </w:rPr>
              <w:t>》</w:t>
            </w:r>
          </w:p>
        </w:tc>
        <w:tc>
          <w:tcPr>
            <w:tcW w:w="1071" w:type="dxa"/>
            <w:shd w:val="clear" w:color="auto" w:fill="auto"/>
            <w:vAlign w:val="center"/>
          </w:tcPr>
          <w:p w14:paraId="1832ECF5" w14:textId="7A2E4C3B"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398" w:type="dxa"/>
            <w:vAlign w:val="center"/>
          </w:tcPr>
          <w:p w14:paraId="74B92CEC" w14:textId="6835FA1E"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669" w:type="dxa"/>
            <w:vAlign w:val="center"/>
          </w:tcPr>
          <w:p w14:paraId="7EFD433B"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7B60BA69" w14:textId="77777777" w:rsidTr="00776437">
        <w:trPr>
          <w:trHeight w:val="283"/>
          <w:jc w:val="center"/>
        </w:trPr>
        <w:tc>
          <w:tcPr>
            <w:tcW w:w="2567" w:type="dxa"/>
            <w:shd w:val="clear" w:color="auto" w:fill="auto"/>
            <w:vAlign w:val="center"/>
          </w:tcPr>
          <w:p w14:paraId="18028B37" w14:textId="01283721"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定西市百花演艺有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34A37062" w14:textId="5D2F79D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《杨椒山》</w:t>
            </w:r>
          </w:p>
        </w:tc>
        <w:tc>
          <w:tcPr>
            <w:tcW w:w="1071" w:type="dxa"/>
            <w:shd w:val="clear" w:color="auto" w:fill="auto"/>
            <w:vAlign w:val="center"/>
          </w:tcPr>
          <w:p w14:paraId="7D1B2A4D" w14:textId="01629B4E"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398" w:type="dxa"/>
            <w:vAlign w:val="center"/>
          </w:tcPr>
          <w:p w14:paraId="1632CFD9" w14:textId="79C94D9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669" w:type="dxa"/>
            <w:vAlign w:val="center"/>
          </w:tcPr>
          <w:p w14:paraId="365C85AF" w14:textId="10726A7A"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15D3E09A" w14:textId="77777777" w:rsidTr="00776437">
        <w:trPr>
          <w:trHeight w:val="283"/>
          <w:jc w:val="center"/>
        </w:trPr>
        <w:tc>
          <w:tcPr>
            <w:tcW w:w="2567" w:type="dxa"/>
            <w:shd w:val="clear" w:color="auto" w:fill="auto"/>
            <w:vAlign w:val="center"/>
          </w:tcPr>
          <w:p w14:paraId="48DC5384" w14:textId="7ED7A75B" w:rsidR="0078260A" w:rsidRPr="00A56484" w:rsidRDefault="0078260A" w:rsidP="00776437">
            <w:pPr>
              <w:widowControl/>
              <w:ind w:leftChars="-77" w:left="-162"/>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甘肃秦腔艺术剧院有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责任公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477CD515" w14:textId="3EECC385"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《人往高处走》</w:t>
            </w:r>
          </w:p>
        </w:tc>
        <w:tc>
          <w:tcPr>
            <w:tcW w:w="1071" w:type="dxa"/>
            <w:shd w:val="clear" w:color="auto" w:fill="auto"/>
            <w:vAlign w:val="center"/>
          </w:tcPr>
          <w:p w14:paraId="1B075036" w14:textId="1C15AA66"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398" w:type="dxa"/>
            <w:vAlign w:val="center"/>
          </w:tcPr>
          <w:p w14:paraId="029CE955" w14:textId="3AB20A3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669" w:type="dxa"/>
            <w:vAlign w:val="center"/>
          </w:tcPr>
          <w:p w14:paraId="58B020D1"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1C23AD38" w14:textId="77777777" w:rsidTr="00776437">
        <w:trPr>
          <w:trHeight w:val="283"/>
          <w:jc w:val="center"/>
        </w:trPr>
        <w:tc>
          <w:tcPr>
            <w:tcW w:w="2567" w:type="dxa"/>
            <w:shd w:val="clear" w:color="auto" w:fill="auto"/>
            <w:vAlign w:val="center"/>
          </w:tcPr>
          <w:p w14:paraId="50DBAF3D" w14:textId="323C3B0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金昌大剧院演艺有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16DE94C0" w14:textId="0636CB46"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《焉支花开》</w:t>
            </w:r>
          </w:p>
        </w:tc>
        <w:tc>
          <w:tcPr>
            <w:tcW w:w="1071" w:type="dxa"/>
            <w:shd w:val="clear" w:color="auto" w:fill="auto"/>
            <w:vAlign w:val="center"/>
          </w:tcPr>
          <w:p w14:paraId="73FD3834" w14:textId="7F20E317"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398" w:type="dxa"/>
            <w:vAlign w:val="center"/>
          </w:tcPr>
          <w:p w14:paraId="54621468" w14:textId="5B3DFB80"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0.00</w:t>
            </w:r>
          </w:p>
        </w:tc>
        <w:tc>
          <w:tcPr>
            <w:tcW w:w="1669" w:type="dxa"/>
            <w:vAlign w:val="center"/>
          </w:tcPr>
          <w:p w14:paraId="51B5BAD0" w14:textId="58842A98"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505C19FD" w14:textId="77777777" w:rsidTr="00776437">
        <w:trPr>
          <w:trHeight w:val="283"/>
          <w:jc w:val="center"/>
        </w:trPr>
        <w:tc>
          <w:tcPr>
            <w:tcW w:w="2567" w:type="dxa"/>
            <w:shd w:val="clear" w:color="auto" w:fill="auto"/>
            <w:vAlign w:val="center"/>
          </w:tcPr>
          <w:p w14:paraId="54AB5BA1" w14:textId="4BB07EC9"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陇西秦韵演艺有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4CE70CEC" w14:textId="2BB4DF1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《李时</w:t>
            </w:r>
            <w:r w:rsidRPr="00A56484">
              <w:rPr>
                <w:rFonts w:ascii="Times New Roman" w:eastAsia="仿宋_GB2312" w:hAnsi="Times New Roman" w:cs="微软雅黑" w:hint="eastAsia"/>
                <w:color w:val="000000" w:themeColor="text1"/>
                <w:kern w:val="0"/>
                <w:sz w:val="18"/>
                <w:szCs w:val="21"/>
              </w:rPr>
              <w:t>珍</w:t>
            </w:r>
            <w:r w:rsidRPr="00A56484">
              <w:rPr>
                <w:rFonts w:ascii="Times New Roman" w:eastAsia="仿宋_GB2312" w:hAnsi="Times New Roman" w:cs="宋体" w:hint="eastAsia"/>
                <w:color w:val="000000" w:themeColor="text1"/>
                <w:kern w:val="0"/>
                <w:sz w:val="18"/>
                <w:szCs w:val="21"/>
              </w:rPr>
              <w:t>传奇》</w:t>
            </w:r>
          </w:p>
        </w:tc>
        <w:tc>
          <w:tcPr>
            <w:tcW w:w="1071" w:type="dxa"/>
            <w:shd w:val="clear" w:color="auto" w:fill="auto"/>
            <w:vAlign w:val="center"/>
          </w:tcPr>
          <w:p w14:paraId="56E7A6FB" w14:textId="54DE76CD"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0FFDBE95" w14:textId="73E6477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148513FA"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280DDACA" w14:textId="77777777" w:rsidTr="00776437">
        <w:trPr>
          <w:trHeight w:val="283"/>
          <w:jc w:val="center"/>
        </w:trPr>
        <w:tc>
          <w:tcPr>
            <w:tcW w:w="2567" w:type="dxa"/>
            <w:shd w:val="clear" w:color="auto" w:fill="auto"/>
            <w:vAlign w:val="center"/>
          </w:tcPr>
          <w:p w14:paraId="785DD347" w14:textId="4CFCD4A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平</w:t>
            </w:r>
            <w:r w:rsidRPr="00A56484">
              <w:rPr>
                <w:rFonts w:ascii="Times New Roman" w:eastAsia="仿宋_GB2312" w:hAnsi="Times New Roman" w:cs="微软雅黑" w:hint="eastAsia"/>
                <w:color w:val="000000" w:themeColor="text1"/>
                <w:kern w:val="0"/>
                <w:sz w:val="18"/>
                <w:szCs w:val="21"/>
              </w:rPr>
              <w:t>凉</w:t>
            </w:r>
            <w:r w:rsidRPr="00A56484">
              <w:rPr>
                <w:rFonts w:ascii="Times New Roman" w:eastAsia="仿宋_GB2312" w:hAnsi="Times New Roman" w:cs="宋体" w:hint="eastAsia"/>
                <w:color w:val="000000" w:themeColor="text1"/>
                <w:kern w:val="0"/>
                <w:sz w:val="18"/>
                <w:szCs w:val="21"/>
              </w:rPr>
              <w:t>文化传媒有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427F38DD" w14:textId="7580785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w:t>
            </w:r>
            <w:r w:rsidRPr="00A56484">
              <w:rPr>
                <w:rFonts w:ascii="Times New Roman" w:eastAsia="仿宋_GB2312" w:hAnsi="Times New Roman" w:cs="微软雅黑" w:hint="eastAsia"/>
                <w:color w:val="000000" w:themeColor="text1"/>
                <w:kern w:val="0"/>
                <w:sz w:val="18"/>
                <w:szCs w:val="21"/>
              </w:rPr>
              <w:t>崆峒</w:t>
            </w:r>
            <w:r w:rsidRPr="00A56484">
              <w:rPr>
                <w:rFonts w:ascii="Times New Roman" w:eastAsia="仿宋_GB2312" w:hAnsi="Times New Roman" w:cs="宋体" w:hint="eastAsia"/>
                <w:color w:val="000000" w:themeColor="text1"/>
                <w:kern w:val="0"/>
                <w:sz w:val="18"/>
                <w:szCs w:val="21"/>
              </w:rPr>
              <w:t>山下》</w:t>
            </w:r>
          </w:p>
        </w:tc>
        <w:tc>
          <w:tcPr>
            <w:tcW w:w="1071" w:type="dxa"/>
            <w:shd w:val="clear" w:color="auto" w:fill="auto"/>
            <w:vAlign w:val="center"/>
          </w:tcPr>
          <w:p w14:paraId="25B549AF" w14:textId="5C9510E5"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36D8786B" w14:textId="644FDA78"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29908367"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27FC130A" w14:textId="77777777" w:rsidTr="00776437">
        <w:trPr>
          <w:trHeight w:val="283"/>
          <w:jc w:val="center"/>
        </w:trPr>
        <w:tc>
          <w:tcPr>
            <w:tcW w:w="2567" w:type="dxa"/>
            <w:shd w:val="clear" w:color="auto" w:fill="auto"/>
            <w:vAlign w:val="center"/>
          </w:tcPr>
          <w:p w14:paraId="5CC88328" w14:textId="1A7749F6"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平</w:t>
            </w:r>
            <w:r w:rsidRPr="00A56484">
              <w:rPr>
                <w:rFonts w:ascii="Times New Roman" w:eastAsia="仿宋_GB2312" w:hAnsi="Times New Roman" w:cs="微软雅黑" w:hint="eastAsia"/>
                <w:color w:val="000000" w:themeColor="text1"/>
                <w:kern w:val="0"/>
                <w:sz w:val="18"/>
                <w:szCs w:val="21"/>
              </w:rPr>
              <w:t>凉</w:t>
            </w:r>
            <w:r w:rsidRPr="00A56484">
              <w:rPr>
                <w:rFonts w:ascii="Times New Roman" w:eastAsia="仿宋_GB2312" w:hAnsi="Times New Roman" w:cs="宋体" w:hint="eastAsia"/>
                <w:color w:val="000000" w:themeColor="text1"/>
                <w:kern w:val="0"/>
                <w:sz w:val="18"/>
                <w:szCs w:val="21"/>
              </w:rPr>
              <w:t>文化传媒有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135C7538" w14:textId="5DB60E10"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《激流飞度》</w:t>
            </w:r>
          </w:p>
        </w:tc>
        <w:tc>
          <w:tcPr>
            <w:tcW w:w="1071" w:type="dxa"/>
            <w:shd w:val="clear" w:color="auto" w:fill="auto"/>
            <w:vAlign w:val="center"/>
          </w:tcPr>
          <w:p w14:paraId="5D099718" w14:textId="2C4652BB"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53F664EF" w14:textId="667D29BF"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2E8B1046"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06514449" w14:textId="77777777" w:rsidTr="00776437">
        <w:trPr>
          <w:trHeight w:val="283"/>
          <w:jc w:val="center"/>
        </w:trPr>
        <w:tc>
          <w:tcPr>
            <w:tcW w:w="2567" w:type="dxa"/>
            <w:shd w:val="clear" w:color="auto" w:fill="auto"/>
            <w:vAlign w:val="center"/>
          </w:tcPr>
          <w:p w14:paraId="0C7336A9" w14:textId="6D5D31C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甘肃省歌舞剧院有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责任公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3B04A492" w14:textId="20E09E6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《丝路山水图》</w:t>
            </w:r>
          </w:p>
        </w:tc>
        <w:tc>
          <w:tcPr>
            <w:tcW w:w="1071" w:type="dxa"/>
            <w:shd w:val="clear" w:color="auto" w:fill="auto"/>
            <w:vAlign w:val="center"/>
          </w:tcPr>
          <w:p w14:paraId="3C2A5134" w14:textId="6428F64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3E79FB67" w14:textId="6AB783C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68AE6B24"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1F736F8F" w14:textId="77777777" w:rsidTr="00776437">
        <w:trPr>
          <w:trHeight w:val="283"/>
          <w:jc w:val="center"/>
        </w:trPr>
        <w:tc>
          <w:tcPr>
            <w:tcW w:w="2567" w:type="dxa"/>
            <w:shd w:val="clear" w:color="auto" w:fill="auto"/>
            <w:vAlign w:val="center"/>
          </w:tcPr>
          <w:p w14:paraId="2DF1837B" w14:textId="2B4C00E7"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正宁县红河演艺有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254DD6AF" w14:textId="127C27F5"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w:t>
            </w:r>
            <w:r w:rsidRPr="00A56484">
              <w:rPr>
                <w:rFonts w:ascii="Times New Roman" w:eastAsia="仿宋_GB2312" w:hAnsi="Times New Roman" w:cs="微软雅黑" w:hint="eastAsia"/>
                <w:color w:val="000000" w:themeColor="text1"/>
                <w:kern w:val="0"/>
                <w:sz w:val="18"/>
                <w:szCs w:val="21"/>
              </w:rPr>
              <w:t>寺</w:t>
            </w:r>
            <w:r w:rsidRPr="00A56484">
              <w:rPr>
                <w:rFonts w:ascii="Times New Roman" w:eastAsia="仿宋_GB2312" w:hAnsi="Times New Roman" w:cs="宋体" w:hint="eastAsia"/>
                <w:color w:val="000000" w:themeColor="text1"/>
                <w:kern w:val="0"/>
                <w:sz w:val="18"/>
                <w:szCs w:val="21"/>
              </w:rPr>
              <w:t>村</w:t>
            </w:r>
            <w:r w:rsidRPr="00A56484">
              <w:rPr>
                <w:rFonts w:ascii="Times New Roman" w:eastAsia="仿宋_GB2312" w:hAnsi="Times New Roman" w:cs="微软雅黑" w:hint="eastAsia"/>
                <w:color w:val="000000" w:themeColor="text1"/>
                <w:kern w:val="0"/>
                <w:sz w:val="18"/>
                <w:szCs w:val="21"/>
              </w:rPr>
              <w:t>塬</w:t>
            </w:r>
            <w:r w:rsidRPr="00A56484">
              <w:rPr>
                <w:rFonts w:ascii="Times New Roman" w:eastAsia="仿宋_GB2312" w:hAnsi="Times New Roman" w:cs="宋体" w:hint="eastAsia"/>
                <w:color w:val="000000" w:themeColor="text1"/>
                <w:kern w:val="0"/>
                <w:sz w:val="18"/>
                <w:szCs w:val="21"/>
              </w:rPr>
              <w:t>》</w:t>
            </w:r>
          </w:p>
        </w:tc>
        <w:tc>
          <w:tcPr>
            <w:tcW w:w="1071" w:type="dxa"/>
            <w:shd w:val="clear" w:color="auto" w:fill="auto"/>
            <w:vAlign w:val="center"/>
          </w:tcPr>
          <w:p w14:paraId="3631B89D" w14:textId="40159DA6"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2C842BFD" w14:textId="1D46C7F4"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6598514A"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04A52414" w14:textId="77777777" w:rsidTr="00776437">
        <w:trPr>
          <w:trHeight w:val="283"/>
          <w:jc w:val="center"/>
        </w:trPr>
        <w:tc>
          <w:tcPr>
            <w:tcW w:w="2567" w:type="dxa"/>
            <w:shd w:val="clear" w:color="auto" w:fill="auto"/>
            <w:vAlign w:val="center"/>
          </w:tcPr>
          <w:p w14:paraId="2A8B751A" w14:textId="1DCB74C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西和县</w:t>
            </w:r>
            <w:r w:rsidRPr="00A56484">
              <w:rPr>
                <w:rFonts w:ascii="Times New Roman" w:eastAsia="仿宋_GB2312" w:hAnsi="Times New Roman" w:cs="微软雅黑" w:hint="eastAsia"/>
                <w:color w:val="000000" w:themeColor="text1"/>
                <w:kern w:val="0"/>
                <w:sz w:val="18"/>
                <w:szCs w:val="21"/>
              </w:rPr>
              <w:t>乞</w:t>
            </w:r>
            <w:r w:rsidRPr="00A56484">
              <w:rPr>
                <w:rFonts w:ascii="Times New Roman" w:eastAsia="仿宋_GB2312" w:hAnsi="Times New Roman" w:cs="___WRD_EMBED_SUB_44" w:hint="eastAsia"/>
                <w:color w:val="000000" w:themeColor="text1"/>
                <w:kern w:val="0"/>
                <w:sz w:val="18"/>
                <w:szCs w:val="21"/>
              </w:rPr>
              <w:t>巧</w:t>
            </w:r>
            <w:r w:rsidRPr="00A56484">
              <w:rPr>
                <w:rFonts w:ascii="Times New Roman" w:eastAsia="仿宋_GB2312" w:hAnsi="Times New Roman" w:cs="宋体" w:hint="eastAsia"/>
                <w:color w:val="000000" w:themeColor="text1"/>
                <w:kern w:val="0"/>
                <w:sz w:val="18"/>
                <w:szCs w:val="21"/>
              </w:rPr>
              <w:t>文化演艺中心</w:t>
            </w:r>
          </w:p>
        </w:tc>
        <w:tc>
          <w:tcPr>
            <w:tcW w:w="4083" w:type="dxa"/>
            <w:shd w:val="clear" w:color="auto" w:fill="auto"/>
            <w:vAlign w:val="center"/>
          </w:tcPr>
          <w:p w14:paraId="43182A1B" w14:textId="184DB34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w:t>
            </w:r>
            <w:r w:rsidRPr="00A56484">
              <w:rPr>
                <w:rFonts w:ascii="Times New Roman" w:eastAsia="仿宋_GB2312" w:hAnsi="Times New Roman" w:cs="微软雅黑" w:hint="eastAsia"/>
                <w:color w:val="000000" w:themeColor="text1"/>
                <w:kern w:val="0"/>
                <w:sz w:val="18"/>
                <w:szCs w:val="21"/>
              </w:rPr>
              <w:t>碧</w:t>
            </w:r>
            <w:r w:rsidRPr="00A56484">
              <w:rPr>
                <w:rFonts w:ascii="Times New Roman" w:eastAsia="仿宋_GB2312" w:hAnsi="Times New Roman" w:cs="___WRD_EMBED_SUB_44" w:hint="eastAsia"/>
                <w:color w:val="000000" w:themeColor="text1"/>
                <w:kern w:val="0"/>
                <w:sz w:val="18"/>
                <w:szCs w:val="21"/>
              </w:rPr>
              <w:t>血</w:t>
            </w:r>
            <w:r w:rsidRPr="00A56484">
              <w:rPr>
                <w:rFonts w:ascii="Times New Roman" w:eastAsia="仿宋_GB2312" w:hAnsi="Times New Roman" w:cs="宋体" w:hint="eastAsia"/>
                <w:color w:val="000000" w:themeColor="text1"/>
                <w:kern w:val="0"/>
                <w:sz w:val="18"/>
                <w:szCs w:val="21"/>
              </w:rPr>
              <w:t>西域》</w:t>
            </w:r>
          </w:p>
        </w:tc>
        <w:tc>
          <w:tcPr>
            <w:tcW w:w="1071" w:type="dxa"/>
            <w:shd w:val="clear" w:color="auto" w:fill="auto"/>
            <w:vAlign w:val="center"/>
          </w:tcPr>
          <w:p w14:paraId="1114287A" w14:textId="77E2CF87"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4D617B8E" w14:textId="3F7195A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2FCDC902"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65220E94" w14:textId="77777777" w:rsidTr="00776437">
        <w:trPr>
          <w:trHeight w:val="283"/>
          <w:jc w:val="center"/>
        </w:trPr>
        <w:tc>
          <w:tcPr>
            <w:tcW w:w="2567" w:type="dxa"/>
            <w:shd w:val="clear" w:color="auto" w:fill="auto"/>
            <w:vAlign w:val="center"/>
          </w:tcPr>
          <w:p w14:paraId="6D9409F5" w14:textId="03531614" w:rsidR="0078260A" w:rsidRPr="00A56484" w:rsidRDefault="0078260A" w:rsidP="00776437">
            <w:pPr>
              <w:widowControl/>
              <w:jc w:val="center"/>
              <w:rPr>
                <w:rFonts w:ascii="Times New Roman" w:eastAsia="仿宋_GB2312" w:hAnsi="Times New Roman" w:cs="宋体"/>
                <w:kern w:val="0"/>
                <w:sz w:val="18"/>
                <w:szCs w:val="21"/>
              </w:rPr>
            </w:pPr>
            <w:proofErr w:type="gramStart"/>
            <w:r w:rsidRPr="00A56484">
              <w:rPr>
                <w:rFonts w:ascii="Times New Roman" w:eastAsia="仿宋_GB2312" w:hAnsi="Times New Roman" w:cs="宋体" w:hint="eastAsia"/>
                <w:color w:val="000000" w:themeColor="text1"/>
                <w:kern w:val="0"/>
                <w:sz w:val="18"/>
                <w:szCs w:val="21"/>
              </w:rPr>
              <w:t>庆阳市</w:t>
            </w:r>
            <w:proofErr w:type="gramEnd"/>
            <w:r w:rsidRPr="00A56484">
              <w:rPr>
                <w:rFonts w:ascii="Times New Roman" w:eastAsia="仿宋_GB2312" w:hAnsi="Times New Roman" w:cs="宋体" w:hint="eastAsia"/>
                <w:color w:val="000000" w:themeColor="text1"/>
                <w:kern w:val="0"/>
                <w:sz w:val="18"/>
                <w:szCs w:val="21"/>
              </w:rPr>
              <w:t>黄土</w:t>
            </w:r>
            <w:r w:rsidRPr="00A56484">
              <w:rPr>
                <w:rFonts w:ascii="Times New Roman" w:eastAsia="仿宋_GB2312" w:hAnsi="Times New Roman" w:cs="微软雅黑" w:hint="eastAsia"/>
                <w:color w:val="000000" w:themeColor="text1"/>
                <w:kern w:val="0"/>
                <w:sz w:val="18"/>
                <w:szCs w:val="21"/>
              </w:rPr>
              <w:t>塬</w:t>
            </w:r>
            <w:r w:rsidRPr="00A56484">
              <w:rPr>
                <w:rFonts w:ascii="Times New Roman" w:eastAsia="仿宋_GB2312" w:hAnsi="Times New Roman" w:cs="宋体" w:hint="eastAsia"/>
                <w:color w:val="000000" w:themeColor="text1"/>
                <w:kern w:val="0"/>
                <w:sz w:val="18"/>
                <w:szCs w:val="21"/>
              </w:rPr>
              <w:t>演艺有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634EF2FD" w14:textId="5340651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w:t>
            </w:r>
            <w:r w:rsidRPr="00A56484">
              <w:rPr>
                <w:rFonts w:ascii="Times New Roman" w:eastAsia="仿宋_GB2312" w:hAnsi="Times New Roman" w:cs="微软雅黑" w:hint="eastAsia"/>
                <w:color w:val="000000" w:themeColor="text1"/>
                <w:kern w:val="0"/>
                <w:sz w:val="18"/>
                <w:szCs w:val="21"/>
              </w:rPr>
              <w:t>江</w:t>
            </w:r>
            <w:r w:rsidRPr="00A56484">
              <w:rPr>
                <w:rFonts w:ascii="Times New Roman" w:eastAsia="仿宋_GB2312" w:hAnsi="Times New Roman" w:cs="___WRD_EMBED_SUB_44" w:hint="eastAsia"/>
                <w:color w:val="000000" w:themeColor="text1"/>
                <w:kern w:val="0"/>
                <w:sz w:val="18"/>
                <w:szCs w:val="21"/>
              </w:rPr>
              <w:t>姐</w:t>
            </w:r>
            <w:r w:rsidRPr="00A56484">
              <w:rPr>
                <w:rFonts w:ascii="Times New Roman" w:eastAsia="仿宋_GB2312" w:hAnsi="Times New Roman" w:cs="宋体" w:hint="eastAsia"/>
                <w:color w:val="000000" w:themeColor="text1"/>
                <w:kern w:val="0"/>
                <w:sz w:val="18"/>
                <w:szCs w:val="21"/>
              </w:rPr>
              <w:t>》</w:t>
            </w:r>
          </w:p>
        </w:tc>
        <w:tc>
          <w:tcPr>
            <w:tcW w:w="1071" w:type="dxa"/>
            <w:shd w:val="clear" w:color="auto" w:fill="auto"/>
            <w:vAlign w:val="center"/>
          </w:tcPr>
          <w:p w14:paraId="66CCBED5" w14:textId="68738869"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57C1D2EF" w14:textId="0386585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41C607B2"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5E3B47E5" w14:textId="77777777" w:rsidTr="00776437">
        <w:trPr>
          <w:trHeight w:val="283"/>
          <w:jc w:val="center"/>
        </w:trPr>
        <w:tc>
          <w:tcPr>
            <w:tcW w:w="2567" w:type="dxa"/>
            <w:shd w:val="clear" w:color="auto" w:fill="auto"/>
            <w:vAlign w:val="center"/>
          </w:tcPr>
          <w:p w14:paraId="66963894" w14:textId="5ABD4291"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微软雅黑" w:hint="eastAsia"/>
                <w:color w:val="000000" w:themeColor="text1"/>
                <w:kern w:val="0"/>
                <w:sz w:val="18"/>
                <w:szCs w:val="21"/>
              </w:rPr>
              <w:t>迭</w:t>
            </w:r>
            <w:r w:rsidRPr="00A56484">
              <w:rPr>
                <w:rFonts w:ascii="Times New Roman" w:eastAsia="仿宋_GB2312" w:hAnsi="Times New Roman" w:cs="___WRD_EMBED_SUB_44" w:hint="eastAsia"/>
                <w:color w:val="000000" w:themeColor="text1"/>
                <w:kern w:val="0"/>
                <w:sz w:val="18"/>
                <w:szCs w:val="21"/>
              </w:rPr>
              <w:t>部</w:t>
            </w:r>
            <w:proofErr w:type="gramStart"/>
            <w:r w:rsidRPr="00A56484">
              <w:rPr>
                <w:rFonts w:ascii="Times New Roman" w:eastAsia="仿宋_GB2312" w:hAnsi="Times New Roman" w:cs="___WRD_EMBED_SUB_44" w:hint="eastAsia"/>
                <w:color w:val="000000" w:themeColor="text1"/>
                <w:kern w:val="0"/>
                <w:sz w:val="18"/>
                <w:szCs w:val="21"/>
              </w:rPr>
              <w:t>县</w:t>
            </w:r>
            <w:r w:rsidRPr="00A56484">
              <w:rPr>
                <w:rFonts w:ascii="Times New Roman" w:eastAsia="仿宋_GB2312" w:hAnsi="Times New Roman" w:cs="微软雅黑" w:hint="eastAsia"/>
                <w:color w:val="000000" w:themeColor="text1"/>
                <w:kern w:val="0"/>
                <w:sz w:val="18"/>
                <w:szCs w:val="21"/>
              </w:rPr>
              <w:t>泰吾</w:t>
            </w:r>
            <w:r w:rsidRPr="00A56484">
              <w:rPr>
                <w:rFonts w:ascii="Times New Roman" w:eastAsia="仿宋_GB2312" w:hAnsi="Times New Roman" w:cs="宋体" w:hint="eastAsia"/>
                <w:color w:val="000000" w:themeColor="text1"/>
                <w:kern w:val="0"/>
                <w:sz w:val="18"/>
                <w:szCs w:val="21"/>
              </w:rPr>
              <w:t>赛文化</w:t>
            </w:r>
            <w:proofErr w:type="gramEnd"/>
            <w:r w:rsidRPr="00A56484">
              <w:rPr>
                <w:rFonts w:ascii="Times New Roman" w:eastAsia="仿宋_GB2312" w:hAnsi="Times New Roman" w:cs="宋体" w:hint="eastAsia"/>
                <w:color w:val="000000" w:themeColor="text1"/>
                <w:kern w:val="0"/>
                <w:sz w:val="18"/>
                <w:szCs w:val="21"/>
              </w:rPr>
              <w:t>旅游有</w:t>
            </w:r>
            <w:r w:rsidRPr="00A56484">
              <w:rPr>
                <w:rFonts w:ascii="Times New Roman" w:eastAsia="仿宋_GB2312" w:hAnsi="Times New Roman" w:cs="微软雅黑" w:hint="eastAsia"/>
                <w:color w:val="000000" w:themeColor="text1"/>
                <w:kern w:val="0"/>
                <w:sz w:val="18"/>
                <w:szCs w:val="21"/>
              </w:rPr>
              <w:t>限</w:t>
            </w:r>
            <w:r w:rsidRPr="00A56484">
              <w:rPr>
                <w:rFonts w:ascii="Times New Roman" w:eastAsia="仿宋_GB2312" w:hAnsi="Times New Roman" w:cs="宋体" w:hint="eastAsia"/>
                <w:color w:val="000000" w:themeColor="text1"/>
                <w:kern w:val="0"/>
                <w:sz w:val="18"/>
                <w:szCs w:val="21"/>
              </w:rPr>
              <w:t>责任公</w:t>
            </w:r>
            <w:r w:rsidRPr="00A56484">
              <w:rPr>
                <w:rFonts w:ascii="Times New Roman" w:eastAsia="仿宋_GB2312" w:hAnsi="Times New Roman" w:cs="微软雅黑" w:hint="eastAsia"/>
                <w:color w:val="000000" w:themeColor="text1"/>
                <w:kern w:val="0"/>
                <w:sz w:val="18"/>
                <w:szCs w:val="21"/>
              </w:rPr>
              <w:t>司</w:t>
            </w:r>
          </w:p>
        </w:tc>
        <w:tc>
          <w:tcPr>
            <w:tcW w:w="4083" w:type="dxa"/>
            <w:shd w:val="clear" w:color="auto" w:fill="auto"/>
            <w:vAlign w:val="center"/>
          </w:tcPr>
          <w:p w14:paraId="2C05666D" w14:textId="3345088D"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《腊子口</w:t>
            </w:r>
            <w:r w:rsidRPr="00A56484">
              <w:rPr>
                <w:rFonts w:ascii="Times New Roman" w:eastAsia="仿宋_GB2312" w:hAnsi="Times New Roman" w:cs="宋体" w:hint="eastAsia"/>
                <w:color w:val="000000" w:themeColor="text1"/>
                <w:kern w:val="0"/>
                <w:sz w:val="18"/>
                <w:szCs w:val="21"/>
              </w:rPr>
              <w:t>1</w:t>
            </w:r>
            <w:r w:rsidRPr="00A56484">
              <w:rPr>
                <w:rFonts w:ascii="Times New Roman" w:eastAsia="仿宋_GB2312" w:hAnsi="Times New Roman" w:cs="宋体"/>
                <w:color w:val="000000" w:themeColor="text1"/>
                <w:kern w:val="0"/>
                <w:sz w:val="18"/>
                <w:szCs w:val="21"/>
              </w:rPr>
              <w:t>935</w:t>
            </w:r>
            <w:r w:rsidRPr="00A56484">
              <w:rPr>
                <w:rFonts w:ascii="Times New Roman" w:eastAsia="仿宋_GB2312" w:hAnsi="Times New Roman" w:cs="宋体" w:hint="eastAsia"/>
                <w:color w:val="000000" w:themeColor="text1"/>
                <w:kern w:val="0"/>
                <w:sz w:val="18"/>
                <w:szCs w:val="21"/>
              </w:rPr>
              <w:t>》</w:t>
            </w:r>
          </w:p>
        </w:tc>
        <w:tc>
          <w:tcPr>
            <w:tcW w:w="1071" w:type="dxa"/>
            <w:shd w:val="clear" w:color="auto" w:fill="auto"/>
            <w:vAlign w:val="center"/>
          </w:tcPr>
          <w:p w14:paraId="66372336" w14:textId="7A65CBFB"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6C4EB09F" w14:textId="53F70DE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21DAB415"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498AC74C" w14:textId="77777777" w:rsidTr="00776437">
        <w:trPr>
          <w:trHeight w:val="283"/>
          <w:jc w:val="center"/>
        </w:trPr>
        <w:tc>
          <w:tcPr>
            <w:tcW w:w="2567" w:type="dxa"/>
            <w:shd w:val="clear" w:color="auto" w:fill="auto"/>
            <w:vAlign w:val="center"/>
          </w:tcPr>
          <w:p w14:paraId="7FF7E5FE" w14:textId="29AF9A48"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高台县文化馆</w:t>
            </w:r>
          </w:p>
        </w:tc>
        <w:tc>
          <w:tcPr>
            <w:tcW w:w="4083" w:type="dxa"/>
            <w:shd w:val="clear" w:color="auto" w:fill="auto"/>
            <w:vAlign w:val="center"/>
          </w:tcPr>
          <w:p w14:paraId="643F3470" w14:textId="2E4F5651"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《血色高台》</w:t>
            </w:r>
          </w:p>
        </w:tc>
        <w:tc>
          <w:tcPr>
            <w:tcW w:w="1071" w:type="dxa"/>
            <w:shd w:val="clear" w:color="auto" w:fill="auto"/>
            <w:vAlign w:val="center"/>
          </w:tcPr>
          <w:p w14:paraId="67CB8D91" w14:textId="34AF3E4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0702EE90" w14:textId="47DDB8D4"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1686B998"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1B214149" w14:textId="77777777" w:rsidTr="00776437">
        <w:trPr>
          <w:trHeight w:val="283"/>
          <w:jc w:val="center"/>
        </w:trPr>
        <w:tc>
          <w:tcPr>
            <w:tcW w:w="2567" w:type="dxa"/>
            <w:shd w:val="clear" w:color="auto" w:fill="auto"/>
            <w:vAlign w:val="center"/>
          </w:tcPr>
          <w:p w14:paraId="6C0C8899" w14:textId="50BE7B5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高台县文化馆</w:t>
            </w:r>
          </w:p>
        </w:tc>
        <w:tc>
          <w:tcPr>
            <w:tcW w:w="4083" w:type="dxa"/>
            <w:shd w:val="clear" w:color="auto" w:fill="auto"/>
            <w:vAlign w:val="center"/>
          </w:tcPr>
          <w:p w14:paraId="37E13531" w14:textId="41F46C34"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《天生泉》</w:t>
            </w:r>
          </w:p>
        </w:tc>
        <w:tc>
          <w:tcPr>
            <w:tcW w:w="1071" w:type="dxa"/>
            <w:shd w:val="clear" w:color="auto" w:fill="auto"/>
            <w:vAlign w:val="center"/>
          </w:tcPr>
          <w:p w14:paraId="55C269F2" w14:textId="58E7D4E4"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1E675E41" w14:textId="2008694B"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7E97A852"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737E4D96" w14:textId="77777777" w:rsidTr="00776437">
        <w:trPr>
          <w:trHeight w:val="283"/>
          <w:jc w:val="center"/>
        </w:trPr>
        <w:tc>
          <w:tcPr>
            <w:tcW w:w="2567" w:type="dxa"/>
            <w:shd w:val="clear" w:color="auto" w:fill="auto"/>
            <w:vAlign w:val="center"/>
          </w:tcPr>
          <w:p w14:paraId="2E951E9C" w14:textId="368DD759"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甘南裕固族自州县民族歌舞团</w:t>
            </w:r>
          </w:p>
        </w:tc>
        <w:tc>
          <w:tcPr>
            <w:tcW w:w="4083" w:type="dxa"/>
            <w:shd w:val="clear" w:color="auto" w:fill="auto"/>
            <w:vAlign w:val="center"/>
          </w:tcPr>
          <w:p w14:paraId="29C41FB0" w14:textId="50DF0C0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《裕固儿女心向党》</w:t>
            </w:r>
          </w:p>
        </w:tc>
        <w:tc>
          <w:tcPr>
            <w:tcW w:w="1071" w:type="dxa"/>
            <w:shd w:val="clear" w:color="auto" w:fill="auto"/>
            <w:vAlign w:val="center"/>
          </w:tcPr>
          <w:p w14:paraId="640074AF" w14:textId="17DDB3F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00893DF0" w14:textId="7DBC38A3"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2C19C3EE"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5FC96790" w14:textId="77777777" w:rsidTr="00776437">
        <w:trPr>
          <w:trHeight w:val="283"/>
          <w:jc w:val="center"/>
        </w:trPr>
        <w:tc>
          <w:tcPr>
            <w:tcW w:w="2567" w:type="dxa"/>
            <w:shd w:val="clear" w:color="auto" w:fill="auto"/>
            <w:vAlign w:val="center"/>
          </w:tcPr>
          <w:p w14:paraId="4F736DD0" w14:textId="7A8B5402"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甘肃省歌剧院</w:t>
            </w:r>
          </w:p>
        </w:tc>
        <w:tc>
          <w:tcPr>
            <w:tcW w:w="4083" w:type="dxa"/>
            <w:shd w:val="clear" w:color="auto" w:fill="auto"/>
            <w:vAlign w:val="center"/>
          </w:tcPr>
          <w:p w14:paraId="1A489F9A" w14:textId="67EEC718"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《花儿是咱心上的</w:t>
            </w:r>
            <w:r w:rsidR="00776437">
              <w:rPr>
                <w:rFonts w:ascii="Times New Roman" w:eastAsia="仿宋_GB2312" w:hAnsi="Times New Roman" w:cs="宋体" w:hint="eastAsia"/>
                <w:color w:val="000000" w:themeColor="text1"/>
                <w:kern w:val="0"/>
                <w:sz w:val="18"/>
                <w:szCs w:val="21"/>
              </w:rPr>
              <w:t>话</w:t>
            </w:r>
            <w:r w:rsidRPr="00A56484">
              <w:rPr>
                <w:rFonts w:ascii="Times New Roman" w:eastAsia="仿宋_GB2312" w:hAnsi="Times New Roman" w:cs="宋体" w:hint="eastAsia"/>
                <w:color w:val="000000" w:themeColor="text1"/>
                <w:kern w:val="0"/>
                <w:sz w:val="18"/>
                <w:szCs w:val="21"/>
              </w:rPr>
              <w:t>》</w:t>
            </w:r>
          </w:p>
        </w:tc>
        <w:tc>
          <w:tcPr>
            <w:tcW w:w="1071" w:type="dxa"/>
            <w:shd w:val="clear" w:color="auto" w:fill="auto"/>
            <w:vAlign w:val="center"/>
          </w:tcPr>
          <w:p w14:paraId="6F1FA505" w14:textId="66A91810"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398" w:type="dxa"/>
            <w:vAlign w:val="center"/>
          </w:tcPr>
          <w:p w14:paraId="2C0A94FF" w14:textId="38D5AF9D"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2</w:t>
            </w:r>
            <w:r w:rsidRPr="00A56484">
              <w:rPr>
                <w:rFonts w:ascii="Times New Roman" w:eastAsia="仿宋_GB2312" w:hAnsi="Times New Roman" w:cs="宋体"/>
                <w:color w:val="000000" w:themeColor="text1"/>
                <w:kern w:val="0"/>
                <w:sz w:val="18"/>
                <w:szCs w:val="21"/>
              </w:rPr>
              <w:t>0.00</w:t>
            </w:r>
          </w:p>
        </w:tc>
        <w:tc>
          <w:tcPr>
            <w:tcW w:w="1669" w:type="dxa"/>
            <w:vAlign w:val="center"/>
          </w:tcPr>
          <w:p w14:paraId="2D02CEEF" w14:textId="77777777"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579A41A8" w14:textId="77777777" w:rsidTr="00776437">
        <w:trPr>
          <w:trHeight w:val="283"/>
          <w:jc w:val="center"/>
        </w:trPr>
        <w:tc>
          <w:tcPr>
            <w:tcW w:w="2567" w:type="dxa"/>
            <w:shd w:val="clear" w:color="auto" w:fill="auto"/>
            <w:vAlign w:val="center"/>
          </w:tcPr>
          <w:p w14:paraId="3EFF1EF4" w14:textId="4E22D965"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文艺处</w:t>
            </w:r>
          </w:p>
        </w:tc>
        <w:tc>
          <w:tcPr>
            <w:tcW w:w="4083" w:type="dxa"/>
            <w:shd w:val="clear" w:color="auto" w:fill="auto"/>
            <w:vAlign w:val="center"/>
          </w:tcPr>
          <w:p w14:paraId="5C5344CA" w14:textId="000D0AEA"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《足球·少年》</w:t>
            </w:r>
          </w:p>
        </w:tc>
        <w:tc>
          <w:tcPr>
            <w:tcW w:w="1071" w:type="dxa"/>
            <w:shd w:val="clear" w:color="auto" w:fill="auto"/>
            <w:vAlign w:val="center"/>
          </w:tcPr>
          <w:p w14:paraId="0182E489" w14:textId="0F68521B"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.211654</w:t>
            </w:r>
          </w:p>
        </w:tc>
        <w:tc>
          <w:tcPr>
            <w:tcW w:w="1398" w:type="dxa"/>
            <w:vAlign w:val="center"/>
          </w:tcPr>
          <w:p w14:paraId="15860582" w14:textId="50372EB4" w:rsidR="0078260A" w:rsidRPr="00A56484" w:rsidRDefault="0078260A" w:rsidP="0078260A">
            <w:pPr>
              <w:widowControl/>
              <w:jc w:val="center"/>
              <w:rPr>
                <w:rFonts w:ascii="Times New Roman" w:eastAsia="仿宋_GB2312" w:hAnsi="Times New Roman" w:cs="宋体"/>
                <w:kern w:val="0"/>
                <w:sz w:val="18"/>
                <w:szCs w:val="21"/>
              </w:rPr>
            </w:pPr>
            <w:r w:rsidRPr="00A56484">
              <w:rPr>
                <w:rFonts w:ascii="Times New Roman" w:eastAsia="仿宋_GB2312" w:hAnsi="Times New Roman" w:cs="宋体" w:hint="eastAsia"/>
                <w:color w:val="000000" w:themeColor="text1"/>
                <w:kern w:val="0"/>
                <w:sz w:val="18"/>
                <w:szCs w:val="21"/>
              </w:rPr>
              <w:t>3</w:t>
            </w:r>
            <w:r w:rsidRPr="00A56484">
              <w:rPr>
                <w:rFonts w:ascii="Times New Roman" w:eastAsia="仿宋_GB2312" w:hAnsi="Times New Roman" w:cs="宋体"/>
                <w:color w:val="000000" w:themeColor="text1"/>
                <w:kern w:val="0"/>
                <w:sz w:val="18"/>
                <w:szCs w:val="21"/>
              </w:rPr>
              <w:t>.211654</w:t>
            </w:r>
          </w:p>
        </w:tc>
        <w:tc>
          <w:tcPr>
            <w:tcW w:w="1669" w:type="dxa"/>
            <w:vAlign w:val="center"/>
          </w:tcPr>
          <w:p w14:paraId="518E065F" w14:textId="5D9A8038" w:rsidR="0078260A" w:rsidRPr="00A56484" w:rsidRDefault="0078260A" w:rsidP="0078260A">
            <w:pPr>
              <w:widowControl/>
              <w:jc w:val="center"/>
              <w:rPr>
                <w:rFonts w:ascii="Times New Roman" w:eastAsia="仿宋_GB2312" w:hAnsi="Times New Roman" w:cs="宋体"/>
                <w:kern w:val="0"/>
                <w:sz w:val="18"/>
                <w:szCs w:val="21"/>
              </w:rPr>
            </w:pPr>
          </w:p>
        </w:tc>
      </w:tr>
      <w:tr w:rsidR="0078260A" w:rsidRPr="008131B2" w14:paraId="18846DF1" w14:textId="77777777" w:rsidTr="00776437">
        <w:trPr>
          <w:trHeight w:val="283"/>
          <w:jc w:val="center"/>
        </w:trPr>
        <w:tc>
          <w:tcPr>
            <w:tcW w:w="6650" w:type="dxa"/>
            <w:gridSpan w:val="2"/>
            <w:shd w:val="clear" w:color="auto" w:fill="auto"/>
            <w:vAlign w:val="center"/>
          </w:tcPr>
          <w:p w14:paraId="7C5C25C5" w14:textId="5E0E9A56" w:rsidR="0078260A" w:rsidRPr="00A56484" w:rsidRDefault="0078260A" w:rsidP="0078260A">
            <w:pPr>
              <w:widowControl/>
              <w:jc w:val="center"/>
              <w:rPr>
                <w:rFonts w:ascii="Times New Roman" w:eastAsia="仿宋_GB2312" w:hAnsi="Times New Roman" w:cs="宋体"/>
                <w:b/>
                <w:kern w:val="0"/>
                <w:sz w:val="18"/>
                <w:szCs w:val="21"/>
              </w:rPr>
            </w:pPr>
            <w:r w:rsidRPr="00A56484">
              <w:rPr>
                <w:rFonts w:ascii="Times New Roman" w:eastAsia="仿宋_GB2312" w:hAnsi="Times New Roman" w:cs="宋体" w:hint="eastAsia"/>
                <w:b/>
                <w:kern w:val="0"/>
                <w:sz w:val="18"/>
                <w:szCs w:val="21"/>
              </w:rPr>
              <w:t>合计</w:t>
            </w:r>
          </w:p>
        </w:tc>
        <w:tc>
          <w:tcPr>
            <w:tcW w:w="1071" w:type="dxa"/>
            <w:shd w:val="clear" w:color="auto" w:fill="auto"/>
            <w:vAlign w:val="center"/>
          </w:tcPr>
          <w:p w14:paraId="7621EEC0" w14:textId="77204307" w:rsidR="0078260A" w:rsidRPr="00A56484" w:rsidRDefault="0078260A" w:rsidP="0078260A">
            <w:pPr>
              <w:widowControl/>
              <w:jc w:val="center"/>
              <w:rPr>
                <w:rFonts w:ascii="Times New Roman" w:eastAsia="仿宋_GB2312" w:hAnsi="Times New Roman" w:cs="宋体"/>
                <w:b/>
                <w:color w:val="000000" w:themeColor="text1"/>
                <w:kern w:val="0"/>
                <w:sz w:val="18"/>
                <w:szCs w:val="21"/>
              </w:rPr>
            </w:pPr>
            <w:r w:rsidRPr="00A56484">
              <w:rPr>
                <w:rFonts w:ascii="Times New Roman" w:eastAsia="仿宋_GB2312" w:hAnsi="Times New Roman" w:cs="宋体"/>
                <w:b/>
                <w:color w:val="000000" w:themeColor="text1"/>
                <w:kern w:val="0"/>
                <w:sz w:val="18"/>
                <w:szCs w:val="21"/>
              </w:rPr>
              <w:t>572.591654</w:t>
            </w:r>
          </w:p>
        </w:tc>
        <w:tc>
          <w:tcPr>
            <w:tcW w:w="1398" w:type="dxa"/>
            <w:vAlign w:val="center"/>
          </w:tcPr>
          <w:p w14:paraId="0ED12314" w14:textId="20161B4D" w:rsidR="0078260A" w:rsidRPr="00A56484" w:rsidRDefault="0078260A" w:rsidP="0078260A">
            <w:pPr>
              <w:widowControl/>
              <w:jc w:val="center"/>
              <w:rPr>
                <w:rFonts w:ascii="Times New Roman" w:eastAsia="仿宋_GB2312" w:hAnsi="Times New Roman" w:cs="宋体"/>
                <w:b/>
                <w:kern w:val="0"/>
                <w:sz w:val="18"/>
                <w:szCs w:val="21"/>
              </w:rPr>
            </w:pPr>
            <w:r w:rsidRPr="00A56484">
              <w:rPr>
                <w:rFonts w:ascii="Times New Roman" w:eastAsia="仿宋_GB2312" w:hAnsi="Times New Roman" w:cs="宋体" w:hint="eastAsia"/>
                <w:b/>
                <w:kern w:val="0"/>
                <w:sz w:val="18"/>
                <w:szCs w:val="21"/>
              </w:rPr>
              <w:t>5</w:t>
            </w:r>
            <w:r w:rsidRPr="00A56484">
              <w:rPr>
                <w:rFonts w:ascii="Times New Roman" w:eastAsia="仿宋_GB2312" w:hAnsi="Times New Roman" w:cs="宋体"/>
                <w:b/>
                <w:kern w:val="0"/>
                <w:sz w:val="18"/>
                <w:szCs w:val="21"/>
              </w:rPr>
              <w:t>01.00</w:t>
            </w:r>
          </w:p>
        </w:tc>
        <w:tc>
          <w:tcPr>
            <w:tcW w:w="1669" w:type="dxa"/>
            <w:vAlign w:val="center"/>
          </w:tcPr>
          <w:p w14:paraId="083B7C54" w14:textId="06FAFE03" w:rsidR="0078260A" w:rsidRPr="00A56484" w:rsidRDefault="0078260A" w:rsidP="0078260A">
            <w:pPr>
              <w:widowControl/>
              <w:jc w:val="center"/>
              <w:rPr>
                <w:rFonts w:ascii="Times New Roman" w:eastAsia="仿宋_GB2312" w:hAnsi="Times New Roman" w:cs="宋体"/>
                <w:b/>
                <w:kern w:val="0"/>
                <w:sz w:val="18"/>
                <w:szCs w:val="21"/>
              </w:rPr>
            </w:pPr>
            <w:r w:rsidRPr="00A56484">
              <w:rPr>
                <w:rFonts w:ascii="Times New Roman" w:eastAsia="仿宋_GB2312" w:hAnsi="Times New Roman" w:cs="宋体" w:hint="eastAsia"/>
                <w:b/>
                <w:kern w:val="0"/>
                <w:sz w:val="18"/>
                <w:szCs w:val="21"/>
              </w:rPr>
              <w:t>7</w:t>
            </w:r>
            <w:r w:rsidRPr="00A56484">
              <w:rPr>
                <w:rFonts w:ascii="Times New Roman" w:eastAsia="仿宋_GB2312" w:hAnsi="Times New Roman" w:cs="宋体"/>
                <w:b/>
                <w:kern w:val="0"/>
                <w:sz w:val="18"/>
                <w:szCs w:val="21"/>
              </w:rPr>
              <w:t>1.591654</w:t>
            </w:r>
          </w:p>
        </w:tc>
      </w:tr>
    </w:tbl>
    <w:p w14:paraId="4BF7217D" w14:textId="243D1ABD" w:rsidR="00020046" w:rsidRPr="00F51898" w:rsidRDefault="00C1295D" w:rsidP="00F51898">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42" w:name="_Toc107651191"/>
      <w:r w:rsidRPr="00F51898">
        <w:rPr>
          <w:rFonts w:ascii="楷体_GB2312" w:eastAsia="楷体_GB2312" w:hAnsi="Calibri" w:cs="Calibri" w:hint="eastAsia"/>
          <w:b/>
          <w:color w:val="0D0D0D"/>
          <w:kern w:val="0"/>
          <w:sz w:val="32"/>
          <w:szCs w:val="32"/>
        </w:rPr>
        <w:lastRenderedPageBreak/>
        <w:t>（三）项目</w:t>
      </w:r>
      <w:r w:rsidR="009B3E6A" w:rsidRPr="00F51898">
        <w:rPr>
          <w:rFonts w:ascii="楷体_GB2312" w:eastAsia="楷体_GB2312" w:hAnsi="Calibri" w:cs="Calibri" w:hint="eastAsia"/>
          <w:b/>
          <w:color w:val="0D0D0D"/>
          <w:kern w:val="0"/>
          <w:sz w:val="32"/>
          <w:szCs w:val="32"/>
        </w:rPr>
        <w:t>计划</w:t>
      </w:r>
      <w:r w:rsidRPr="00F51898">
        <w:rPr>
          <w:rFonts w:ascii="楷体_GB2312" w:eastAsia="楷体_GB2312" w:hAnsi="Calibri" w:cs="Calibri" w:hint="eastAsia"/>
          <w:b/>
          <w:color w:val="0D0D0D"/>
          <w:kern w:val="0"/>
          <w:sz w:val="32"/>
          <w:szCs w:val="32"/>
        </w:rPr>
        <w:t>内容</w:t>
      </w:r>
      <w:r w:rsidR="009B3E6A" w:rsidRPr="00F51898">
        <w:rPr>
          <w:rFonts w:ascii="楷体_GB2312" w:eastAsia="楷体_GB2312" w:hAnsi="Calibri" w:cs="Calibri" w:hint="eastAsia"/>
          <w:b/>
          <w:color w:val="0D0D0D"/>
          <w:kern w:val="0"/>
          <w:sz w:val="32"/>
          <w:szCs w:val="32"/>
        </w:rPr>
        <w:t>及</w:t>
      </w:r>
      <w:r w:rsidRPr="00F51898">
        <w:rPr>
          <w:rFonts w:ascii="楷体_GB2312" w:eastAsia="楷体_GB2312" w:hAnsi="Calibri" w:cs="Calibri" w:hint="eastAsia"/>
          <w:b/>
          <w:color w:val="0D0D0D"/>
          <w:kern w:val="0"/>
          <w:sz w:val="32"/>
          <w:szCs w:val="32"/>
        </w:rPr>
        <w:t>实施情况</w:t>
      </w:r>
      <w:bookmarkEnd w:id="42"/>
    </w:p>
    <w:p w14:paraId="57377B22" w14:textId="33C01438" w:rsidR="00966C8D" w:rsidRPr="00F51898" w:rsidRDefault="003165B0" w:rsidP="00F51898">
      <w:pPr>
        <w:spacing w:line="640" w:lineRule="exact"/>
        <w:ind w:firstLineChars="200" w:firstLine="640"/>
        <w:rPr>
          <w:rFonts w:ascii="Times New Roman" w:eastAsia="仿宋_GB2312" w:hAnsi="Times New Roman"/>
          <w:sz w:val="32"/>
          <w:szCs w:val="28"/>
        </w:rPr>
      </w:pPr>
      <w:r w:rsidRPr="00F51898">
        <w:rPr>
          <w:rFonts w:ascii="Times New Roman" w:eastAsia="仿宋_GB2312" w:hAnsi="Times New Roman" w:hint="eastAsia"/>
          <w:sz w:val="32"/>
          <w:szCs w:val="28"/>
        </w:rPr>
        <w:t>2</w:t>
      </w:r>
      <w:r w:rsidRPr="00F51898">
        <w:rPr>
          <w:rFonts w:ascii="Times New Roman" w:eastAsia="仿宋_GB2312" w:hAnsi="Times New Roman"/>
          <w:sz w:val="32"/>
          <w:szCs w:val="28"/>
        </w:rPr>
        <w:t>021</w:t>
      </w:r>
      <w:r w:rsidRPr="00F51898">
        <w:rPr>
          <w:rFonts w:ascii="Times New Roman" w:eastAsia="仿宋_GB2312" w:hAnsi="Times New Roman" w:hint="eastAsia"/>
          <w:sz w:val="32"/>
          <w:szCs w:val="28"/>
        </w:rPr>
        <w:t>年度影视精品及精品剧目专项资金计划内容可分为</w:t>
      </w:r>
      <w:r w:rsidR="003868FD" w:rsidRPr="00F51898">
        <w:rPr>
          <w:rFonts w:ascii="Times New Roman" w:eastAsia="仿宋_GB2312" w:hAnsi="Times New Roman" w:hint="eastAsia"/>
          <w:sz w:val="32"/>
          <w:szCs w:val="28"/>
        </w:rPr>
        <w:t>五</w:t>
      </w:r>
      <w:r w:rsidRPr="00F51898">
        <w:rPr>
          <w:rFonts w:ascii="Times New Roman" w:eastAsia="仿宋_GB2312" w:hAnsi="Times New Roman" w:hint="eastAsia"/>
          <w:sz w:val="32"/>
          <w:szCs w:val="28"/>
        </w:rPr>
        <w:t>部分：</w:t>
      </w:r>
      <w:r w:rsidRPr="00F51898">
        <w:rPr>
          <w:rFonts w:ascii="Times New Roman" w:eastAsia="仿宋_GB2312" w:hAnsi="Times New Roman" w:hint="eastAsia"/>
          <w:b/>
          <w:bCs/>
          <w:sz w:val="32"/>
          <w:szCs w:val="28"/>
        </w:rPr>
        <w:t>一是</w:t>
      </w:r>
      <w:r w:rsidR="00201307" w:rsidRPr="00F51898">
        <w:rPr>
          <w:rFonts w:ascii="Times New Roman" w:eastAsia="仿宋_GB2312" w:hAnsi="Times New Roman" w:hint="eastAsia"/>
          <w:sz w:val="32"/>
          <w:szCs w:val="28"/>
        </w:rPr>
        <w:t>用于支付</w:t>
      </w:r>
      <w:r w:rsidR="00201307" w:rsidRPr="00F51898">
        <w:rPr>
          <w:rFonts w:ascii="Times New Roman" w:eastAsia="仿宋_GB2312" w:hAnsi="Times New Roman" w:hint="eastAsia"/>
          <w:sz w:val="32"/>
          <w:szCs w:val="28"/>
        </w:rPr>
        <w:t>2</w:t>
      </w:r>
      <w:r w:rsidR="00201307" w:rsidRPr="00F51898">
        <w:rPr>
          <w:rFonts w:ascii="Times New Roman" w:eastAsia="仿宋_GB2312" w:hAnsi="Times New Roman"/>
          <w:sz w:val="32"/>
          <w:szCs w:val="28"/>
        </w:rPr>
        <w:t>020</w:t>
      </w:r>
      <w:r w:rsidR="00201307" w:rsidRPr="00F51898">
        <w:rPr>
          <w:rFonts w:ascii="Times New Roman" w:eastAsia="仿宋_GB2312" w:hAnsi="Times New Roman" w:hint="eastAsia"/>
          <w:sz w:val="32"/>
          <w:szCs w:val="28"/>
        </w:rPr>
        <w:t>年度立项项目的尾款；</w:t>
      </w:r>
      <w:r w:rsidR="00201307" w:rsidRPr="00F51898">
        <w:rPr>
          <w:rFonts w:ascii="Times New Roman" w:eastAsia="仿宋_GB2312" w:hAnsi="Times New Roman" w:hint="eastAsia"/>
          <w:b/>
          <w:bCs/>
          <w:sz w:val="32"/>
          <w:szCs w:val="28"/>
        </w:rPr>
        <w:t>二是</w:t>
      </w:r>
      <w:r w:rsidR="00201307" w:rsidRPr="00F51898">
        <w:rPr>
          <w:rFonts w:ascii="Times New Roman" w:eastAsia="仿宋_GB2312" w:hAnsi="Times New Roman"/>
          <w:sz w:val="32"/>
          <w:szCs w:val="28"/>
        </w:rPr>
        <w:t>用于</w:t>
      </w:r>
      <w:r w:rsidR="00201307" w:rsidRPr="00F51898">
        <w:rPr>
          <w:rFonts w:ascii="Times New Roman" w:eastAsia="仿宋_GB2312" w:hAnsi="Times New Roman" w:hint="eastAsia"/>
          <w:sz w:val="32"/>
          <w:szCs w:val="28"/>
        </w:rPr>
        <w:t>支付</w:t>
      </w:r>
      <w:r w:rsidR="00201307" w:rsidRPr="00F51898">
        <w:rPr>
          <w:rFonts w:ascii="Times New Roman" w:eastAsia="仿宋_GB2312" w:hAnsi="Times New Roman"/>
          <w:sz w:val="32"/>
          <w:szCs w:val="28"/>
        </w:rPr>
        <w:t>专家评审费</w:t>
      </w:r>
      <w:r w:rsidR="00201307" w:rsidRPr="00F51898">
        <w:rPr>
          <w:rFonts w:ascii="Times New Roman" w:eastAsia="仿宋_GB2312" w:hAnsi="Times New Roman" w:hint="eastAsia"/>
          <w:sz w:val="32"/>
          <w:szCs w:val="28"/>
        </w:rPr>
        <w:t>；</w:t>
      </w:r>
      <w:r w:rsidR="00201307" w:rsidRPr="00F51898">
        <w:rPr>
          <w:rFonts w:ascii="Times New Roman" w:eastAsia="仿宋_GB2312" w:hAnsi="Times New Roman" w:hint="eastAsia"/>
          <w:b/>
          <w:bCs/>
          <w:sz w:val="32"/>
          <w:szCs w:val="28"/>
        </w:rPr>
        <w:t>三是</w:t>
      </w:r>
      <w:r w:rsidR="00201307" w:rsidRPr="00F51898">
        <w:rPr>
          <w:rFonts w:ascii="Times New Roman" w:eastAsia="仿宋_GB2312" w:hAnsi="Times New Roman"/>
          <w:sz w:val="32"/>
          <w:szCs w:val="28"/>
        </w:rPr>
        <w:t>用于第四届甘肃优秀本土记录片推优选优活动</w:t>
      </w:r>
      <w:r w:rsidR="00201307" w:rsidRPr="00F51898">
        <w:rPr>
          <w:rFonts w:ascii="Times New Roman" w:eastAsia="仿宋_GB2312" w:hAnsi="Times New Roman" w:hint="eastAsia"/>
          <w:sz w:val="32"/>
          <w:szCs w:val="28"/>
        </w:rPr>
        <w:t>；</w:t>
      </w:r>
      <w:r w:rsidR="00201307" w:rsidRPr="00F51898">
        <w:rPr>
          <w:rFonts w:ascii="Times New Roman" w:eastAsia="仿宋_GB2312" w:hAnsi="Times New Roman" w:hint="eastAsia"/>
          <w:b/>
          <w:bCs/>
          <w:sz w:val="32"/>
          <w:szCs w:val="28"/>
        </w:rPr>
        <w:t>四是</w:t>
      </w:r>
      <w:r w:rsidR="00201307" w:rsidRPr="00F51898">
        <w:rPr>
          <w:rFonts w:ascii="Times New Roman" w:eastAsia="仿宋_GB2312" w:hAnsi="Times New Roman" w:hint="eastAsia"/>
          <w:sz w:val="32"/>
          <w:szCs w:val="28"/>
        </w:rPr>
        <w:t>计划支持广播剧、纪录片以及电影的拍摄；</w:t>
      </w:r>
      <w:r w:rsidR="00201307" w:rsidRPr="00F51898">
        <w:rPr>
          <w:rFonts w:ascii="Times New Roman" w:eastAsia="仿宋_GB2312" w:hAnsi="Times New Roman" w:hint="eastAsia"/>
          <w:b/>
          <w:bCs/>
          <w:sz w:val="32"/>
          <w:szCs w:val="28"/>
        </w:rPr>
        <w:t>五是</w:t>
      </w:r>
      <w:r w:rsidR="00201307" w:rsidRPr="00F51898">
        <w:rPr>
          <w:rFonts w:ascii="Times New Roman" w:eastAsia="仿宋_GB2312" w:hAnsi="Times New Roman" w:hint="eastAsia"/>
          <w:sz w:val="32"/>
          <w:szCs w:val="28"/>
        </w:rPr>
        <w:t>计划对创排完成且已公开演出的原创剧目，含歌剧、舞剧、戏曲、杂技剧、话剧、音乐剧、儿童剧、木偶剧、皮影戏等给予奖补。</w:t>
      </w:r>
    </w:p>
    <w:p w14:paraId="6AD46E8D" w14:textId="7FF228F4" w:rsidR="003868FD" w:rsidRPr="00F51898" w:rsidRDefault="00412613" w:rsidP="00F51898">
      <w:pPr>
        <w:spacing w:line="640" w:lineRule="exact"/>
        <w:ind w:firstLineChars="200" w:firstLine="640"/>
        <w:rPr>
          <w:rFonts w:ascii="Times New Roman" w:eastAsia="仿宋_GB2312" w:hAnsi="Times New Roman"/>
          <w:sz w:val="32"/>
          <w:szCs w:val="28"/>
        </w:rPr>
      </w:pPr>
      <w:r w:rsidRPr="00F51898">
        <w:rPr>
          <w:rFonts w:ascii="Times New Roman" w:eastAsia="仿宋_GB2312" w:hAnsi="Times New Roman" w:hint="eastAsia"/>
          <w:sz w:val="32"/>
          <w:szCs w:val="28"/>
        </w:rPr>
        <w:t>完成情况：</w:t>
      </w:r>
      <w:r w:rsidRPr="00F51898">
        <w:rPr>
          <w:rFonts w:ascii="Times New Roman" w:eastAsia="仿宋_GB2312" w:hAnsi="Times New Roman" w:hint="eastAsia"/>
          <w:b/>
          <w:bCs/>
          <w:sz w:val="32"/>
          <w:szCs w:val="28"/>
        </w:rPr>
        <w:t>一是</w:t>
      </w:r>
      <w:r w:rsidR="003868FD" w:rsidRPr="00F51898">
        <w:rPr>
          <w:rFonts w:ascii="Times New Roman" w:eastAsia="仿宋_GB2312" w:hAnsi="Times New Roman" w:hint="eastAsia"/>
          <w:sz w:val="32"/>
          <w:szCs w:val="28"/>
        </w:rPr>
        <w:t>实际支付</w:t>
      </w:r>
      <w:r w:rsidR="003868FD" w:rsidRPr="00F51898">
        <w:rPr>
          <w:rFonts w:ascii="Times New Roman" w:eastAsia="仿宋_GB2312" w:hAnsi="Times New Roman" w:hint="eastAsia"/>
          <w:sz w:val="32"/>
          <w:szCs w:val="28"/>
        </w:rPr>
        <w:t>2</w:t>
      </w:r>
      <w:r w:rsidR="003868FD" w:rsidRPr="00F51898">
        <w:rPr>
          <w:rFonts w:ascii="Times New Roman" w:eastAsia="仿宋_GB2312" w:hAnsi="Times New Roman"/>
          <w:sz w:val="32"/>
          <w:szCs w:val="28"/>
        </w:rPr>
        <w:t>020</w:t>
      </w:r>
      <w:r w:rsidR="003868FD" w:rsidRPr="00F51898">
        <w:rPr>
          <w:rFonts w:ascii="Times New Roman" w:eastAsia="仿宋_GB2312" w:hAnsi="Times New Roman" w:hint="eastAsia"/>
          <w:sz w:val="32"/>
          <w:szCs w:val="28"/>
        </w:rPr>
        <w:t>年度立项的《甘肃“决战脱贫攻坚、决胜全面小康”影像档案》、《八步沙》创作打磨提升、《春到山乡》等</w:t>
      </w:r>
      <w:r w:rsidR="003868FD" w:rsidRPr="00F51898">
        <w:rPr>
          <w:rFonts w:ascii="Times New Roman" w:eastAsia="仿宋_GB2312" w:hAnsi="Times New Roman"/>
          <w:sz w:val="32"/>
          <w:szCs w:val="28"/>
        </w:rPr>
        <w:t>10</w:t>
      </w:r>
      <w:r w:rsidR="003868FD" w:rsidRPr="00F51898">
        <w:rPr>
          <w:rFonts w:ascii="Times New Roman" w:eastAsia="仿宋_GB2312" w:hAnsi="Times New Roman"/>
          <w:sz w:val="32"/>
          <w:szCs w:val="28"/>
        </w:rPr>
        <w:t>部脱贫攻坚题材小戏小品</w:t>
      </w:r>
      <w:r w:rsidR="003868FD" w:rsidRPr="00F51898">
        <w:rPr>
          <w:rFonts w:ascii="Times New Roman" w:eastAsia="仿宋_GB2312" w:hAnsi="Times New Roman" w:hint="eastAsia"/>
          <w:sz w:val="32"/>
          <w:szCs w:val="28"/>
        </w:rPr>
        <w:t>、《脱贫攻坚中的精神力量》、《伟大的道路—甘肃脱贫攻坚故事集》、《甘肃扶贫纪实》、《甘肃脱贫攻坚歌曲专辑》</w:t>
      </w:r>
      <w:r w:rsidR="003868FD" w:rsidRPr="00F51898">
        <w:rPr>
          <w:rFonts w:ascii="Times New Roman" w:eastAsia="仿宋_GB2312" w:hAnsi="Times New Roman" w:hint="eastAsia"/>
          <w:sz w:val="32"/>
          <w:szCs w:val="28"/>
        </w:rPr>
        <w:t>7</w:t>
      </w:r>
      <w:r w:rsidR="003868FD" w:rsidRPr="00F51898">
        <w:rPr>
          <w:rFonts w:ascii="Times New Roman" w:eastAsia="仿宋_GB2312" w:hAnsi="Times New Roman" w:hint="eastAsia"/>
          <w:sz w:val="32"/>
          <w:szCs w:val="28"/>
        </w:rPr>
        <w:t>个项目尾款。</w:t>
      </w:r>
      <w:r w:rsidRPr="00F51898">
        <w:rPr>
          <w:rFonts w:ascii="Times New Roman" w:eastAsia="仿宋_GB2312" w:hAnsi="Times New Roman" w:hint="eastAsia"/>
          <w:b/>
          <w:bCs/>
          <w:sz w:val="32"/>
          <w:szCs w:val="28"/>
        </w:rPr>
        <w:t>二是</w:t>
      </w:r>
      <w:r w:rsidR="005C5DFB" w:rsidRPr="00F51898">
        <w:rPr>
          <w:rFonts w:ascii="Times New Roman" w:eastAsia="仿宋_GB2312" w:hAnsi="Times New Roman" w:hint="eastAsia"/>
          <w:sz w:val="32"/>
          <w:szCs w:val="28"/>
        </w:rPr>
        <w:t>完成了</w:t>
      </w:r>
      <w:r w:rsidR="005C5DFB" w:rsidRPr="00F51898">
        <w:rPr>
          <w:rFonts w:ascii="Times New Roman" w:eastAsia="仿宋_GB2312" w:hAnsi="Times New Roman"/>
          <w:sz w:val="32"/>
          <w:szCs w:val="28"/>
        </w:rPr>
        <w:t>69</w:t>
      </w:r>
      <w:r w:rsidR="005C5DFB" w:rsidRPr="00F51898">
        <w:rPr>
          <w:rFonts w:ascii="Times New Roman" w:eastAsia="仿宋_GB2312" w:hAnsi="Times New Roman"/>
          <w:sz w:val="32"/>
          <w:szCs w:val="28"/>
        </w:rPr>
        <w:t>部</w:t>
      </w:r>
      <w:r w:rsidR="005C5DFB" w:rsidRPr="00F51898">
        <w:rPr>
          <w:rFonts w:ascii="Times New Roman" w:eastAsia="仿宋_GB2312" w:hAnsi="Times New Roman" w:hint="eastAsia"/>
          <w:sz w:val="32"/>
          <w:szCs w:val="28"/>
        </w:rPr>
        <w:t>作品（</w:t>
      </w:r>
      <w:r w:rsidR="005C5DFB" w:rsidRPr="00F51898">
        <w:rPr>
          <w:rFonts w:ascii="Times New Roman" w:eastAsia="仿宋_GB2312" w:hAnsi="Times New Roman"/>
          <w:sz w:val="32"/>
          <w:szCs w:val="28"/>
        </w:rPr>
        <w:t>包括微纪录片</w:t>
      </w:r>
      <w:r w:rsidR="005C5DFB" w:rsidRPr="00F51898">
        <w:rPr>
          <w:rFonts w:ascii="Times New Roman" w:eastAsia="仿宋_GB2312" w:hAnsi="Times New Roman"/>
          <w:sz w:val="32"/>
          <w:szCs w:val="28"/>
        </w:rPr>
        <w:t>22</w:t>
      </w:r>
      <w:r w:rsidR="005C5DFB" w:rsidRPr="00F51898">
        <w:rPr>
          <w:rFonts w:ascii="Times New Roman" w:eastAsia="仿宋_GB2312" w:hAnsi="Times New Roman"/>
          <w:sz w:val="32"/>
          <w:szCs w:val="28"/>
        </w:rPr>
        <w:t>部、短片</w:t>
      </w:r>
      <w:r w:rsidR="005C5DFB" w:rsidRPr="00F51898">
        <w:rPr>
          <w:rFonts w:ascii="Times New Roman" w:eastAsia="仿宋_GB2312" w:hAnsi="Times New Roman"/>
          <w:sz w:val="32"/>
          <w:szCs w:val="28"/>
        </w:rPr>
        <w:t>25</w:t>
      </w:r>
      <w:r w:rsidR="005C5DFB" w:rsidRPr="00F51898">
        <w:rPr>
          <w:rFonts w:ascii="Times New Roman" w:eastAsia="仿宋_GB2312" w:hAnsi="Times New Roman"/>
          <w:sz w:val="32"/>
          <w:szCs w:val="28"/>
        </w:rPr>
        <w:t>部、长片</w:t>
      </w:r>
      <w:r w:rsidR="005C5DFB" w:rsidRPr="00F51898">
        <w:rPr>
          <w:rFonts w:ascii="Times New Roman" w:eastAsia="仿宋_GB2312" w:hAnsi="Times New Roman"/>
          <w:sz w:val="32"/>
          <w:szCs w:val="28"/>
        </w:rPr>
        <w:t>13</w:t>
      </w:r>
      <w:r w:rsidR="005C5DFB" w:rsidRPr="00F51898">
        <w:rPr>
          <w:rFonts w:ascii="Times New Roman" w:eastAsia="仿宋_GB2312" w:hAnsi="Times New Roman"/>
          <w:sz w:val="32"/>
          <w:szCs w:val="28"/>
        </w:rPr>
        <w:t>部、系列片</w:t>
      </w:r>
      <w:r w:rsidR="005C5DFB" w:rsidRPr="00F51898">
        <w:rPr>
          <w:rFonts w:ascii="Times New Roman" w:eastAsia="仿宋_GB2312" w:hAnsi="Times New Roman"/>
          <w:sz w:val="32"/>
          <w:szCs w:val="28"/>
        </w:rPr>
        <w:t>9</w:t>
      </w:r>
      <w:r w:rsidR="005C5DFB" w:rsidRPr="00F51898">
        <w:rPr>
          <w:rFonts w:ascii="Times New Roman" w:eastAsia="仿宋_GB2312" w:hAnsi="Times New Roman"/>
          <w:sz w:val="32"/>
          <w:szCs w:val="28"/>
        </w:rPr>
        <w:t>部，总时长</w:t>
      </w:r>
      <w:r w:rsidR="005C5DFB" w:rsidRPr="00F51898">
        <w:rPr>
          <w:rFonts w:ascii="Times New Roman" w:eastAsia="仿宋_GB2312" w:hAnsi="Times New Roman"/>
          <w:sz w:val="32"/>
          <w:szCs w:val="28"/>
        </w:rPr>
        <w:t>2700</w:t>
      </w:r>
      <w:r w:rsidR="005C5DFB" w:rsidRPr="00F51898">
        <w:rPr>
          <w:rFonts w:ascii="Times New Roman" w:eastAsia="仿宋_GB2312" w:hAnsi="Times New Roman"/>
          <w:sz w:val="32"/>
          <w:szCs w:val="28"/>
        </w:rPr>
        <w:t>分钟左右</w:t>
      </w:r>
      <w:r w:rsidR="005C5DFB" w:rsidRPr="00F51898">
        <w:rPr>
          <w:rFonts w:ascii="Times New Roman" w:eastAsia="仿宋_GB2312" w:hAnsi="Times New Roman" w:hint="eastAsia"/>
          <w:sz w:val="32"/>
          <w:szCs w:val="28"/>
        </w:rPr>
        <w:t>）的评选</w:t>
      </w:r>
      <w:r w:rsidR="005C5DFB" w:rsidRPr="00F51898">
        <w:rPr>
          <w:rFonts w:ascii="Times New Roman" w:eastAsia="仿宋_GB2312" w:hAnsi="Times New Roman"/>
          <w:sz w:val="32"/>
          <w:szCs w:val="28"/>
        </w:rPr>
        <w:t>。</w:t>
      </w:r>
      <w:r w:rsidR="005C5DFB" w:rsidRPr="00F51898">
        <w:rPr>
          <w:rFonts w:ascii="Times New Roman" w:eastAsia="仿宋_GB2312" w:hAnsi="Times New Roman" w:hint="eastAsia"/>
          <w:b/>
          <w:bCs/>
          <w:sz w:val="32"/>
          <w:szCs w:val="28"/>
        </w:rPr>
        <w:t>三是</w:t>
      </w:r>
      <w:r w:rsidR="00FA121E" w:rsidRPr="00F51898">
        <w:rPr>
          <w:rFonts w:ascii="Times New Roman" w:eastAsia="仿宋_GB2312" w:hAnsi="Times New Roman" w:hint="eastAsia"/>
          <w:sz w:val="32"/>
          <w:szCs w:val="28"/>
        </w:rPr>
        <w:t>资助了</w:t>
      </w:r>
      <w:r w:rsidR="00FA121E" w:rsidRPr="00F51898">
        <w:rPr>
          <w:rFonts w:ascii="Times New Roman" w:eastAsia="仿宋_GB2312" w:hAnsi="Times New Roman"/>
          <w:sz w:val="32"/>
          <w:szCs w:val="28"/>
        </w:rPr>
        <w:t>1</w:t>
      </w:r>
      <w:r w:rsidR="00FA121E" w:rsidRPr="00F51898">
        <w:rPr>
          <w:rFonts w:ascii="Times New Roman" w:eastAsia="仿宋_GB2312" w:hAnsi="Times New Roman" w:hint="eastAsia"/>
          <w:sz w:val="32"/>
          <w:szCs w:val="28"/>
        </w:rPr>
        <w:t>部广播剧、</w:t>
      </w:r>
      <w:r w:rsidR="00FA121E" w:rsidRPr="00F51898">
        <w:rPr>
          <w:rFonts w:ascii="Times New Roman" w:eastAsia="仿宋_GB2312" w:hAnsi="Times New Roman" w:hint="eastAsia"/>
          <w:sz w:val="32"/>
          <w:szCs w:val="28"/>
        </w:rPr>
        <w:t>1</w:t>
      </w:r>
      <w:r w:rsidR="00FA121E" w:rsidRPr="00F51898">
        <w:rPr>
          <w:rFonts w:ascii="Times New Roman" w:eastAsia="仿宋_GB2312" w:hAnsi="Times New Roman" w:hint="eastAsia"/>
          <w:sz w:val="32"/>
          <w:szCs w:val="28"/>
        </w:rPr>
        <w:t>部纪录片和</w:t>
      </w:r>
      <w:r w:rsidR="00FA121E" w:rsidRPr="00F51898">
        <w:rPr>
          <w:rFonts w:ascii="Times New Roman" w:eastAsia="仿宋_GB2312" w:hAnsi="Times New Roman" w:hint="eastAsia"/>
          <w:sz w:val="32"/>
          <w:szCs w:val="28"/>
        </w:rPr>
        <w:t>1</w:t>
      </w:r>
      <w:r w:rsidR="00FA121E" w:rsidRPr="00F51898">
        <w:rPr>
          <w:rFonts w:ascii="Times New Roman" w:eastAsia="仿宋_GB2312" w:hAnsi="Times New Roman" w:hint="eastAsia"/>
          <w:sz w:val="32"/>
          <w:szCs w:val="28"/>
        </w:rPr>
        <w:t>部电影。</w:t>
      </w:r>
      <w:r w:rsidR="00FA121E" w:rsidRPr="00EE68F4">
        <w:rPr>
          <w:rFonts w:ascii="Times New Roman" w:eastAsia="仿宋_GB2312" w:hAnsi="Times New Roman" w:hint="eastAsia"/>
          <w:b/>
          <w:bCs/>
          <w:sz w:val="32"/>
          <w:szCs w:val="28"/>
        </w:rPr>
        <w:t>四</w:t>
      </w:r>
      <w:proofErr w:type="gramStart"/>
      <w:r w:rsidR="00FA121E" w:rsidRPr="00EE68F4">
        <w:rPr>
          <w:rFonts w:ascii="Times New Roman" w:eastAsia="仿宋_GB2312" w:hAnsi="Times New Roman" w:hint="eastAsia"/>
          <w:b/>
          <w:bCs/>
          <w:sz w:val="32"/>
          <w:szCs w:val="28"/>
        </w:rPr>
        <w:t>是</w:t>
      </w:r>
      <w:r w:rsidR="00FA121E" w:rsidRPr="00F51898">
        <w:rPr>
          <w:rFonts w:ascii="Times New Roman" w:eastAsia="仿宋_GB2312" w:hAnsi="Times New Roman" w:hint="eastAsia"/>
          <w:sz w:val="32"/>
          <w:szCs w:val="28"/>
        </w:rPr>
        <w:t>奖补歌剧</w:t>
      </w:r>
      <w:proofErr w:type="gramEnd"/>
      <w:r w:rsidR="00FA121E" w:rsidRPr="00F51898">
        <w:rPr>
          <w:rFonts w:ascii="Times New Roman" w:eastAsia="仿宋_GB2312" w:hAnsi="Times New Roman" w:hint="eastAsia"/>
          <w:sz w:val="32"/>
          <w:szCs w:val="28"/>
        </w:rPr>
        <w:t>、舞剧、戏曲、音乐剧、儿童剧等</w:t>
      </w:r>
      <w:r w:rsidR="00FA121E" w:rsidRPr="00F51898">
        <w:rPr>
          <w:rFonts w:ascii="Times New Roman" w:eastAsia="仿宋_GB2312" w:hAnsi="Times New Roman" w:hint="eastAsia"/>
          <w:sz w:val="32"/>
          <w:szCs w:val="28"/>
        </w:rPr>
        <w:t>1</w:t>
      </w:r>
      <w:r w:rsidR="00FA121E" w:rsidRPr="00F51898">
        <w:rPr>
          <w:rFonts w:ascii="Times New Roman" w:eastAsia="仿宋_GB2312" w:hAnsi="Times New Roman"/>
          <w:sz w:val="32"/>
          <w:szCs w:val="28"/>
        </w:rPr>
        <w:t>7</w:t>
      </w:r>
      <w:r w:rsidR="00FA121E" w:rsidRPr="00F51898">
        <w:rPr>
          <w:rFonts w:ascii="Times New Roman" w:eastAsia="仿宋_GB2312" w:hAnsi="Times New Roman" w:hint="eastAsia"/>
          <w:sz w:val="32"/>
          <w:szCs w:val="28"/>
        </w:rPr>
        <w:t>个艺术作品，包括</w:t>
      </w:r>
      <w:r w:rsidR="00FA121E" w:rsidRPr="00F51898">
        <w:rPr>
          <w:rFonts w:ascii="Times New Roman" w:eastAsia="仿宋_GB2312" w:hAnsi="Times New Roman"/>
          <w:sz w:val="32"/>
          <w:szCs w:val="28"/>
        </w:rPr>
        <w:t>兰州市文化发展研究中心创作</w:t>
      </w:r>
      <w:r w:rsidR="00FA121E" w:rsidRPr="00F51898">
        <w:rPr>
          <w:rFonts w:ascii="Times New Roman" w:eastAsia="仿宋_GB2312" w:hAnsi="Times New Roman" w:hint="eastAsia"/>
          <w:sz w:val="32"/>
          <w:szCs w:val="28"/>
        </w:rPr>
        <w:t>的</w:t>
      </w:r>
      <w:r w:rsidR="00FA121E" w:rsidRPr="00F51898">
        <w:rPr>
          <w:rFonts w:ascii="Times New Roman" w:eastAsia="仿宋_GB2312" w:hAnsi="Times New Roman"/>
          <w:sz w:val="32"/>
          <w:szCs w:val="28"/>
        </w:rPr>
        <w:t>儿童剧《大豆谣》</w:t>
      </w:r>
      <w:r w:rsidR="00FA121E" w:rsidRPr="00F51898">
        <w:rPr>
          <w:rFonts w:ascii="Times New Roman" w:eastAsia="仿宋_GB2312" w:hAnsi="Times New Roman" w:hint="eastAsia"/>
          <w:sz w:val="32"/>
          <w:szCs w:val="28"/>
        </w:rPr>
        <w:t>，</w:t>
      </w:r>
      <w:r w:rsidR="00FA121E" w:rsidRPr="00F51898">
        <w:rPr>
          <w:rFonts w:ascii="Times New Roman" w:eastAsia="仿宋_GB2312" w:hAnsi="Times New Roman"/>
          <w:sz w:val="32"/>
          <w:szCs w:val="28"/>
        </w:rPr>
        <w:t>张掖七一剧团演艺有限责任公司创作</w:t>
      </w:r>
      <w:r w:rsidR="00FA121E" w:rsidRPr="00F51898">
        <w:rPr>
          <w:rFonts w:ascii="Times New Roman" w:eastAsia="仿宋_GB2312" w:hAnsi="Times New Roman" w:hint="eastAsia"/>
          <w:sz w:val="32"/>
          <w:szCs w:val="28"/>
        </w:rPr>
        <w:t>的</w:t>
      </w:r>
      <w:r w:rsidR="00FA121E" w:rsidRPr="00F51898">
        <w:rPr>
          <w:rFonts w:ascii="Times New Roman" w:eastAsia="仿宋_GB2312" w:hAnsi="Times New Roman"/>
          <w:sz w:val="32"/>
          <w:szCs w:val="28"/>
        </w:rPr>
        <w:t>秦腔《肝胆祁连》</w:t>
      </w:r>
      <w:r w:rsidR="00FA121E" w:rsidRPr="00F51898">
        <w:rPr>
          <w:rFonts w:ascii="Times New Roman" w:eastAsia="仿宋_GB2312" w:hAnsi="Times New Roman" w:hint="eastAsia"/>
          <w:sz w:val="32"/>
          <w:szCs w:val="28"/>
        </w:rPr>
        <w:t>，</w:t>
      </w:r>
      <w:r w:rsidR="00FA121E" w:rsidRPr="00F51898">
        <w:rPr>
          <w:rFonts w:ascii="Times New Roman" w:eastAsia="仿宋_GB2312" w:hAnsi="Times New Roman"/>
          <w:sz w:val="32"/>
          <w:szCs w:val="28"/>
        </w:rPr>
        <w:t>定西市百花演艺有限公司创作</w:t>
      </w:r>
      <w:r w:rsidR="00FA121E" w:rsidRPr="00F51898">
        <w:rPr>
          <w:rFonts w:ascii="Times New Roman" w:eastAsia="仿宋_GB2312" w:hAnsi="Times New Roman" w:hint="eastAsia"/>
          <w:sz w:val="32"/>
          <w:szCs w:val="28"/>
        </w:rPr>
        <w:t>的</w:t>
      </w:r>
      <w:r w:rsidR="00FA121E" w:rsidRPr="00F51898">
        <w:rPr>
          <w:rFonts w:ascii="Times New Roman" w:eastAsia="仿宋_GB2312" w:hAnsi="Times New Roman"/>
          <w:sz w:val="32"/>
          <w:szCs w:val="28"/>
        </w:rPr>
        <w:t>戏曲《杨椒山》，</w:t>
      </w:r>
      <w:r w:rsidR="00037383" w:rsidRPr="00F51898">
        <w:rPr>
          <w:rFonts w:ascii="Times New Roman" w:eastAsia="仿宋_GB2312" w:hAnsi="Times New Roman"/>
          <w:sz w:val="32"/>
          <w:szCs w:val="28"/>
        </w:rPr>
        <w:t>甘肃秦腔艺术剧院有限责任公司创作</w:t>
      </w:r>
      <w:r w:rsidR="00037383" w:rsidRPr="00F51898">
        <w:rPr>
          <w:rFonts w:ascii="Times New Roman" w:eastAsia="仿宋_GB2312" w:hAnsi="Times New Roman" w:hint="eastAsia"/>
          <w:sz w:val="32"/>
          <w:szCs w:val="28"/>
        </w:rPr>
        <w:t>的</w:t>
      </w:r>
      <w:r w:rsidR="00037383" w:rsidRPr="00F51898">
        <w:rPr>
          <w:rFonts w:ascii="Times New Roman" w:eastAsia="仿宋_GB2312" w:hAnsi="Times New Roman"/>
          <w:sz w:val="32"/>
          <w:szCs w:val="28"/>
        </w:rPr>
        <w:t>秦腔《人往高处走》</w:t>
      </w:r>
      <w:r w:rsidR="00037383" w:rsidRPr="00F51898">
        <w:rPr>
          <w:rFonts w:ascii="Times New Roman" w:eastAsia="仿宋_GB2312" w:hAnsi="Times New Roman" w:hint="eastAsia"/>
          <w:sz w:val="32"/>
          <w:szCs w:val="28"/>
        </w:rPr>
        <w:t>，</w:t>
      </w:r>
      <w:r w:rsidR="00037383" w:rsidRPr="00F51898">
        <w:rPr>
          <w:rFonts w:ascii="Times New Roman" w:eastAsia="仿宋_GB2312" w:hAnsi="Times New Roman"/>
          <w:sz w:val="32"/>
          <w:szCs w:val="28"/>
        </w:rPr>
        <w:t>金昌大剧院演艺有限公</w:t>
      </w:r>
      <w:r w:rsidR="00037383" w:rsidRPr="00F51898">
        <w:rPr>
          <w:rFonts w:ascii="Times New Roman" w:eastAsia="仿宋_GB2312" w:hAnsi="Times New Roman"/>
          <w:sz w:val="32"/>
          <w:szCs w:val="28"/>
        </w:rPr>
        <w:lastRenderedPageBreak/>
        <w:t>司创作</w:t>
      </w:r>
      <w:r w:rsidR="00037383" w:rsidRPr="00F51898">
        <w:rPr>
          <w:rFonts w:ascii="Times New Roman" w:eastAsia="仿宋_GB2312" w:hAnsi="Times New Roman" w:hint="eastAsia"/>
          <w:sz w:val="32"/>
          <w:szCs w:val="28"/>
        </w:rPr>
        <w:t>的</w:t>
      </w:r>
      <w:r w:rsidR="00037383" w:rsidRPr="00F51898">
        <w:rPr>
          <w:rFonts w:ascii="Times New Roman" w:eastAsia="仿宋_GB2312" w:hAnsi="Times New Roman"/>
          <w:sz w:val="32"/>
          <w:szCs w:val="28"/>
        </w:rPr>
        <w:t>音乐剧《焉支花开》</w:t>
      </w:r>
      <w:r w:rsidR="00037383" w:rsidRPr="00F51898">
        <w:rPr>
          <w:rFonts w:ascii="Times New Roman" w:eastAsia="仿宋_GB2312" w:hAnsi="Times New Roman" w:hint="eastAsia"/>
          <w:sz w:val="32"/>
          <w:szCs w:val="28"/>
        </w:rPr>
        <w:t>，</w:t>
      </w:r>
      <w:r w:rsidR="00037383" w:rsidRPr="00F51898">
        <w:rPr>
          <w:rFonts w:ascii="Times New Roman" w:eastAsia="仿宋_GB2312" w:hAnsi="Times New Roman"/>
          <w:sz w:val="32"/>
          <w:szCs w:val="28"/>
        </w:rPr>
        <w:t>陇西秦韵演艺有限公司创作</w:t>
      </w:r>
      <w:r w:rsidR="00037383" w:rsidRPr="00F51898">
        <w:rPr>
          <w:rFonts w:ascii="Times New Roman" w:eastAsia="仿宋_GB2312" w:hAnsi="Times New Roman" w:hint="eastAsia"/>
          <w:sz w:val="32"/>
          <w:szCs w:val="28"/>
        </w:rPr>
        <w:t>的</w:t>
      </w:r>
      <w:r w:rsidR="00037383" w:rsidRPr="00F51898">
        <w:rPr>
          <w:rFonts w:ascii="Times New Roman" w:eastAsia="仿宋_GB2312" w:hAnsi="Times New Roman"/>
          <w:sz w:val="32"/>
          <w:szCs w:val="28"/>
        </w:rPr>
        <w:t>秦腔《李时珍传奇》</w:t>
      </w:r>
      <w:r w:rsidR="00037383" w:rsidRPr="00F51898">
        <w:rPr>
          <w:rFonts w:ascii="Times New Roman" w:eastAsia="仿宋_GB2312" w:hAnsi="Times New Roman" w:hint="eastAsia"/>
          <w:sz w:val="32"/>
          <w:szCs w:val="28"/>
        </w:rPr>
        <w:t>等。</w:t>
      </w:r>
    </w:p>
    <w:p w14:paraId="459C1FA1" w14:textId="77777777" w:rsidR="00753A89" w:rsidRDefault="00753A89" w:rsidP="00F51898">
      <w:pPr>
        <w:spacing w:line="640" w:lineRule="exact"/>
        <w:ind w:firstLineChars="200" w:firstLine="640"/>
        <w:outlineLvl w:val="0"/>
        <w:rPr>
          <w:rFonts w:ascii="黑体" w:eastAsia="黑体" w:hAnsi="黑体" w:cs="黑体"/>
          <w:bCs/>
          <w:sz w:val="32"/>
          <w:szCs w:val="32"/>
        </w:rPr>
      </w:pPr>
      <w:bookmarkStart w:id="43" w:name="_Toc105600343"/>
      <w:bookmarkStart w:id="44" w:name="_Toc106655122"/>
      <w:bookmarkStart w:id="45" w:name="_Toc107651192"/>
      <w:r>
        <w:rPr>
          <w:rFonts w:ascii="黑体" w:eastAsia="黑体" w:hAnsi="黑体" w:cs="黑体" w:hint="eastAsia"/>
          <w:bCs/>
          <w:sz w:val="32"/>
          <w:szCs w:val="32"/>
        </w:rPr>
        <w:t>二、项目绩效目标</w:t>
      </w:r>
      <w:bookmarkEnd w:id="43"/>
      <w:r>
        <w:rPr>
          <w:rFonts w:ascii="黑体" w:eastAsia="黑体" w:hAnsi="黑体" w:cs="黑体" w:hint="eastAsia"/>
          <w:bCs/>
          <w:sz w:val="32"/>
          <w:szCs w:val="32"/>
        </w:rPr>
        <w:t>及完成情况</w:t>
      </w:r>
      <w:bookmarkEnd w:id="44"/>
      <w:bookmarkEnd w:id="45"/>
    </w:p>
    <w:p w14:paraId="1E8CF50D" w14:textId="78A622AD" w:rsidR="00B85027" w:rsidRPr="00753A89" w:rsidRDefault="00B85027" w:rsidP="00753A89">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46" w:name="_Toc107651193"/>
      <w:r w:rsidRPr="00753A89">
        <w:rPr>
          <w:rFonts w:ascii="楷体_GB2312" w:eastAsia="楷体_GB2312" w:hAnsi="Calibri" w:cs="Calibri" w:hint="eastAsia"/>
          <w:b/>
          <w:color w:val="0D0D0D"/>
          <w:kern w:val="0"/>
          <w:sz w:val="32"/>
          <w:szCs w:val="32"/>
        </w:rPr>
        <w:t>（一）项目总体</w:t>
      </w:r>
      <w:r w:rsidR="00753A89" w:rsidRPr="00753A89">
        <w:rPr>
          <w:rFonts w:ascii="楷体_GB2312" w:eastAsia="楷体_GB2312" w:hAnsi="Calibri" w:cs="Calibri" w:hint="eastAsia"/>
          <w:b/>
          <w:color w:val="0D0D0D"/>
          <w:kern w:val="0"/>
          <w:sz w:val="32"/>
          <w:szCs w:val="32"/>
        </w:rPr>
        <w:t>绩效</w:t>
      </w:r>
      <w:r w:rsidRPr="00753A89">
        <w:rPr>
          <w:rFonts w:ascii="楷体_GB2312" w:eastAsia="楷体_GB2312" w:hAnsi="Calibri" w:cs="Calibri" w:hint="eastAsia"/>
          <w:b/>
          <w:color w:val="0D0D0D"/>
          <w:kern w:val="0"/>
          <w:sz w:val="32"/>
          <w:szCs w:val="32"/>
        </w:rPr>
        <w:t>目标</w:t>
      </w:r>
      <w:bookmarkEnd w:id="46"/>
    </w:p>
    <w:p w14:paraId="2AB9A883" w14:textId="634AE375" w:rsidR="00BC2855" w:rsidRPr="00F51898" w:rsidRDefault="00BC2855" w:rsidP="00F51898">
      <w:pPr>
        <w:spacing w:line="640" w:lineRule="exact"/>
        <w:ind w:firstLineChars="200" w:firstLine="640"/>
        <w:rPr>
          <w:rFonts w:ascii="仿宋_GB2312" w:eastAsia="仿宋_GB2312" w:hAnsi="Times New Roman"/>
          <w:sz w:val="32"/>
          <w:szCs w:val="32"/>
        </w:rPr>
      </w:pPr>
      <w:r w:rsidRPr="00F51898">
        <w:rPr>
          <w:rFonts w:ascii="仿宋_GB2312" w:eastAsia="仿宋_GB2312" w:hAnsi="Times New Roman" w:hint="eastAsia"/>
          <w:sz w:val="32"/>
          <w:szCs w:val="32"/>
        </w:rPr>
        <w:t>2</w:t>
      </w:r>
      <w:r w:rsidRPr="00F51898">
        <w:rPr>
          <w:rFonts w:ascii="仿宋_GB2312" w:eastAsia="仿宋_GB2312" w:hAnsi="Times New Roman"/>
          <w:sz w:val="32"/>
          <w:szCs w:val="32"/>
        </w:rPr>
        <w:t>021</w:t>
      </w:r>
      <w:r w:rsidRPr="00F51898">
        <w:rPr>
          <w:rFonts w:ascii="仿宋_GB2312" w:eastAsia="仿宋_GB2312" w:hAnsi="Times New Roman" w:hint="eastAsia"/>
          <w:sz w:val="32"/>
          <w:szCs w:val="32"/>
        </w:rPr>
        <w:t>年度</w:t>
      </w:r>
      <w:r w:rsidRPr="00F51898">
        <w:rPr>
          <w:rFonts w:ascii="Times New Roman" w:eastAsia="仿宋_GB2312" w:hAnsi="Times New Roman" w:hint="eastAsia"/>
          <w:sz w:val="32"/>
          <w:szCs w:val="32"/>
        </w:rPr>
        <w:t>影视精品及精品剧目专项资金项目的总体绩效目标是</w:t>
      </w:r>
      <w:r w:rsidRPr="00F51898">
        <w:rPr>
          <w:rFonts w:ascii="仿宋_GB2312" w:eastAsia="仿宋_GB2312" w:hAnsi="Times New Roman" w:hint="eastAsia"/>
          <w:sz w:val="32"/>
          <w:szCs w:val="32"/>
        </w:rPr>
        <w:t>为激发艺术创作活力，强化政府部门对艺术创作的扶持保障职能，鼓励甘肃省戏剧作品创作生产，</w:t>
      </w:r>
      <w:r w:rsidR="00AF0017" w:rsidRPr="00F51898">
        <w:rPr>
          <w:rFonts w:ascii="仿宋_GB2312" w:eastAsia="仿宋_GB2312" w:hAnsi="Times New Roman" w:hint="eastAsia"/>
          <w:sz w:val="32"/>
          <w:szCs w:val="32"/>
        </w:rPr>
        <w:t>着力打造在</w:t>
      </w:r>
      <w:r w:rsidRPr="00F51898">
        <w:rPr>
          <w:rFonts w:ascii="仿宋_GB2312" w:eastAsia="仿宋_GB2312" w:hAnsi="Times New Roman" w:hint="eastAsia"/>
          <w:sz w:val="32"/>
          <w:szCs w:val="32"/>
        </w:rPr>
        <w:t>甘肃省</w:t>
      </w:r>
      <w:r w:rsidR="00AF0017" w:rsidRPr="00F51898">
        <w:rPr>
          <w:rFonts w:ascii="仿宋_GB2312" w:eastAsia="仿宋_GB2312" w:hAnsi="Times New Roman" w:hint="eastAsia"/>
          <w:sz w:val="32"/>
          <w:szCs w:val="32"/>
        </w:rPr>
        <w:t>乃至全国叫得响、传得开、留得住，思想性、艺术性和观赏性相统一的艺术精品，</w:t>
      </w:r>
      <w:r w:rsidRPr="00F51898">
        <w:rPr>
          <w:rFonts w:ascii="仿宋_GB2312" w:eastAsia="仿宋_GB2312" w:hAnsi="Times New Roman" w:hint="eastAsia"/>
          <w:sz w:val="32"/>
          <w:szCs w:val="32"/>
        </w:rPr>
        <w:t>促进甘肃省文化事业的大繁荣大发展，推动甘肃省戏剧大省、文化强省建设。</w:t>
      </w:r>
    </w:p>
    <w:p w14:paraId="341A9461" w14:textId="7EA0BFD8" w:rsidR="00B85027" w:rsidRPr="00F51898" w:rsidRDefault="00CF076B" w:rsidP="00F51898">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47" w:name="_Toc106655124"/>
      <w:bookmarkStart w:id="48" w:name="_Toc107651194"/>
      <w:r w:rsidRPr="00F51898">
        <w:rPr>
          <w:rFonts w:ascii="楷体_GB2312" w:eastAsia="楷体_GB2312" w:hAnsi="Calibri" w:cs="Calibri" w:hint="eastAsia"/>
          <w:b/>
          <w:color w:val="0D0D0D"/>
          <w:kern w:val="0"/>
          <w:sz w:val="32"/>
          <w:szCs w:val="32"/>
        </w:rPr>
        <w:t>（二）项目年度绩效目标及完成情况</w:t>
      </w:r>
      <w:bookmarkEnd w:id="47"/>
      <w:bookmarkEnd w:id="48"/>
    </w:p>
    <w:p w14:paraId="45D70F07" w14:textId="3D5141BC" w:rsidR="005E0364" w:rsidRPr="00F51898" w:rsidRDefault="00001AD2" w:rsidP="00F51898">
      <w:pPr>
        <w:spacing w:line="640" w:lineRule="exact"/>
        <w:ind w:firstLineChars="200" w:firstLine="640"/>
        <w:rPr>
          <w:rFonts w:ascii="仿宋_GB2312" w:eastAsia="仿宋_GB2312" w:hAnsi="Times New Roman"/>
          <w:sz w:val="32"/>
          <w:szCs w:val="32"/>
        </w:rPr>
      </w:pPr>
      <w:r w:rsidRPr="00F51898">
        <w:rPr>
          <w:rFonts w:ascii="仿宋_GB2312" w:eastAsia="仿宋_GB2312" w:hAnsi="Times New Roman" w:hint="eastAsia"/>
          <w:sz w:val="32"/>
          <w:szCs w:val="32"/>
        </w:rPr>
        <w:t>为深入贯彻落</w:t>
      </w:r>
      <w:proofErr w:type="gramStart"/>
      <w:r w:rsidRPr="00F51898">
        <w:rPr>
          <w:rFonts w:ascii="仿宋_GB2312" w:eastAsia="仿宋_GB2312" w:hAnsi="Times New Roman" w:hint="eastAsia"/>
          <w:sz w:val="32"/>
          <w:szCs w:val="32"/>
        </w:rPr>
        <w:t>实习近</w:t>
      </w:r>
      <w:proofErr w:type="gramEnd"/>
      <w:r w:rsidRPr="00F51898">
        <w:rPr>
          <w:rFonts w:ascii="仿宋_GB2312" w:eastAsia="仿宋_GB2312" w:hAnsi="Times New Roman" w:hint="eastAsia"/>
          <w:sz w:val="32"/>
          <w:szCs w:val="32"/>
        </w:rPr>
        <w:t>平总书记关于文艺工作系列重要论述，发挥好精品剧目</w:t>
      </w:r>
      <w:r w:rsidR="00EE68F4">
        <w:rPr>
          <w:rFonts w:ascii="仿宋_GB2312" w:eastAsia="仿宋_GB2312" w:hAnsi="Times New Roman" w:hint="eastAsia"/>
          <w:sz w:val="32"/>
          <w:szCs w:val="32"/>
        </w:rPr>
        <w:t>专项</w:t>
      </w:r>
      <w:r w:rsidRPr="00F51898">
        <w:rPr>
          <w:rFonts w:ascii="仿宋_GB2312" w:eastAsia="仿宋_GB2312" w:hAnsi="Times New Roman" w:hint="eastAsia"/>
          <w:sz w:val="32"/>
          <w:szCs w:val="32"/>
        </w:rPr>
        <w:t>资金扶持引导作用，</w:t>
      </w:r>
      <w:r w:rsidR="005E0364" w:rsidRPr="00F51898">
        <w:rPr>
          <w:rFonts w:ascii="仿宋_GB2312" w:eastAsia="仿宋_GB2312" w:hAnsi="Times New Roman" w:hint="eastAsia"/>
          <w:sz w:val="32"/>
          <w:szCs w:val="32"/>
        </w:rPr>
        <w:t>2021年度影视精品及精品剧目专项资金项目的年度绩效目标为：通过对</w:t>
      </w:r>
      <w:r w:rsidR="005E0364" w:rsidRPr="00F51898">
        <w:rPr>
          <w:rFonts w:ascii="Times New Roman" w:eastAsia="仿宋_GB2312" w:hAnsi="Times New Roman" w:hint="eastAsia"/>
          <w:sz w:val="32"/>
          <w:szCs w:val="32"/>
        </w:rPr>
        <w:t>歌剧、舞剧、戏曲、话剧、音乐剧、儿童剧、纪录片、电影等的资助和奖励，</w:t>
      </w:r>
      <w:r w:rsidR="00F43623" w:rsidRPr="00F51898">
        <w:rPr>
          <w:rFonts w:ascii="Times New Roman" w:eastAsia="仿宋_GB2312" w:hAnsi="Times New Roman" w:hint="eastAsia"/>
          <w:sz w:val="32"/>
          <w:szCs w:val="32"/>
        </w:rPr>
        <w:t>激发文艺工作者的创作热情，坚定文化自信，增强新时代文艺的使命担当，推动全省文艺创作繁荣发展。同时</w:t>
      </w:r>
      <w:r w:rsidR="00B46421" w:rsidRPr="00F51898">
        <w:rPr>
          <w:rFonts w:ascii="Times New Roman" w:eastAsia="仿宋_GB2312" w:hAnsi="Times New Roman" w:hint="eastAsia"/>
          <w:sz w:val="32"/>
          <w:szCs w:val="32"/>
        </w:rPr>
        <w:t>进一步</w:t>
      </w:r>
      <w:r w:rsidR="005E0364" w:rsidRPr="00F51898">
        <w:rPr>
          <w:rFonts w:ascii="Times New Roman" w:eastAsia="仿宋_GB2312" w:hAnsi="Times New Roman" w:hint="eastAsia"/>
          <w:sz w:val="32"/>
          <w:szCs w:val="32"/>
        </w:rPr>
        <w:t>丰富群众文化生活、提升城市文化品位和讲好甘肃故事、传播甘肃声音，发挥</w:t>
      </w:r>
      <w:r w:rsidR="00B46421" w:rsidRPr="00F51898">
        <w:rPr>
          <w:rFonts w:ascii="仿宋_GB2312" w:eastAsia="仿宋_GB2312" w:hAnsi="Times New Roman" w:hint="eastAsia"/>
          <w:sz w:val="32"/>
          <w:szCs w:val="32"/>
        </w:rPr>
        <w:t>影视精品及精品剧目</w:t>
      </w:r>
      <w:r w:rsidR="00F43623" w:rsidRPr="00F51898">
        <w:rPr>
          <w:rFonts w:ascii="Times New Roman" w:eastAsia="仿宋_GB2312" w:hAnsi="Times New Roman" w:hint="eastAsia"/>
          <w:sz w:val="32"/>
          <w:szCs w:val="32"/>
        </w:rPr>
        <w:t>的</w:t>
      </w:r>
      <w:r w:rsidR="005E0364" w:rsidRPr="00F51898">
        <w:rPr>
          <w:rFonts w:ascii="Times New Roman" w:eastAsia="仿宋_GB2312" w:hAnsi="Times New Roman" w:hint="eastAsia"/>
          <w:sz w:val="32"/>
          <w:szCs w:val="32"/>
        </w:rPr>
        <w:t>功能和作用。</w:t>
      </w:r>
    </w:p>
    <w:p w14:paraId="0C728153" w14:textId="0F24EB35" w:rsidR="00037CBD" w:rsidRPr="00DC010D" w:rsidRDefault="00037CBD" w:rsidP="00037CBD">
      <w:pPr>
        <w:spacing w:line="640" w:lineRule="exact"/>
        <w:ind w:firstLineChars="200" w:firstLine="640"/>
        <w:outlineLvl w:val="0"/>
        <w:rPr>
          <w:rFonts w:ascii="黑体" w:eastAsia="黑体" w:hAnsi="黑体" w:cs="黑体"/>
          <w:bCs/>
          <w:sz w:val="32"/>
          <w:szCs w:val="32"/>
        </w:rPr>
      </w:pPr>
      <w:bookmarkStart w:id="49" w:name="_Toc105600346"/>
      <w:bookmarkStart w:id="50" w:name="_Toc106655126"/>
      <w:bookmarkStart w:id="51" w:name="_Toc107651195"/>
      <w:r w:rsidRPr="00DC010D">
        <w:rPr>
          <w:rFonts w:ascii="黑体" w:eastAsia="黑体" w:hAnsi="黑体" w:cs="黑体" w:hint="eastAsia"/>
          <w:bCs/>
          <w:sz w:val="32"/>
          <w:szCs w:val="32"/>
        </w:rPr>
        <w:t>三、评价基本情况</w:t>
      </w:r>
      <w:bookmarkEnd w:id="49"/>
      <w:bookmarkEnd w:id="50"/>
      <w:bookmarkEnd w:id="51"/>
    </w:p>
    <w:p w14:paraId="71DEE5B0" w14:textId="623B4ADD" w:rsidR="00721AAB" w:rsidRPr="00037CBD" w:rsidRDefault="00C920F3" w:rsidP="00037CBD">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52" w:name="_Toc107651196"/>
      <w:r w:rsidRPr="00DC010D">
        <w:rPr>
          <w:rFonts w:ascii="楷体_GB2312" w:eastAsia="楷体_GB2312" w:hAnsi="Calibri" w:cs="Calibri" w:hint="eastAsia"/>
          <w:b/>
          <w:color w:val="0D0D0D"/>
          <w:kern w:val="0"/>
          <w:sz w:val="32"/>
          <w:szCs w:val="32"/>
        </w:rPr>
        <w:lastRenderedPageBreak/>
        <w:t>（一）评价目的</w:t>
      </w:r>
      <w:bookmarkEnd w:id="52"/>
    </w:p>
    <w:p w14:paraId="6BF66548" w14:textId="092F39FF" w:rsidR="0028225D" w:rsidRPr="00F51898" w:rsidRDefault="00D53630" w:rsidP="00F51898">
      <w:pPr>
        <w:spacing w:line="640" w:lineRule="exact"/>
        <w:ind w:firstLineChars="200" w:firstLine="640"/>
        <w:rPr>
          <w:rFonts w:ascii="仿宋_GB2312" w:eastAsia="仿宋_GB2312" w:hAnsi="Times New Roman"/>
          <w:sz w:val="32"/>
          <w:szCs w:val="28"/>
        </w:rPr>
      </w:pPr>
      <w:r w:rsidRPr="00F51898">
        <w:rPr>
          <w:rFonts w:ascii="仿宋_GB2312" w:eastAsia="仿宋_GB2312" w:hAnsi="Times New Roman" w:hint="eastAsia"/>
          <w:sz w:val="32"/>
          <w:szCs w:val="28"/>
        </w:rPr>
        <w:t>为深入贯彻落实《中共中央 国务院关于全面实施预算绩效管理的意见》（中发</w:t>
      </w:r>
      <w:r w:rsidR="00903A87" w:rsidRPr="005446B5">
        <w:rPr>
          <w:rFonts w:ascii="Times New Roman" w:eastAsia="仿宋_GB2312" w:hAnsi="Times New Roman" w:hint="eastAsia"/>
          <w:sz w:val="32"/>
          <w:szCs w:val="28"/>
        </w:rPr>
        <w:t>〔</w:t>
      </w:r>
      <w:r w:rsidR="00903A87" w:rsidRPr="005446B5">
        <w:rPr>
          <w:rFonts w:ascii="Times New Roman" w:eastAsia="仿宋_GB2312" w:hAnsi="Times New Roman" w:hint="eastAsia"/>
          <w:sz w:val="32"/>
          <w:szCs w:val="28"/>
        </w:rPr>
        <w:t>2018</w:t>
      </w:r>
      <w:r w:rsidR="00903A87" w:rsidRPr="005446B5">
        <w:rPr>
          <w:rFonts w:ascii="Times New Roman" w:eastAsia="仿宋_GB2312" w:hAnsi="Times New Roman" w:hint="eastAsia"/>
          <w:sz w:val="32"/>
          <w:szCs w:val="28"/>
        </w:rPr>
        <w:t>〕</w:t>
      </w:r>
      <w:r w:rsidRPr="00F51898">
        <w:rPr>
          <w:rFonts w:ascii="仿宋_GB2312" w:eastAsia="仿宋_GB2312" w:hAnsi="Times New Roman" w:hint="eastAsia"/>
          <w:sz w:val="32"/>
          <w:szCs w:val="28"/>
        </w:rPr>
        <w:t>34号）和《中共甘肃省委 甘肃省人民政府关于全面实施预算绩效管理的实施意见》（甘发</w:t>
      </w:r>
      <w:r w:rsidR="00903A87" w:rsidRPr="005446B5">
        <w:rPr>
          <w:rFonts w:ascii="Times New Roman" w:eastAsia="仿宋_GB2312" w:hAnsi="Times New Roman" w:hint="eastAsia"/>
          <w:sz w:val="32"/>
          <w:szCs w:val="28"/>
        </w:rPr>
        <w:t>〔</w:t>
      </w:r>
      <w:r w:rsidR="00903A87" w:rsidRPr="005446B5">
        <w:rPr>
          <w:rFonts w:ascii="Times New Roman" w:eastAsia="仿宋_GB2312" w:hAnsi="Times New Roman" w:hint="eastAsia"/>
          <w:sz w:val="32"/>
          <w:szCs w:val="28"/>
        </w:rPr>
        <w:t>2018</w:t>
      </w:r>
      <w:r w:rsidR="00903A87" w:rsidRPr="005446B5">
        <w:rPr>
          <w:rFonts w:ascii="Times New Roman" w:eastAsia="仿宋_GB2312" w:hAnsi="Times New Roman" w:hint="eastAsia"/>
          <w:sz w:val="32"/>
          <w:szCs w:val="28"/>
        </w:rPr>
        <w:t>〕</w:t>
      </w:r>
      <w:r w:rsidRPr="00F51898">
        <w:rPr>
          <w:rFonts w:ascii="仿宋_GB2312" w:eastAsia="仿宋_GB2312" w:hAnsi="Times New Roman" w:hint="eastAsia"/>
          <w:sz w:val="32"/>
          <w:szCs w:val="28"/>
        </w:rPr>
        <w:t>32号）精神，增强甘肃省</w:t>
      </w:r>
      <w:r w:rsidR="0028225D" w:rsidRPr="00F51898">
        <w:rPr>
          <w:rFonts w:ascii="仿宋_GB2312" w:eastAsia="仿宋_GB2312" w:hAnsi="Times New Roman" w:hint="eastAsia"/>
          <w:sz w:val="32"/>
          <w:szCs w:val="28"/>
        </w:rPr>
        <w:t>影视精品及精品剧目相关组织单位及实施单位的绩效管理意识，</w:t>
      </w:r>
      <w:r w:rsidRPr="00F51898">
        <w:rPr>
          <w:rFonts w:ascii="仿宋_GB2312" w:eastAsia="仿宋_GB2312" w:hAnsi="Times New Roman" w:hint="eastAsia"/>
          <w:sz w:val="32"/>
          <w:szCs w:val="28"/>
        </w:rPr>
        <w:t>提高财政资金绩效管理水平，提升资金配置效率和使用效益，促进甘肃省</w:t>
      </w:r>
      <w:r w:rsidR="0028225D" w:rsidRPr="00F51898">
        <w:rPr>
          <w:rFonts w:ascii="仿宋_GB2312" w:eastAsia="仿宋_GB2312" w:hAnsi="Times New Roman" w:hint="eastAsia"/>
          <w:sz w:val="32"/>
          <w:szCs w:val="28"/>
        </w:rPr>
        <w:t>全省文艺事业的繁荣发展，特开展2021年度影视精品及精品剧目项目绩效评价工作。</w:t>
      </w:r>
    </w:p>
    <w:p w14:paraId="22BB8384" w14:textId="43CCBC49" w:rsidR="00721AAB" w:rsidRPr="00037CBD" w:rsidRDefault="00F866D1" w:rsidP="00037CBD">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53" w:name="_Toc107651197"/>
      <w:r w:rsidRPr="00037CBD">
        <w:rPr>
          <w:rFonts w:ascii="楷体_GB2312" w:eastAsia="楷体_GB2312" w:hAnsi="Calibri" w:cs="Calibri" w:hint="eastAsia"/>
          <w:b/>
          <w:color w:val="0D0D0D"/>
          <w:kern w:val="0"/>
          <w:sz w:val="32"/>
          <w:szCs w:val="32"/>
        </w:rPr>
        <w:t>（二）评价对象与范围</w:t>
      </w:r>
      <w:bookmarkEnd w:id="53"/>
    </w:p>
    <w:p w14:paraId="3A47F5B2" w14:textId="1EFBECA3" w:rsidR="00721AAB" w:rsidRPr="00835C89" w:rsidRDefault="0014028E"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本次绩效评价对象是202</w:t>
      </w:r>
      <w:r w:rsidR="00831470" w:rsidRPr="00835C89">
        <w:rPr>
          <w:rFonts w:ascii="仿宋_GB2312" w:eastAsia="仿宋_GB2312" w:hAnsi="Times New Roman" w:hint="eastAsia"/>
          <w:sz w:val="32"/>
          <w:szCs w:val="32"/>
        </w:rPr>
        <w:t>1</w:t>
      </w:r>
      <w:r w:rsidRPr="00835C89">
        <w:rPr>
          <w:rFonts w:ascii="仿宋_GB2312" w:eastAsia="仿宋_GB2312" w:hAnsi="Times New Roman" w:hint="eastAsia"/>
          <w:sz w:val="32"/>
          <w:szCs w:val="32"/>
        </w:rPr>
        <w:t>年</w:t>
      </w:r>
      <w:r w:rsidR="00D30688" w:rsidRPr="00835C89">
        <w:rPr>
          <w:rFonts w:ascii="仿宋_GB2312" w:eastAsia="仿宋_GB2312" w:hAnsi="Times New Roman" w:hint="eastAsia"/>
          <w:sz w:val="32"/>
          <w:szCs w:val="32"/>
        </w:rPr>
        <w:t>度</w:t>
      </w:r>
      <w:r w:rsidR="00BD395C" w:rsidRPr="00835C89">
        <w:rPr>
          <w:rFonts w:ascii="仿宋_GB2312" w:eastAsia="仿宋_GB2312" w:hAnsi="Times New Roman" w:hint="eastAsia"/>
          <w:sz w:val="32"/>
          <w:szCs w:val="32"/>
        </w:rPr>
        <w:t>影视精品及精品剧目</w:t>
      </w:r>
      <w:r w:rsidRPr="00835C89">
        <w:rPr>
          <w:rFonts w:ascii="仿宋_GB2312" w:eastAsia="仿宋_GB2312" w:hAnsi="Times New Roman" w:hint="eastAsia"/>
          <w:sz w:val="32"/>
          <w:szCs w:val="32"/>
        </w:rPr>
        <w:t>专项资金</w:t>
      </w:r>
      <w:r w:rsidR="00831470" w:rsidRPr="00835C89">
        <w:rPr>
          <w:rFonts w:ascii="仿宋_GB2312" w:eastAsia="仿宋_GB2312" w:hAnsi="Times New Roman" w:hint="eastAsia"/>
          <w:sz w:val="32"/>
          <w:szCs w:val="32"/>
        </w:rPr>
        <w:t>572.591654万元</w:t>
      </w:r>
      <w:r w:rsidRPr="00835C89">
        <w:rPr>
          <w:rFonts w:ascii="仿宋_GB2312" w:eastAsia="仿宋_GB2312" w:hAnsi="Times New Roman" w:hint="eastAsia"/>
          <w:sz w:val="32"/>
          <w:szCs w:val="32"/>
        </w:rPr>
        <w:t>，</w:t>
      </w:r>
      <w:r w:rsidR="007B2251" w:rsidRPr="00835C89">
        <w:rPr>
          <w:rFonts w:ascii="仿宋_GB2312" w:eastAsia="仿宋_GB2312" w:hAnsi="Times New Roman" w:hint="eastAsia"/>
          <w:sz w:val="32"/>
          <w:szCs w:val="32"/>
        </w:rPr>
        <w:t>评价范围包括</w:t>
      </w:r>
      <w:r w:rsidR="00F51898" w:rsidRPr="00835C89">
        <w:rPr>
          <w:rFonts w:ascii="仿宋_GB2312" w:eastAsia="仿宋_GB2312" w:hAnsi="Times New Roman" w:hint="eastAsia"/>
          <w:sz w:val="32"/>
          <w:szCs w:val="32"/>
        </w:rPr>
        <w:t>兰州文化发展研究中心、张掖剧团演艺有限责任公司、定西市百花演艺有限公司、甘肃秦腔艺术剧院有限责任公司</w:t>
      </w:r>
      <w:r w:rsidR="00BD395C" w:rsidRPr="00835C89">
        <w:rPr>
          <w:rFonts w:ascii="仿宋_GB2312" w:eastAsia="仿宋_GB2312" w:hAnsi="Times New Roman" w:hint="eastAsia"/>
          <w:sz w:val="32"/>
          <w:szCs w:val="32"/>
        </w:rPr>
        <w:t>等相关组织实施单位</w:t>
      </w:r>
      <w:r w:rsidR="007B2251" w:rsidRPr="00835C89">
        <w:rPr>
          <w:rFonts w:ascii="仿宋_GB2312" w:eastAsia="仿宋_GB2312" w:hAnsi="Times New Roman" w:hint="eastAsia"/>
          <w:sz w:val="32"/>
          <w:szCs w:val="32"/>
        </w:rPr>
        <w:t>。</w:t>
      </w:r>
    </w:p>
    <w:p w14:paraId="002B3ACB" w14:textId="46E4230F" w:rsidR="00721AAB" w:rsidRDefault="00204D64" w:rsidP="00037CBD">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54" w:name="_Toc107651198"/>
      <w:r w:rsidRPr="00037CBD">
        <w:rPr>
          <w:rFonts w:ascii="楷体_GB2312" w:eastAsia="楷体_GB2312" w:hAnsi="Calibri" w:cs="Calibri" w:hint="eastAsia"/>
          <w:b/>
          <w:color w:val="0D0D0D"/>
          <w:kern w:val="0"/>
          <w:sz w:val="32"/>
          <w:szCs w:val="32"/>
        </w:rPr>
        <w:t>（三）评价依据</w:t>
      </w:r>
      <w:bookmarkEnd w:id="54"/>
    </w:p>
    <w:p w14:paraId="3921D3BC" w14:textId="7E394F79" w:rsidR="00F1658B" w:rsidRPr="00835C89" w:rsidRDefault="00F1658B"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《财政部关于印发&lt;项目支出绩效评价管理办法&gt;的通知》（财预〔2020〕10 号）、《甘肃省财政厅关于开展2021年度省级预算执行情况部门和财政重点绩效评价工作的通知》（</w:t>
      </w:r>
      <w:proofErr w:type="gramStart"/>
      <w:r w:rsidRPr="00835C89">
        <w:rPr>
          <w:rFonts w:ascii="仿宋_GB2312" w:eastAsia="仿宋_GB2312" w:hAnsi="Times New Roman" w:hint="eastAsia"/>
          <w:sz w:val="32"/>
          <w:szCs w:val="32"/>
        </w:rPr>
        <w:t>甘财绩</w:t>
      </w:r>
      <w:proofErr w:type="gramEnd"/>
      <w:r w:rsidRPr="00835C89">
        <w:rPr>
          <w:rFonts w:ascii="仿宋_GB2312" w:eastAsia="仿宋_GB2312" w:hAnsi="Times New Roman" w:hint="eastAsia"/>
          <w:sz w:val="32"/>
          <w:szCs w:val="32"/>
        </w:rPr>
        <w:t>〔2022〕4号）</w:t>
      </w:r>
      <w:r w:rsidR="005E01BF" w:rsidRPr="00835C89">
        <w:rPr>
          <w:rFonts w:ascii="仿宋_GB2312" w:eastAsia="仿宋_GB2312" w:hAnsi="Times New Roman" w:hint="eastAsia"/>
          <w:sz w:val="32"/>
          <w:szCs w:val="32"/>
        </w:rPr>
        <w:t>、《甘肃省精品剧目、影视精品专项资金管理办法》等；相关部门财务凭证、预算决算报表、工作计划和总结、效益佐证资料等以及</w:t>
      </w:r>
      <w:r w:rsidRPr="00835C89">
        <w:rPr>
          <w:rFonts w:ascii="仿宋_GB2312" w:eastAsia="仿宋_GB2312" w:hAnsi="Times New Roman" w:hint="eastAsia"/>
          <w:sz w:val="32"/>
          <w:szCs w:val="32"/>
        </w:rPr>
        <w:t>其他资料和数据。</w:t>
      </w:r>
    </w:p>
    <w:p w14:paraId="21C8DC08" w14:textId="3B268CAD" w:rsidR="00204D64" w:rsidRDefault="00204D64" w:rsidP="00037CBD">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55" w:name="_Toc107651199"/>
      <w:r w:rsidRPr="00037CBD">
        <w:rPr>
          <w:rFonts w:ascii="楷体_GB2312" w:eastAsia="楷体_GB2312" w:hAnsi="Calibri" w:cs="Calibri" w:hint="eastAsia"/>
          <w:b/>
          <w:color w:val="0D0D0D"/>
          <w:kern w:val="0"/>
          <w:sz w:val="32"/>
          <w:szCs w:val="32"/>
        </w:rPr>
        <w:lastRenderedPageBreak/>
        <w:t>（四）评价原则、评价方法</w:t>
      </w:r>
      <w:bookmarkEnd w:id="55"/>
    </w:p>
    <w:p w14:paraId="4E24D667" w14:textId="77777777" w:rsidR="002A4AC6" w:rsidRPr="00835C89" w:rsidRDefault="002A4AC6" w:rsidP="00835C89">
      <w:pPr>
        <w:autoSpaceDE w:val="0"/>
        <w:autoSpaceDN w:val="0"/>
        <w:spacing w:line="640" w:lineRule="exact"/>
        <w:ind w:firstLineChars="200" w:firstLine="643"/>
        <w:jc w:val="left"/>
        <w:rPr>
          <w:rFonts w:ascii="仿宋_GB2312" w:eastAsia="仿宋_GB2312" w:hAnsi="宋体" w:cs="宋体"/>
          <w:b/>
          <w:kern w:val="0"/>
          <w:sz w:val="32"/>
          <w:szCs w:val="32"/>
        </w:rPr>
      </w:pPr>
      <w:bookmarkStart w:id="56" w:name="_Toc105600351"/>
      <w:r w:rsidRPr="00835C89">
        <w:rPr>
          <w:rFonts w:ascii="仿宋_GB2312" w:eastAsia="仿宋_GB2312" w:hAnsi="宋体" w:cs="宋体" w:hint="eastAsia"/>
          <w:b/>
          <w:kern w:val="0"/>
          <w:sz w:val="32"/>
          <w:szCs w:val="32"/>
        </w:rPr>
        <w:t>1</w:t>
      </w:r>
      <w:r w:rsidRPr="00835C89">
        <w:rPr>
          <w:rFonts w:ascii="仿宋_GB2312" w:eastAsia="仿宋_GB2312" w:hAnsi="宋体" w:cs="宋体"/>
          <w:b/>
          <w:kern w:val="0"/>
          <w:sz w:val="32"/>
          <w:szCs w:val="32"/>
        </w:rPr>
        <w:t>.</w:t>
      </w:r>
      <w:r w:rsidRPr="00835C89">
        <w:rPr>
          <w:rFonts w:ascii="仿宋_GB2312" w:eastAsia="仿宋_GB2312" w:hAnsi="宋体" w:cs="宋体" w:hint="eastAsia"/>
          <w:b/>
          <w:kern w:val="0"/>
          <w:sz w:val="32"/>
          <w:szCs w:val="32"/>
        </w:rPr>
        <w:t>评价原则</w:t>
      </w:r>
      <w:bookmarkEnd w:id="56"/>
    </w:p>
    <w:p w14:paraId="76420096" w14:textId="77777777" w:rsidR="002A4AC6" w:rsidRPr="00835C89" w:rsidRDefault="002A4AC6"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（1）科学规范原则。本次评价工作严格按照既定方案执行评价程序，基于科学可行的要求，采用定量与定性分析相结合的方法。</w:t>
      </w:r>
    </w:p>
    <w:p w14:paraId="5D1D6C28" w14:textId="77777777" w:rsidR="002A4AC6" w:rsidRPr="00835C89" w:rsidRDefault="002A4AC6"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（2）公正公开原则。绩效评价工作遵循真实、客观、公正的要求，依法公开并接受监督。</w:t>
      </w:r>
    </w:p>
    <w:p w14:paraId="4CCB2980" w14:textId="7872475A" w:rsidR="002A4AC6" w:rsidRPr="00835C89" w:rsidRDefault="002A4AC6"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（3）综合、分类相结合原则。本次评价在形成综合评价结论的同时，根据各项目的特点针对性地组织实施并提出问题和解决建议。</w:t>
      </w:r>
    </w:p>
    <w:p w14:paraId="2903EDB7" w14:textId="77777777" w:rsidR="002A4AC6" w:rsidRPr="00835C89" w:rsidRDefault="002A4AC6"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（4）绩效相关原则。针对具体支出及其产出绩效进行，评价结果应清晰反映出支出和产出绩效之间的紧密对应关系。</w:t>
      </w:r>
    </w:p>
    <w:p w14:paraId="16C353A2" w14:textId="77777777" w:rsidR="002A4AC6" w:rsidRPr="00835C89" w:rsidRDefault="002A4AC6" w:rsidP="00835C89">
      <w:pPr>
        <w:autoSpaceDE w:val="0"/>
        <w:autoSpaceDN w:val="0"/>
        <w:spacing w:line="640" w:lineRule="exact"/>
        <w:ind w:firstLineChars="200" w:firstLine="643"/>
        <w:jc w:val="left"/>
        <w:rPr>
          <w:rFonts w:ascii="仿宋_GB2312" w:eastAsia="仿宋_GB2312" w:hAnsi="宋体" w:cs="宋体"/>
          <w:b/>
          <w:kern w:val="0"/>
          <w:sz w:val="32"/>
          <w:szCs w:val="32"/>
        </w:rPr>
      </w:pPr>
      <w:bookmarkStart w:id="57" w:name="_Toc105600352"/>
      <w:r w:rsidRPr="00835C89">
        <w:rPr>
          <w:rFonts w:ascii="仿宋_GB2312" w:eastAsia="仿宋_GB2312" w:hAnsi="宋体" w:cs="宋体" w:hint="eastAsia"/>
          <w:b/>
          <w:kern w:val="0"/>
          <w:sz w:val="32"/>
          <w:szCs w:val="32"/>
        </w:rPr>
        <w:t>2</w:t>
      </w:r>
      <w:r w:rsidRPr="00835C89">
        <w:rPr>
          <w:rFonts w:ascii="仿宋_GB2312" w:eastAsia="仿宋_GB2312" w:hAnsi="宋体" w:cs="宋体"/>
          <w:b/>
          <w:kern w:val="0"/>
          <w:sz w:val="32"/>
          <w:szCs w:val="32"/>
        </w:rPr>
        <w:t>.</w:t>
      </w:r>
      <w:r w:rsidRPr="00835C89">
        <w:rPr>
          <w:rFonts w:ascii="仿宋_GB2312" w:eastAsia="仿宋_GB2312" w:hAnsi="宋体" w:cs="宋体" w:hint="eastAsia"/>
          <w:b/>
          <w:kern w:val="0"/>
          <w:sz w:val="32"/>
          <w:szCs w:val="32"/>
        </w:rPr>
        <w:t>评价</w:t>
      </w:r>
      <w:r w:rsidRPr="00835C89">
        <w:rPr>
          <w:rFonts w:ascii="仿宋_GB2312" w:eastAsia="仿宋_GB2312" w:hAnsi="宋体" w:cs="宋体"/>
          <w:b/>
          <w:kern w:val="0"/>
          <w:sz w:val="32"/>
          <w:szCs w:val="32"/>
        </w:rPr>
        <w:t>方法</w:t>
      </w:r>
      <w:bookmarkEnd w:id="57"/>
    </w:p>
    <w:p w14:paraId="7F4EDF28" w14:textId="47154D20" w:rsidR="002A4AC6" w:rsidRPr="00835C89" w:rsidRDefault="002A4AC6"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定量评价与定性评价相结合；相关部门单位、县（市、区）自评、第三方书面评价和现场评价相结合；综合运用比较法、因素分析法和专家评议等方法进行评价。</w:t>
      </w:r>
    </w:p>
    <w:p w14:paraId="173CABCE" w14:textId="4409C26C" w:rsidR="00287664" w:rsidRDefault="00287664"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绩效评价结果分为优、良、中、差四档，根据评价得分确定评价对象最后达到的档次，如表</w:t>
      </w:r>
      <w:r w:rsidR="00835C89">
        <w:rPr>
          <w:rFonts w:ascii="仿宋_GB2312" w:eastAsia="仿宋_GB2312" w:hAnsi="Times New Roman"/>
          <w:sz w:val="32"/>
          <w:szCs w:val="32"/>
        </w:rPr>
        <w:t>3</w:t>
      </w:r>
      <w:r w:rsidRPr="00835C89">
        <w:rPr>
          <w:rFonts w:ascii="仿宋_GB2312" w:eastAsia="仿宋_GB2312" w:hAnsi="Times New Roman" w:hint="eastAsia"/>
          <w:sz w:val="32"/>
          <w:szCs w:val="32"/>
        </w:rPr>
        <w:t>所示。</w:t>
      </w:r>
    </w:p>
    <w:p w14:paraId="39799F76" w14:textId="108E7421" w:rsidR="00A02E0A" w:rsidRDefault="00A02E0A" w:rsidP="00A02E0A">
      <w:pPr>
        <w:spacing w:line="560" w:lineRule="exact"/>
        <w:ind w:firstLineChars="200" w:firstLine="560"/>
        <w:jc w:val="left"/>
        <w:rPr>
          <w:rFonts w:ascii="Times New Roman" w:eastAsia="仿宋_GB2312" w:hAnsi="Times New Roman" w:cs="宋体"/>
          <w:b/>
          <w:bCs/>
          <w:spacing w:val="-10"/>
          <w:kern w:val="0"/>
          <w:sz w:val="28"/>
          <w:szCs w:val="32"/>
        </w:rPr>
      </w:pPr>
      <w:r>
        <w:rPr>
          <w:rFonts w:ascii="Times New Roman" w:eastAsia="仿宋_GB2312" w:hAnsi="Times New Roman" w:cs="仿宋_GB2312"/>
          <w:color w:val="000000" w:themeColor="text1"/>
          <w:kern w:val="0"/>
          <w:sz w:val="28"/>
          <w:szCs w:val="32"/>
        </w:rPr>
        <w:t xml:space="preserve">                 </w:t>
      </w:r>
      <w:r w:rsidRPr="0096253E">
        <w:rPr>
          <w:rFonts w:ascii="Times New Roman" w:eastAsia="仿宋_GB2312" w:hAnsi="Times New Roman" w:cs="宋体" w:hint="eastAsia"/>
          <w:b/>
          <w:bCs/>
          <w:spacing w:val="-10"/>
          <w:kern w:val="0"/>
          <w:sz w:val="28"/>
          <w:szCs w:val="32"/>
        </w:rPr>
        <w:t>表</w:t>
      </w:r>
      <w:r w:rsidR="00835C89">
        <w:rPr>
          <w:rFonts w:ascii="Times New Roman" w:eastAsia="仿宋_GB2312" w:hAnsi="Times New Roman" w:cs="宋体"/>
          <w:b/>
          <w:bCs/>
          <w:spacing w:val="-10"/>
          <w:kern w:val="0"/>
          <w:sz w:val="28"/>
          <w:szCs w:val="32"/>
        </w:rPr>
        <w:t>3</w:t>
      </w:r>
      <w:r>
        <w:rPr>
          <w:rFonts w:ascii="Times New Roman" w:eastAsia="仿宋_GB2312" w:hAnsi="Times New Roman" w:cs="宋体"/>
          <w:b/>
          <w:bCs/>
          <w:spacing w:val="-10"/>
          <w:kern w:val="0"/>
          <w:sz w:val="28"/>
          <w:szCs w:val="32"/>
        </w:rPr>
        <w:t xml:space="preserve"> </w:t>
      </w:r>
      <w:r w:rsidRPr="0096253E">
        <w:rPr>
          <w:rFonts w:ascii="Times New Roman" w:eastAsia="仿宋_GB2312" w:hAnsi="Times New Roman" w:cs="宋体"/>
          <w:b/>
          <w:bCs/>
          <w:spacing w:val="-10"/>
          <w:kern w:val="0"/>
          <w:sz w:val="28"/>
          <w:szCs w:val="32"/>
        </w:rPr>
        <w:t xml:space="preserve"> </w:t>
      </w:r>
      <w:r w:rsidRPr="0096253E">
        <w:rPr>
          <w:rFonts w:ascii="Times New Roman" w:eastAsia="仿宋_GB2312" w:hAnsi="Times New Roman" w:cs="宋体" w:hint="eastAsia"/>
          <w:b/>
          <w:bCs/>
          <w:spacing w:val="-10"/>
          <w:kern w:val="0"/>
          <w:sz w:val="28"/>
          <w:szCs w:val="32"/>
        </w:rPr>
        <w:t>绩效评级分值档次表</w:t>
      </w:r>
    </w:p>
    <w:tbl>
      <w:tblPr>
        <w:tblW w:w="8557"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CellMar>
          <w:top w:w="15" w:type="dxa"/>
          <w:left w:w="15" w:type="dxa"/>
          <w:bottom w:w="15" w:type="dxa"/>
          <w:right w:w="15" w:type="dxa"/>
        </w:tblCellMar>
        <w:tblLook w:val="04A0" w:firstRow="1" w:lastRow="0" w:firstColumn="1" w:lastColumn="0" w:noHBand="0" w:noVBand="1"/>
      </w:tblPr>
      <w:tblGrid>
        <w:gridCol w:w="2554"/>
        <w:gridCol w:w="1563"/>
        <w:gridCol w:w="1212"/>
        <w:gridCol w:w="1956"/>
        <w:gridCol w:w="1272"/>
      </w:tblGrid>
      <w:tr w:rsidR="00A02E0A" w:rsidRPr="00A25C02" w14:paraId="5225E01E" w14:textId="77777777" w:rsidTr="00A4747E">
        <w:trPr>
          <w:cantSplit/>
          <w:trHeight w:val="340"/>
          <w:jc w:val="center"/>
        </w:trPr>
        <w:tc>
          <w:tcPr>
            <w:tcW w:w="2554" w:type="dxa"/>
            <w:shd w:val="clear" w:color="auto" w:fill="00B0F0"/>
            <w:vAlign w:val="center"/>
          </w:tcPr>
          <w:p w14:paraId="09E74976" w14:textId="77777777" w:rsidR="00A02E0A" w:rsidRPr="00A25C02" w:rsidRDefault="00A02E0A" w:rsidP="00A4747E">
            <w:pPr>
              <w:widowControl/>
              <w:spacing w:line="320" w:lineRule="exact"/>
              <w:jc w:val="center"/>
              <w:textAlignment w:val="center"/>
              <w:rPr>
                <w:rFonts w:ascii="Times New Roman" w:eastAsia="仿宋_GB2312" w:hAnsi="Times New Roman" w:cstheme="minorEastAsia"/>
                <w:b/>
                <w:bCs/>
                <w:sz w:val="18"/>
                <w:szCs w:val="24"/>
              </w:rPr>
            </w:pPr>
            <w:r w:rsidRPr="00BD2637">
              <w:rPr>
                <w:rFonts w:ascii="Times New Roman" w:eastAsia="仿宋_GB2312" w:hAnsi="Times New Roman" w:cstheme="minorEastAsia" w:hint="eastAsia"/>
                <w:b/>
                <w:bCs/>
                <w:kern w:val="0"/>
                <w:sz w:val="18"/>
                <w:szCs w:val="24"/>
              </w:rPr>
              <w:t>档次</w:t>
            </w:r>
          </w:p>
        </w:tc>
        <w:tc>
          <w:tcPr>
            <w:tcW w:w="1563" w:type="dxa"/>
            <w:shd w:val="clear" w:color="auto" w:fill="00B0F0"/>
            <w:vAlign w:val="center"/>
          </w:tcPr>
          <w:p w14:paraId="08F9F44F" w14:textId="77777777" w:rsidR="00A02E0A" w:rsidRPr="00A25C02" w:rsidRDefault="00A02E0A" w:rsidP="00A4747E">
            <w:pPr>
              <w:widowControl/>
              <w:spacing w:line="320" w:lineRule="exact"/>
              <w:jc w:val="center"/>
              <w:textAlignment w:val="center"/>
              <w:rPr>
                <w:rFonts w:ascii="Times New Roman" w:eastAsia="仿宋_GB2312" w:hAnsi="Times New Roman" w:cstheme="minorEastAsia"/>
                <w:b/>
                <w:bCs/>
                <w:sz w:val="18"/>
                <w:szCs w:val="24"/>
              </w:rPr>
            </w:pPr>
            <w:r w:rsidRPr="00BD2637">
              <w:rPr>
                <w:rFonts w:ascii="Times New Roman" w:eastAsia="仿宋_GB2312" w:hAnsi="Times New Roman" w:hint="eastAsia"/>
                <w:b/>
                <w:bCs/>
                <w:sz w:val="18"/>
                <w:szCs w:val="24"/>
              </w:rPr>
              <w:t>优</w:t>
            </w:r>
          </w:p>
        </w:tc>
        <w:tc>
          <w:tcPr>
            <w:tcW w:w="1212" w:type="dxa"/>
            <w:shd w:val="clear" w:color="auto" w:fill="00B0F0"/>
            <w:vAlign w:val="center"/>
          </w:tcPr>
          <w:p w14:paraId="781E3644" w14:textId="77777777" w:rsidR="00A02E0A" w:rsidRPr="00A25C02" w:rsidRDefault="00A02E0A" w:rsidP="00A4747E">
            <w:pPr>
              <w:widowControl/>
              <w:spacing w:line="320" w:lineRule="exact"/>
              <w:jc w:val="center"/>
              <w:textAlignment w:val="center"/>
              <w:rPr>
                <w:rFonts w:ascii="Times New Roman" w:eastAsia="仿宋_GB2312" w:hAnsi="Times New Roman" w:cstheme="minorEastAsia"/>
                <w:b/>
                <w:bCs/>
                <w:sz w:val="18"/>
                <w:szCs w:val="24"/>
              </w:rPr>
            </w:pPr>
            <w:r w:rsidRPr="00BD2637">
              <w:rPr>
                <w:rFonts w:ascii="Times New Roman" w:eastAsia="仿宋_GB2312" w:hAnsi="Times New Roman" w:hint="eastAsia"/>
                <w:b/>
                <w:bCs/>
                <w:sz w:val="18"/>
                <w:szCs w:val="24"/>
              </w:rPr>
              <w:t>良</w:t>
            </w:r>
          </w:p>
        </w:tc>
        <w:tc>
          <w:tcPr>
            <w:tcW w:w="1956" w:type="dxa"/>
            <w:shd w:val="clear" w:color="auto" w:fill="00B0F0"/>
            <w:vAlign w:val="center"/>
          </w:tcPr>
          <w:p w14:paraId="3A14B80E" w14:textId="77777777" w:rsidR="00A02E0A" w:rsidRPr="00A25C02" w:rsidRDefault="00A02E0A" w:rsidP="00A4747E">
            <w:pPr>
              <w:widowControl/>
              <w:spacing w:line="320" w:lineRule="exact"/>
              <w:jc w:val="center"/>
              <w:textAlignment w:val="center"/>
              <w:rPr>
                <w:rFonts w:ascii="Times New Roman" w:eastAsia="仿宋_GB2312" w:hAnsi="Times New Roman" w:cstheme="minorEastAsia"/>
                <w:b/>
                <w:bCs/>
                <w:kern w:val="0"/>
                <w:sz w:val="18"/>
                <w:szCs w:val="24"/>
              </w:rPr>
            </w:pPr>
            <w:r w:rsidRPr="00BD2637">
              <w:rPr>
                <w:rFonts w:ascii="Times New Roman" w:eastAsia="仿宋_GB2312" w:hAnsi="Times New Roman" w:hint="eastAsia"/>
                <w:b/>
                <w:bCs/>
                <w:sz w:val="18"/>
                <w:szCs w:val="24"/>
              </w:rPr>
              <w:t>中</w:t>
            </w:r>
          </w:p>
        </w:tc>
        <w:tc>
          <w:tcPr>
            <w:tcW w:w="1272" w:type="dxa"/>
            <w:shd w:val="clear" w:color="auto" w:fill="00B0F0"/>
            <w:vAlign w:val="center"/>
          </w:tcPr>
          <w:p w14:paraId="47E5B38C" w14:textId="77777777" w:rsidR="00A02E0A" w:rsidRPr="00A25C02" w:rsidRDefault="00A02E0A" w:rsidP="00A4747E">
            <w:pPr>
              <w:widowControl/>
              <w:spacing w:line="320" w:lineRule="exact"/>
              <w:jc w:val="center"/>
              <w:textAlignment w:val="center"/>
              <w:rPr>
                <w:rFonts w:ascii="Times New Roman" w:eastAsia="仿宋_GB2312" w:hAnsi="Times New Roman" w:cstheme="minorEastAsia"/>
                <w:b/>
                <w:bCs/>
                <w:kern w:val="0"/>
                <w:sz w:val="18"/>
                <w:szCs w:val="24"/>
              </w:rPr>
            </w:pPr>
            <w:r w:rsidRPr="00BD2637">
              <w:rPr>
                <w:rFonts w:ascii="Times New Roman" w:eastAsia="仿宋_GB2312" w:hAnsi="Times New Roman" w:hint="eastAsia"/>
                <w:b/>
                <w:bCs/>
                <w:sz w:val="18"/>
                <w:szCs w:val="24"/>
              </w:rPr>
              <w:t>差</w:t>
            </w:r>
          </w:p>
        </w:tc>
      </w:tr>
      <w:tr w:rsidR="00A02E0A" w:rsidRPr="00A25C02" w14:paraId="19CE35D7" w14:textId="77777777" w:rsidTr="00A4747E">
        <w:trPr>
          <w:cantSplit/>
          <w:trHeight w:val="340"/>
          <w:jc w:val="center"/>
        </w:trPr>
        <w:tc>
          <w:tcPr>
            <w:tcW w:w="2554" w:type="dxa"/>
            <w:vAlign w:val="center"/>
          </w:tcPr>
          <w:p w14:paraId="1213CC12" w14:textId="77777777" w:rsidR="00A02E0A" w:rsidRPr="00A25C02" w:rsidRDefault="00A02E0A" w:rsidP="00A4747E">
            <w:pPr>
              <w:widowControl/>
              <w:spacing w:line="320" w:lineRule="exact"/>
              <w:jc w:val="center"/>
              <w:textAlignment w:val="center"/>
              <w:rPr>
                <w:rFonts w:ascii="Times New Roman" w:eastAsia="仿宋_GB2312" w:hAnsi="Times New Roman" w:cstheme="minorEastAsia"/>
                <w:kern w:val="0"/>
                <w:sz w:val="18"/>
                <w:szCs w:val="24"/>
              </w:rPr>
            </w:pPr>
            <w:r w:rsidRPr="00BD2637">
              <w:rPr>
                <w:rFonts w:ascii="Times New Roman" w:eastAsia="仿宋_GB2312" w:hAnsi="Times New Roman" w:hint="eastAsia"/>
                <w:sz w:val="18"/>
                <w:szCs w:val="24"/>
              </w:rPr>
              <w:t>分值</w:t>
            </w:r>
          </w:p>
        </w:tc>
        <w:tc>
          <w:tcPr>
            <w:tcW w:w="1563" w:type="dxa"/>
            <w:vAlign w:val="center"/>
          </w:tcPr>
          <w:p w14:paraId="1C889AF8" w14:textId="77777777" w:rsidR="00A02E0A" w:rsidRPr="00A25C02" w:rsidRDefault="00A02E0A" w:rsidP="00A4747E">
            <w:pPr>
              <w:jc w:val="center"/>
              <w:rPr>
                <w:rFonts w:ascii="Times New Roman" w:eastAsia="仿宋_GB2312" w:hAnsi="Times New Roman" w:cs="宋体"/>
                <w:sz w:val="18"/>
                <w:szCs w:val="24"/>
              </w:rPr>
            </w:pPr>
            <w:r w:rsidRPr="00BD2637">
              <w:rPr>
                <w:rFonts w:ascii="Times New Roman" w:eastAsia="仿宋_GB2312" w:hAnsi="Times New Roman" w:hint="eastAsia"/>
                <w:sz w:val="18"/>
                <w:szCs w:val="24"/>
              </w:rPr>
              <w:t>≥</w:t>
            </w:r>
            <w:r w:rsidRPr="00BD2637">
              <w:rPr>
                <w:rFonts w:ascii="Times New Roman" w:eastAsia="仿宋_GB2312" w:hAnsi="Times New Roman" w:hint="eastAsia"/>
                <w:sz w:val="18"/>
                <w:szCs w:val="24"/>
              </w:rPr>
              <w:t>90</w:t>
            </w:r>
          </w:p>
        </w:tc>
        <w:tc>
          <w:tcPr>
            <w:tcW w:w="1212" w:type="dxa"/>
            <w:vAlign w:val="center"/>
          </w:tcPr>
          <w:p w14:paraId="3FADDA0F" w14:textId="77777777" w:rsidR="00A02E0A" w:rsidRPr="00A25C02" w:rsidRDefault="00A02E0A" w:rsidP="00A4747E">
            <w:pPr>
              <w:jc w:val="center"/>
              <w:rPr>
                <w:rFonts w:ascii="Times New Roman" w:eastAsia="仿宋_GB2312" w:hAnsi="Times New Roman" w:cs="宋体"/>
                <w:sz w:val="18"/>
                <w:szCs w:val="24"/>
              </w:rPr>
            </w:pPr>
            <w:r w:rsidRPr="00BD2637">
              <w:rPr>
                <w:rFonts w:ascii="Times New Roman" w:eastAsia="仿宋_GB2312" w:hAnsi="Times New Roman" w:hint="eastAsia"/>
                <w:sz w:val="18"/>
                <w:szCs w:val="24"/>
              </w:rPr>
              <w:t>≥</w:t>
            </w:r>
            <w:r w:rsidRPr="00BD2637">
              <w:rPr>
                <w:rFonts w:ascii="Times New Roman" w:eastAsia="仿宋_GB2312" w:hAnsi="Times New Roman" w:hint="eastAsia"/>
                <w:sz w:val="18"/>
                <w:szCs w:val="24"/>
              </w:rPr>
              <w:t>80</w:t>
            </w:r>
            <w:r w:rsidRPr="00BD2637">
              <w:rPr>
                <w:rFonts w:ascii="Times New Roman" w:eastAsia="仿宋_GB2312" w:hAnsi="Times New Roman" w:hint="eastAsia"/>
                <w:sz w:val="18"/>
                <w:szCs w:val="24"/>
              </w:rPr>
              <w:t>，</w:t>
            </w:r>
            <w:r w:rsidRPr="00BD2637">
              <w:rPr>
                <w:rFonts w:ascii="Times New Roman" w:eastAsia="仿宋_GB2312" w:hAnsi="Times New Roman" w:hint="eastAsia"/>
                <w:sz w:val="18"/>
                <w:szCs w:val="24"/>
              </w:rPr>
              <w:t>&lt;90</w:t>
            </w:r>
          </w:p>
        </w:tc>
        <w:tc>
          <w:tcPr>
            <w:tcW w:w="1956" w:type="dxa"/>
            <w:vAlign w:val="center"/>
          </w:tcPr>
          <w:p w14:paraId="0B93539C" w14:textId="77777777" w:rsidR="00A02E0A" w:rsidRPr="00A25C02" w:rsidRDefault="00A02E0A" w:rsidP="00A4747E">
            <w:pPr>
              <w:jc w:val="center"/>
              <w:rPr>
                <w:rFonts w:ascii="Times New Roman" w:eastAsia="仿宋_GB2312" w:hAnsi="Times New Roman" w:cs="宋体"/>
                <w:sz w:val="18"/>
                <w:szCs w:val="24"/>
              </w:rPr>
            </w:pPr>
            <w:r w:rsidRPr="00BD2637">
              <w:rPr>
                <w:rFonts w:ascii="Times New Roman" w:eastAsia="仿宋_GB2312" w:hAnsi="Times New Roman" w:hint="eastAsia"/>
                <w:sz w:val="18"/>
                <w:szCs w:val="24"/>
              </w:rPr>
              <w:t>≥</w:t>
            </w:r>
            <w:r w:rsidRPr="00BD2637">
              <w:rPr>
                <w:rFonts w:ascii="Times New Roman" w:eastAsia="仿宋_GB2312" w:hAnsi="Times New Roman" w:hint="eastAsia"/>
                <w:sz w:val="18"/>
                <w:szCs w:val="24"/>
              </w:rPr>
              <w:t>60</w:t>
            </w:r>
            <w:r w:rsidRPr="00BD2637">
              <w:rPr>
                <w:rFonts w:ascii="Times New Roman" w:eastAsia="仿宋_GB2312" w:hAnsi="Times New Roman" w:hint="eastAsia"/>
                <w:sz w:val="18"/>
                <w:szCs w:val="24"/>
              </w:rPr>
              <w:t>，</w:t>
            </w:r>
            <w:r w:rsidRPr="00BD2637">
              <w:rPr>
                <w:rFonts w:ascii="Times New Roman" w:eastAsia="仿宋_GB2312" w:hAnsi="Times New Roman" w:hint="eastAsia"/>
                <w:sz w:val="18"/>
                <w:szCs w:val="24"/>
              </w:rPr>
              <w:t>&lt;80</w:t>
            </w:r>
          </w:p>
        </w:tc>
        <w:tc>
          <w:tcPr>
            <w:tcW w:w="1272" w:type="dxa"/>
            <w:vAlign w:val="center"/>
          </w:tcPr>
          <w:p w14:paraId="2DFB3933" w14:textId="77777777" w:rsidR="00A02E0A" w:rsidRPr="00A25C02" w:rsidRDefault="00A02E0A" w:rsidP="00A4747E">
            <w:pPr>
              <w:jc w:val="center"/>
              <w:rPr>
                <w:rFonts w:ascii="Times New Roman" w:eastAsia="仿宋_GB2312" w:hAnsi="Times New Roman" w:cs="宋体"/>
                <w:sz w:val="18"/>
                <w:szCs w:val="24"/>
              </w:rPr>
            </w:pPr>
            <w:r w:rsidRPr="00BD2637">
              <w:rPr>
                <w:rFonts w:ascii="Times New Roman" w:eastAsia="仿宋_GB2312" w:hAnsi="Times New Roman" w:hint="eastAsia"/>
                <w:sz w:val="18"/>
                <w:szCs w:val="24"/>
              </w:rPr>
              <w:t>＜</w:t>
            </w:r>
            <w:r w:rsidRPr="00BD2637">
              <w:rPr>
                <w:rFonts w:ascii="Times New Roman" w:eastAsia="仿宋_GB2312" w:hAnsi="Times New Roman" w:hint="eastAsia"/>
                <w:sz w:val="18"/>
                <w:szCs w:val="24"/>
              </w:rPr>
              <w:t>60</w:t>
            </w:r>
          </w:p>
        </w:tc>
      </w:tr>
    </w:tbl>
    <w:p w14:paraId="3397984F" w14:textId="0372A55D" w:rsidR="00721AAB" w:rsidRPr="00835C89" w:rsidRDefault="00F7095D" w:rsidP="00037CBD">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58" w:name="_Toc107651200"/>
      <w:r w:rsidRPr="00037CBD">
        <w:rPr>
          <w:rFonts w:ascii="楷体_GB2312" w:eastAsia="楷体_GB2312" w:hAnsi="Calibri" w:cs="Calibri" w:hint="eastAsia"/>
          <w:b/>
          <w:color w:val="0D0D0D"/>
          <w:kern w:val="0"/>
          <w:sz w:val="32"/>
          <w:szCs w:val="32"/>
        </w:rPr>
        <w:lastRenderedPageBreak/>
        <w:t>（五）绩效评价指标体系</w:t>
      </w:r>
      <w:bookmarkEnd w:id="58"/>
    </w:p>
    <w:p w14:paraId="6F018FC6" w14:textId="24F90300" w:rsidR="00721AAB" w:rsidRDefault="00E64595" w:rsidP="00835C89">
      <w:pPr>
        <w:spacing w:line="640" w:lineRule="exact"/>
        <w:ind w:firstLineChars="200" w:firstLine="640"/>
        <w:rPr>
          <w:rFonts w:ascii="Times New Roman" w:eastAsia="仿宋_GB2312" w:hAnsi="Times New Roman"/>
          <w:sz w:val="32"/>
          <w:szCs w:val="28"/>
        </w:rPr>
      </w:pPr>
      <w:r w:rsidRPr="00835C89">
        <w:rPr>
          <w:rFonts w:ascii="Times New Roman" w:eastAsia="仿宋_GB2312" w:hAnsi="Times New Roman" w:hint="eastAsia"/>
          <w:sz w:val="32"/>
          <w:szCs w:val="28"/>
        </w:rPr>
        <w:t>通过对</w:t>
      </w:r>
      <w:r w:rsidRPr="00835C89">
        <w:rPr>
          <w:rFonts w:ascii="Times New Roman" w:eastAsia="仿宋_GB2312" w:hAnsi="Times New Roman"/>
          <w:sz w:val="32"/>
          <w:szCs w:val="28"/>
        </w:rPr>
        <w:t>202</w:t>
      </w:r>
      <w:r w:rsidR="002315F0" w:rsidRPr="00835C89">
        <w:rPr>
          <w:rFonts w:ascii="Times New Roman" w:eastAsia="仿宋_GB2312" w:hAnsi="Times New Roman"/>
          <w:sz w:val="32"/>
          <w:szCs w:val="28"/>
        </w:rPr>
        <w:t>1</w:t>
      </w:r>
      <w:r w:rsidRPr="00835C89">
        <w:rPr>
          <w:rFonts w:ascii="Times New Roman" w:eastAsia="仿宋_GB2312" w:hAnsi="Times New Roman"/>
          <w:sz w:val="32"/>
          <w:szCs w:val="28"/>
        </w:rPr>
        <w:t>年</w:t>
      </w:r>
      <w:r w:rsidR="004476F2" w:rsidRPr="00835C89">
        <w:rPr>
          <w:rFonts w:ascii="Times New Roman" w:eastAsia="仿宋_GB2312" w:hAnsi="Times New Roman" w:hint="eastAsia"/>
          <w:sz w:val="32"/>
          <w:szCs w:val="28"/>
        </w:rPr>
        <w:t>度</w:t>
      </w:r>
      <w:r w:rsidR="006F0E26" w:rsidRPr="00835C89">
        <w:rPr>
          <w:rFonts w:ascii="Times New Roman" w:eastAsia="仿宋_GB2312" w:hAnsi="Times New Roman" w:cs="仿宋_GB2312" w:hint="eastAsia"/>
          <w:color w:val="000000" w:themeColor="text1"/>
          <w:kern w:val="0"/>
          <w:sz w:val="32"/>
          <w:szCs w:val="32"/>
        </w:rPr>
        <w:t>影视精品及精品剧目</w:t>
      </w:r>
      <w:r w:rsidRPr="00835C89">
        <w:rPr>
          <w:rFonts w:ascii="Times New Roman" w:eastAsia="仿宋_GB2312" w:hAnsi="Times New Roman"/>
          <w:sz w:val="32"/>
          <w:szCs w:val="28"/>
        </w:rPr>
        <w:t>项目具体实</w:t>
      </w:r>
      <w:r w:rsidRPr="00835C89">
        <w:rPr>
          <w:rFonts w:ascii="Times New Roman" w:eastAsia="仿宋_GB2312" w:hAnsi="Times New Roman" w:hint="eastAsia"/>
          <w:sz w:val="32"/>
          <w:szCs w:val="28"/>
        </w:rPr>
        <w:t>施内容进行分类、汇总、分析，构建了</w:t>
      </w:r>
      <w:r w:rsidR="004476F2" w:rsidRPr="00835C89">
        <w:rPr>
          <w:rFonts w:ascii="Times New Roman" w:eastAsia="仿宋_GB2312" w:hAnsi="Times New Roman" w:hint="eastAsia"/>
          <w:sz w:val="32"/>
          <w:szCs w:val="28"/>
        </w:rPr>
        <w:t>与</w:t>
      </w:r>
      <w:r w:rsidR="004476F2" w:rsidRPr="00835C89">
        <w:rPr>
          <w:rFonts w:ascii="Times New Roman" w:eastAsia="仿宋_GB2312" w:hAnsi="Times New Roman" w:cs="仿宋_GB2312" w:hint="eastAsia"/>
          <w:color w:val="000000" w:themeColor="text1"/>
          <w:kern w:val="0"/>
          <w:sz w:val="32"/>
          <w:szCs w:val="32"/>
        </w:rPr>
        <w:t>影视精品及精品剧目相关的</w:t>
      </w:r>
      <w:r w:rsidR="00AC5E8F" w:rsidRPr="00835C89">
        <w:rPr>
          <w:rFonts w:ascii="Times New Roman" w:eastAsia="仿宋_GB2312" w:hAnsi="Times New Roman" w:hint="eastAsia"/>
          <w:sz w:val="32"/>
          <w:szCs w:val="28"/>
        </w:rPr>
        <w:t>绩效评价指标体系。</w:t>
      </w:r>
      <w:r w:rsidR="006F0E26" w:rsidRPr="00835C89">
        <w:rPr>
          <w:rFonts w:ascii="Times New Roman" w:eastAsia="仿宋_GB2312" w:hAnsi="Times New Roman" w:cs="仿宋_GB2312" w:hint="eastAsia"/>
          <w:color w:val="000000" w:themeColor="text1"/>
          <w:kern w:val="0"/>
          <w:sz w:val="32"/>
          <w:szCs w:val="32"/>
        </w:rPr>
        <w:t>影视精品及精品剧目</w:t>
      </w:r>
      <w:r w:rsidRPr="00835C89">
        <w:rPr>
          <w:rFonts w:ascii="Times New Roman" w:eastAsia="仿宋_GB2312" w:hAnsi="Times New Roman" w:hint="eastAsia"/>
          <w:sz w:val="32"/>
          <w:szCs w:val="28"/>
        </w:rPr>
        <w:t>评价指标体系如表</w:t>
      </w:r>
      <w:r w:rsidRPr="00835C89">
        <w:rPr>
          <w:rFonts w:ascii="Times New Roman" w:eastAsia="仿宋_GB2312" w:hAnsi="Times New Roman"/>
          <w:sz w:val="32"/>
          <w:szCs w:val="28"/>
        </w:rPr>
        <w:t xml:space="preserve"> </w:t>
      </w:r>
      <w:r w:rsidR="00616D66">
        <w:rPr>
          <w:rFonts w:ascii="Times New Roman" w:eastAsia="仿宋_GB2312" w:hAnsi="Times New Roman"/>
          <w:sz w:val="32"/>
          <w:szCs w:val="28"/>
        </w:rPr>
        <w:t>4</w:t>
      </w:r>
      <w:r w:rsidRPr="00835C89">
        <w:rPr>
          <w:rFonts w:ascii="Times New Roman" w:eastAsia="仿宋_GB2312" w:hAnsi="Times New Roman"/>
          <w:sz w:val="32"/>
          <w:szCs w:val="28"/>
        </w:rPr>
        <w:t>所示，由</w:t>
      </w:r>
      <w:r w:rsidR="00F010C8">
        <w:rPr>
          <w:rFonts w:ascii="Times New Roman" w:eastAsia="仿宋_GB2312" w:hAnsi="Times New Roman" w:hint="eastAsia"/>
          <w:sz w:val="32"/>
          <w:szCs w:val="28"/>
        </w:rPr>
        <w:t>“</w:t>
      </w:r>
      <w:r w:rsidRPr="00835C89">
        <w:rPr>
          <w:rFonts w:ascii="Times New Roman" w:eastAsia="仿宋_GB2312" w:hAnsi="Times New Roman"/>
          <w:sz w:val="32"/>
          <w:szCs w:val="28"/>
        </w:rPr>
        <w:t>预算执行</w:t>
      </w:r>
      <w:r w:rsidR="00F010C8">
        <w:rPr>
          <w:rFonts w:ascii="Times New Roman" w:eastAsia="仿宋_GB2312" w:hAnsi="Times New Roman" w:hint="eastAsia"/>
          <w:sz w:val="32"/>
          <w:szCs w:val="28"/>
        </w:rPr>
        <w:t>”</w:t>
      </w:r>
      <w:r w:rsidRPr="00835C89">
        <w:rPr>
          <w:rFonts w:ascii="Times New Roman" w:eastAsia="仿宋_GB2312" w:hAnsi="Times New Roman"/>
          <w:sz w:val="32"/>
          <w:szCs w:val="28"/>
        </w:rPr>
        <w:t>、</w:t>
      </w:r>
      <w:r w:rsidRPr="00835C89">
        <w:rPr>
          <w:rFonts w:ascii="Times New Roman" w:eastAsia="仿宋_GB2312" w:hAnsi="Times New Roman"/>
          <w:sz w:val="32"/>
          <w:szCs w:val="28"/>
        </w:rPr>
        <w:t>“</w:t>
      </w:r>
      <w:r w:rsidRPr="00835C89">
        <w:rPr>
          <w:rFonts w:ascii="Times New Roman" w:eastAsia="仿宋_GB2312" w:hAnsi="Times New Roman"/>
          <w:sz w:val="32"/>
          <w:szCs w:val="28"/>
        </w:rPr>
        <w:t>决</w:t>
      </w:r>
      <w:r w:rsidRPr="00835C89">
        <w:rPr>
          <w:rFonts w:ascii="Times New Roman" w:eastAsia="仿宋_GB2312" w:hAnsi="Times New Roman" w:hint="eastAsia"/>
          <w:sz w:val="32"/>
          <w:szCs w:val="28"/>
        </w:rPr>
        <w:t>策指标”、“过程指标”、“产出指标”、“效益指标”和“满意度指标”</w:t>
      </w:r>
      <w:r w:rsidRPr="00835C89">
        <w:rPr>
          <w:rFonts w:ascii="Times New Roman" w:eastAsia="仿宋_GB2312" w:hAnsi="Times New Roman"/>
          <w:sz w:val="32"/>
          <w:szCs w:val="28"/>
        </w:rPr>
        <w:t>6</w:t>
      </w:r>
      <w:r w:rsidRPr="00835C89">
        <w:rPr>
          <w:rFonts w:ascii="Times New Roman" w:eastAsia="仿宋_GB2312" w:hAnsi="Times New Roman"/>
          <w:sz w:val="32"/>
          <w:szCs w:val="28"/>
        </w:rPr>
        <w:t>个一级指标，</w:t>
      </w:r>
      <w:r w:rsidRPr="00835C89">
        <w:rPr>
          <w:rFonts w:ascii="Times New Roman" w:eastAsia="仿宋_GB2312" w:hAnsi="Times New Roman"/>
          <w:sz w:val="32"/>
          <w:szCs w:val="28"/>
        </w:rPr>
        <w:t>1</w:t>
      </w:r>
      <w:r w:rsidR="004D2BC9" w:rsidRPr="00835C89">
        <w:rPr>
          <w:rFonts w:ascii="Times New Roman" w:eastAsia="仿宋_GB2312" w:hAnsi="Times New Roman"/>
          <w:sz w:val="32"/>
          <w:szCs w:val="28"/>
        </w:rPr>
        <w:t>2</w:t>
      </w:r>
      <w:r w:rsidRPr="00835C89">
        <w:rPr>
          <w:rFonts w:ascii="Times New Roman" w:eastAsia="仿宋_GB2312" w:hAnsi="Times New Roman"/>
          <w:sz w:val="32"/>
          <w:szCs w:val="28"/>
        </w:rPr>
        <w:t>个二级指标，</w:t>
      </w:r>
      <w:r w:rsidR="006F0E26" w:rsidRPr="00835C89">
        <w:rPr>
          <w:rFonts w:ascii="Times New Roman" w:eastAsia="仿宋_GB2312" w:hAnsi="Times New Roman"/>
          <w:sz w:val="32"/>
          <w:szCs w:val="28"/>
        </w:rPr>
        <w:t>2</w:t>
      </w:r>
      <w:r w:rsidR="00F010C8">
        <w:rPr>
          <w:rFonts w:ascii="Times New Roman" w:eastAsia="仿宋_GB2312" w:hAnsi="Times New Roman"/>
          <w:sz w:val="32"/>
          <w:szCs w:val="28"/>
        </w:rPr>
        <w:t>9</w:t>
      </w:r>
      <w:r w:rsidRPr="00835C89">
        <w:rPr>
          <w:rFonts w:ascii="Times New Roman" w:eastAsia="仿宋_GB2312" w:hAnsi="Times New Roman"/>
          <w:sz w:val="32"/>
          <w:szCs w:val="28"/>
        </w:rPr>
        <w:t>个三级指标组成</w:t>
      </w:r>
      <w:r w:rsidR="00596BE2" w:rsidRPr="00835C89">
        <w:rPr>
          <w:rFonts w:ascii="Times New Roman" w:eastAsia="仿宋_GB2312" w:hAnsi="Times New Roman" w:hint="eastAsia"/>
          <w:sz w:val="32"/>
          <w:szCs w:val="28"/>
        </w:rPr>
        <w:t>。</w:t>
      </w:r>
    </w:p>
    <w:p w14:paraId="0A9ECC13" w14:textId="273BF82F" w:rsidR="00F63D14" w:rsidRDefault="00F63D14" w:rsidP="00F63D14">
      <w:pPr>
        <w:spacing w:line="560" w:lineRule="exact"/>
        <w:ind w:firstLineChars="200" w:firstLine="522"/>
        <w:jc w:val="center"/>
        <w:rPr>
          <w:rFonts w:ascii="Times New Roman" w:eastAsia="仿宋_GB2312" w:hAnsi="Times New Roman" w:cs="宋体"/>
          <w:b/>
          <w:bCs/>
          <w:spacing w:val="-10"/>
          <w:kern w:val="0"/>
          <w:sz w:val="28"/>
          <w:szCs w:val="32"/>
        </w:rPr>
      </w:pPr>
      <w:r w:rsidRPr="0096253E">
        <w:rPr>
          <w:rFonts w:ascii="Times New Roman" w:eastAsia="仿宋_GB2312" w:hAnsi="Times New Roman" w:cs="宋体" w:hint="eastAsia"/>
          <w:b/>
          <w:bCs/>
          <w:spacing w:val="-10"/>
          <w:kern w:val="0"/>
          <w:sz w:val="28"/>
          <w:szCs w:val="32"/>
        </w:rPr>
        <w:t>表</w:t>
      </w:r>
      <w:r w:rsidR="00835C89">
        <w:rPr>
          <w:rFonts w:ascii="Times New Roman" w:eastAsia="仿宋_GB2312" w:hAnsi="Times New Roman" w:cs="宋体"/>
          <w:b/>
          <w:bCs/>
          <w:spacing w:val="-10"/>
          <w:kern w:val="0"/>
          <w:sz w:val="28"/>
          <w:szCs w:val="32"/>
        </w:rPr>
        <w:t>4</w:t>
      </w:r>
      <w:r>
        <w:rPr>
          <w:rFonts w:ascii="Times New Roman" w:eastAsia="仿宋_GB2312" w:hAnsi="Times New Roman" w:cs="宋体"/>
          <w:b/>
          <w:bCs/>
          <w:spacing w:val="-10"/>
          <w:kern w:val="0"/>
          <w:sz w:val="28"/>
          <w:szCs w:val="32"/>
        </w:rPr>
        <w:t xml:space="preserve"> </w:t>
      </w:r>
      <w:r w:rsidRPr="0096253E">
        <w:rPr>
          <w:rFonts w:ascii="Times New Roman" w:eastAsia="仿宋_GB2312" w:hAnsi="Times New Roman" w:cs="宋体"/>
          <w:b/>
          <w:bCs/>
          <w:spacing w:val="-10"/>
          <w:kern w:val="0"/>
          <w:sz w:val="28"/>
          <w:szCs w:val="32"/>
        </w:rPr>
        <w:t xml:space="preserve"> </w:t>
      </w:r>
      <w:r w:rsidR="00A777BA">
        <w:rPr>
          <w:rFonts w:ascii="Times New Roman" w:eastAsia="仿宋_GB2312" w:hAnsi="Times New Roman" w:cs="宋体" w:hint="eastAsia"/>
          <w:b/>
          <w:bCs/>
          <w:spacing w:val="-10"/>
          <w:kern w:val="0"/>
          <w:sz w:val="28"/>
          <w:szCs w:val="32"/>
        </w:rPr>
        <w:t>甘肃省</w:t>
      </w:r>
      <w:r>
        <w:rPr>
          <w:rFonts w:ascii="Times New Roman" w:eastAsia="仿宋_GB2312" w:hAnsi="Times New Roman" w:cs="宋体"/>
          <w:b/>
          <w:bCs/>
          <w:spacing w:val="-10"/>
          <w:kern w:val="0"/>
          <w:sz w:val="28"/>
          <w:szCs w:val="32"/>
        </w:rPr>
        <w:t>202</w:t>
      </w:r>
      <w:r w:rsidR="003E67B3">
        <w:rPr>
          <w:rFonts w:ascii="Times New Roman" w:eastAsia="仿宋_GB2312" w:hAnsi="Times New Roman" w:cs="宋体"/>
          <w:b/>
          <w:bCs/>
          <w:spacing w:val="-10"/>
          <w:kern w:val="0"/>
          <w:sz w:val="28"/>
          <w:szCs w:val="32"/>
        </w:rPr>
        <w:t>1</w:t>
      </w:r>
      <w:r>
        <w:rPr>
          <w:rFonts w:ascii="Times New Roman" w:eastAsia="仿宋_GB2312" w:hAnsi="Times New Roman" w:cs="宋体" w:hint="eastAsia"/>
          <w:b/>
          <w:bCs/>
          <w:spacing w:val="-10"/>
          <w:kern w:val="0"/>
          <w:sz w:val="28"/>
          <w:szCs w:val="32"/>
        </w:rPr>
        <w:t>年度</w:t>
      </w:r>
      <w:r w:rsidR="006F0E26" w:rsidRPr="006F0E26">
        <w:rPr>
          <w:rFonts w:ascii="Times New Roman" w:eastAsia="仿宋_GB2312" w:hAnsi="Times New Roman" w:cs="宋体" w:hint="eastAsia"/>
          <w:b/>
          <w:bCs/>
          <w:spacing w:val="-10"/>
          <w:kern w:val="0"/>
          <w:sz w:val="28"/>
          <w:szCs w:val="32"/>
        </w:rPr>
        <w:t>影视精品及精品剧目</w:t>
      </w:r>
      <w:r>
        <w:rPr>
          <w:rFonts w:ascii="Times New Roman" w:eastAsia="仿宋_GB2312" w:hAnsi="Times New Roman" w:cs="宋体" w:hint="eastAsia"/>
          <w:b/>
          <w:bCs/>
          <w:spacing w:val="-10"/>
          <w:kern w:val="0"/>
          <w:sz w:val="28"/>
          <w:szCs w:val="32"/>
        </w:rPr>
        <w:t>绩效评价指标体系</w:t>
      </w:r>
    </w:p>
    <w:tbl>
      <w:tblPr>
        <w:tblStyle w:val="a8"/>
        <w:tblW w:w="9347" w:type="dxa"/>
        <w:tblInd w:w="-431" w:type="dxa"/>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Layout w:type="fixed"/>
        <w:tblLook w:val="04A0" w:firstRow="1" w:lastRow="0" w:firstColumn="1" w:lastColumn="0" w:noHBand="0" w:noVBand="1"/>
      </w:tblPr>
      <w:tblGrid>
        <w:gridCol w:w="416"/>
        <w:gridCol w:w="1390"/>
        <w:gridCol w:w="758"/>
        <w:gridCol w:w="1396"/>
        <w:gridCol w:w="851"/>
        <w:gridCol w:w="3685"/>
        <w:gridCol w:w="851"/>
      </w:tblGrid>
      <w:tr w:rsidR="008478E3" w:rsidRPr="0068748F" w14:paraId="08FBB159" w14:textId="77777777" w:rsidTr="00FE4F8F">
        <w:trPr>
          <w:trHeight w:val="311"/>
          <w:tblHeader/>
        </w:trPr>
        <w:tc>
          <w:tcPr>
            <w:tcW w:w="416" w:type="dxa"/>
            <w:vMerge w:val="restart"/>
            <w:shd w:val="clear" w:color="auto" w:fill="66CCFF"/>
            <w:vAlign w:val="center"/>
          </w:tcPr>
          <w:p w14:paraId="09FDC57E" w14:textId="74B2E6A2" w:rsidR="00B15542" w:rsidRPr="0068748F" w:rsidRDefault="00B15542" w:rsidP="00D92FCB">
            <w:pPr>
              <w:jc w:val="center"/>
              <w:rPr>
                <w:rFonts w:eastAsia="仿宋_GB2312"/>
                <w:b/>
                <w:bCs/>
                <w:sz w:val="18"/>
                <w:szCs w:val="28"/>
              </w:rPr>
            </w:pPr>
            <w:r w:rsidRPr="0068748F">
              <w:rPr>
                <w:rFonts w:eastAsia="仿宋_GB2312" w:hint="eastAsia"/>
                <w:b/>
                <w:bCs/>
                <w:sz w:val="18"/>
                <w:szCs w:val="28"/>
              </w:rPr>
              <w:t>序号</w:t>
            </w:r>
          </w:p>
        </w:tc>
        <w:tc>
          <w:tcPr>
            <w:tcW w:w="2148" w:type="dxa"/>
            <w:gridSpan w:val="2"/>
            <w:shd w:val="clear" w:color="auto" w:fill="66CCFF"/>
            <w:vAlign w:val="center"/>
          </w:tcPr>
          <w:p w14:paraId="51F9C6F5" w14:textId="2E59E916" w:rsidR="00B15542" w:rsidRPr="0068748F" w:rsidRDefault="00B15542" w:rsidP="00D92FCB">
            <w:pPr>
              <w:jc w:val="center"/>
              <w:rPr>
                <w:rFonts w:eastAsia="仿宋_GB2312"/>
                <w:b/>
                <w:bCs/>
                <w:sz w:val="18"/>
                <w:szCs w:val="28"/>
              </w:rPr>
            </w:pPr>
            <w:r w:rsidRPr="0068748F">
              <w:rPr>
                <w:rFonts w:eastAsia="仿宋_GB2312" w:hint="eastAsia"/>
                <w:b/>
                <w:bCs/>
                <w:sz w:val="18"/>
                <w:szCs w:val="28"/>
              </w:rPr>
              <w:t>一级指标</w:t>
            </w:r>
          </w:p>
        </w:tc>
        <w:tc>
          <w:tcPr>
            <w:tcW w:w="2247" w:type="dxa"/>
            <w:gridSpan w:val="2"/>
            <w:shd w:val="clear" w:color="auto" w:fill="66CCFF"/>
            <w:vAlign w:val="center"/>
          </w:tcPr>
          <w:p w14:paraId="579F21B5" w14:textId="6D69C690" w:rsidR="00B15542" w:rsidRPr="0068748F" w:rsidRDefault="00B15542" w:rsidP="00D92FCB">
            <w:pPr>
              <w:jc w:val="center"/>
              <w:rPr>
                <w:rFonts w:eastAsia="仿宋_GB2312"/>
                <w:b/>
                <w:bCs/>
                <w:sz w:val="18"/>
                <w:szCs w:val="28"/>
              </w:rPr>
            </w:pPr>
            <w:r w:rsidRPr="0068748F">
              <w:rPr>
                <w:rFonts w:eastAsia="仿宋_GB2312" w:hint="eastAsia"/>
                <w:b/>
                <w:bCs/>
                <w:sz w:val="18"/>
                <w:szCs w:val="28"/>
              </w:rPr>
              <w:t>二级指标</w:t>
            </w:r>
          </w:p>
        </w:tc>
        <w:tc>
          <w:tcPr>
            <w:tcW w:w="4536" w:type="dxa"/>
            <w:gridSpan w:val="2"/>
            <w:shd w:val="clear" w:color="auto" w:fill="66CCFF"/>
            <w:vAlign w:val="center"/>
          </w:tcPr>
          <w:p w14:paraId="4E03F5DB" w14:textId="00B2683B" w:rsidR="00B15542" w:rsidRPr="0068748F" w:rsidRDefault="00B15542" w:rsidP="00D92FCB">
            <w:pPr>
              <w:jc w:val="center"/>
              <w:rPr>
                <w:rFonts w:eastAsia="仿宋_GB2312"/>
                <w:b/>
                <w:bCs/>
                <w:sz w:val="18"/>
                <w:szCs w:val="28"/>
              </w:rPr>
            </w:pPr>
            <w:r w:rsidRPr="0068748F">
              <w:rPr>
                <w:rFonts w:eastAsia="仿宋_GB2312" w:hint="eastAsia"/>
                <w:b/>
                <w:bCs/>
                <w:sz w:val="18"/>
                <w:szCs w:val="28"/>
              </w:rPr>
              <w:t>三级指标</w:t>
            </w:r>
          </w:p>
        </w:tc>
      </w:tr>
      <w:tr w:rsidR="008478E3" w:rsidRPr="0068748F" w14:paraId="7F317F3A" w14:textId="77777777" w:rsidTr="00F314BD">
        <w:trPr>
          <w:trHeight w:val="283"/>
          <w:tblHeader/>
        </w:trPr>
        <w:tc>
          <w:tcPr>
            <w:tcW w:w="416" w:type="dxa"/>
            <w:vMerge/>
            <w:shd w:val="clear" w:color="auto" w:fill="66CCFF"/>
            <w:vAlign w:val="center"/>
          </w:tcPr>
          <w:p w14:paraId="3ACF4E31" w14:textId="448D1D89" w:rsidR="00B15542" w:rsidRPr="0068748F" w:rsidRDefault="00B15542" w:rsidP="00D92FCB">
            <w:pPr>
              <w:jc w:val="center"/>
              <w:rPr>
                <w:rFonts w:eastAsia="仿宋_GB2312"/>
                <w:b/>
                <w:bCs/>
                <w:sz w:val="18"/>
                <w:szCs w:val="28"/>
              </w:rPr>
            </w:pPr>
          </w:p>
        </w:tc>
        <w:tc>
          <w:tcPr>
            <w:tcW w:w="1390" w:type="dxa"/>
            <w:shd w:val="clear" w:color="auto" w:fill="66CCFF"/>
            <w:vAlign w:val="center"/>
          </w:tcPr>
          <w:p w14:paraId="3DF783BE" w14:textId="78DE6106" w:rsidR="00B15542" w:rsidRPr="0068748F" w:rsidRDefault="00B15542" w:rsidP="00D92FCB">
            <w:pPr>
              <w:jc w:val="center"/>
              <w:rPr>
                <w:rFonts w:eastAsia="仿宋_GB2312"/>
                <w:b/>
                <w:bCs/>
                <w:sz w:val="18"/>
                <w:szCs w:val="28"/>
              </w:rPr>
            </w:pPr>
            <w:r w:rsidRPr="0068748F">
              <w:rPr>
                <w:rFonts w:eastAsia="仿宋_GB2312" w:hint="eastAsia"/>
                <w:b/>
                <w:bCs/>
                <w:sz w:val="18"/>
                <w:szCs w:val="28"/>
              </w:rPr>
              <w:t>指标</w:t>
            </w:r>
          </w:p>
        </w:tc>
        <w:tc>
          <w:tcPr>
            <w:tcW w:w="758" w:type="dxa"/>
            <w:shd w:val="clear" w:color="auto" w:fill="66CCFF"/>
            <w:vAlign w:val="center"/>
          </w:tcPr>
          <w:p w14:paraId="5B85F6F9" w14:textId="5EF70424" w:rsidR="00B15542" w:rsidRPr="0068748F" w:rsidRDefault="00B15542" w:rsidP="00D92FCB">
            <w:pPr>
              <w:jc w:val="center"/>
              <w:rPr>
                <w:rFonts w:eastAsia="仿宋_GB2312"/>
                <w:b/>
                <w:bCs/>
                <w:sz w:val="18"/>
                <w:szCs w:val="28"/>
              </w:rPr>
            </w:pPr>
            <w:r w:rsidRPr="0068748F">
              <w:rPr>
                <w:rFonts w:eastAsia="仿宋_GB2312" w:hint="eastAsia"/>
                <w:b/>
                <w:bCs/>
                <w:sz w:val="18"/>
                <w:szCs w:val="28"/>
              </w:rPr>
              <w:t>权重（</w:t>
            </w:r>
            <w:r w:rsidRPr="0068748F">
              <w:rPr>
                <w:rFonts w:eastAsia="仿宋_GB2312" w:hint="eastAsia"/>
                <w:b/>
                <w:bCs/>
                <w:sz w:val="18"/>
                <w:szCs w:val="28"/>
              </w:rPr>
              <w:t>%</w:t>
            </w:r>
            <w:r w:rsidRPr="0068748F">
              <w:rPr>
                <w:rFonts w:eastAsia="仿宋_GB2312" w:hint="eastAsia"/>
                <w:b/>
                <w:bCs/>
                <w:sz w:val="18"/>
                <w:szCs w:val="28"/>
              </w:rPr>
              <w:t>）</w:t>
            </w:r>
          </w:p>
        </w:tc>
        <w:tc>
          <w:tcPr>
            <w:tcW w:w="1396" w:type="dxa"/>
            <w:shd w:val="clear" w:color="auto" w:fill="66CCFF"/>
            <w:vAlign w:val="center"/>
          </w:tcPr>
          <w:p w14:paraId="3D609E53" w14:textId="01E0A004" w:rsidR="00B15542" w:rsidRPr="0068748F" w:rsidRDefault="00B15542" w:rsidP="00D92FCB">
            <w:pPr>
              <w:jc w:val="center"/>
              <w:rPr>
                <w:rFonts w:eastAsia="仿宋_GB2312"/>
                <w:b/>
                <w:bCs/>
                <w:sz w:val="18"/>
                <w:szCs w:val="28"/>
              </w:rPr>
            </w:pPr>
            <w:r w:rsidRPr="0068748F">
              <w:rPr>
                <w:rFonts w:eastAsia="仿宋_GB2312" w:hint="eastAsia"/>
                <w:b/>
                <w:bCs/>
                <w:sz w:val="18"/>
                <w:szCs w:val="28"/>
              </w:rPr>
              <w:t>指标</w:t>
            </w:r>
          </w:p>
        </w:tc>
        <w:tc>
          <w:tcPr>
            <w:tcW w:w="851" w:type="dxa"/>
            <w:shd w:val="clear" w:color="auto" w:fill="66CCFF"/>
            <w:vAlign w:val="center"/>
          </w:tcPr>
          <w:p w14:paraId="3EA6B743" w14:textId="216757F3" w:rsidR="00B15542" w:rsidRPr="0068748F" w:rsidRDefault="00B15542" w:rsidP="00D92FCB">
            <w:pPr>
              <w:jc w:val="center"/>
              <w:rPr>
                <w:rFonts w:eastAsia="仿宋_GB2312"/>
                <w:b/>
                <w:bCs/>
                <w:sz w:val="18"/>
                <w:szCs w:val="28"/>
              </w:rPr>
            </w:pPr>
            <w:r w:rsidRPr="0068748F">
              <w:rPr>
                <w:rFonts w:eastAsia="仿宋_GB2312" w:hint="eastAsia"/>
                <w:b/>
                <w:bCs/>
                <w:sz w:val="18"/>
                <w:szCs w:val="28"/>
              </w:rPr>
              <w:t>权重（</w:t>
            </w:r>
            <w:r w:rsidRPr="0068748F">
              <w:rPr>
                <w:rFonts w:eastAsia="仿宋_GB2312" w:hint="eastAsia"/>
                <w:b/>
                <w:bCs/>
                <w:sz w:val="18"/>
                <w:szCs w:val="28"/>
              </w:rPr>
              <w:t>%</w:t>
            </w:r>
            <w:r w:rsidRPr="0068748F">
              <w:rPr>
                <w:rFonts w:eastAsia="仿宋_GB2312" w:hint="eastAsia"/>
                <w:b/>
                <w:bCs/>
                <w:sz w:val="18"/>
                <w:szCs w:val="28"/>
              </w:rPr>
              <w:t>）</w:t>
            </w:r>
          </w:p>
        </w:tc>
        <w:tc>
          <w:tcPr>
            <w:tcW w:w="3685" w:type="dxa"/>
            <w:shd w:val="clear" w:color="auto" w:fill="66CCFF"/>
            <w:vAlign w:val="center"/>
          </w:tcPr>
          <w:p w14:paraId="1CD14867" w14:textId="7A8995C9" w:rsidR="00B15542" w:rsidRPr="0068748F" w:rsidRDefault="00B15542" w:rsidP="00D92FCB">
            <w:pPr>
              <w:jc w:val="center"/>
              <w:rPr>
                <w:rFonts w:eastAsia="仿宋_GB2312"/>
                <w:b/>
                <w:bCs/>
                <w:sz w:val="18"/>
                <w:szCs w:val="28"/>
              </w:rPr>
            </w:pPr>
            <w:r w:rsidRPr="0068748F">
              <w:rPr>
                <w:rFonts w:eastAsia="仿宋_GB2312" w:hint="eastAsia"/>
                <w:b/>
                <w:bCs/>
                <w:sz w:val="18"/>
                <w:szCs w:val="28"/>
              </w:rPr>
              <w:t>指标</w:t>
            </w:r>
          </w:p>
        </w:tc>
        <w:tc>
          <w:tcPr>
            <w:tcW w:w="851" w:type="dxa"/>
            <w:shd w:val="clear" w:color="auto" w:fill="66CCFF"/>
            <w:vAlign w:val="center"/>
          </w:tcPr>
          <w:p w14:paraId="23D360B3" w14:textId="0B442686" w:rsidR="00B15542" w:rsidRPr="0068748F" w:rsidRDefault="00B15542" w:rsidP="00D92FCB">
            <w:pPr>
              <w:jc w:val="center"/>
              <w:rPr>
                <w:rFonts w:eastAsia="仿宋_GB2312"/>
                <w:b/>
                <w:bCs/>
                <w:sz w:val="18"/>
                <w:szCs w:val="28"/>
              </w:rPr>
            </w:pPr>
            <w:r w:rsidRPr="0068748F">
              <w:rPr>
                <w:rFonts w:eastAsia="仿宋_GB2312" w:hint="eastAsia"/>
                <w:b/>
                <w:bCs/>
                <w:sz w:val="18"/>
                <w:szCs w:val="28"/>
              </w:rPr>
              <w:t>权重（</w:t>
            </w:r>
            <w:r w:rsidRPr="0068748F">
              <w:rPr>
                <w:rFonts w:eastAsia="仿宋_GB2312" w:hint="eastAsia"/>
                <w:b/>
                <w:bCs/>
                <w:sz w:val="18"/>
                <w:szCs w:val="28"/>
              </w:rPr>
              <w:t>%</w:t>
            </w:r>
            <w:r w:rsidRPr="0068748F">
              <w:rPr>
                <w:rFonts w:eastAsia="仿宋_GB2312" w:hint="eastAsia"/>
                <w:b/>
                <w:bCs/>
                <w:sz w:val="18"/>
                <w:szCs w:val="28"/>
              </w:rPr>
              <w:t>）</w:t>
            </w:r>
          </w:p>
        </w:tc>
      </w:tr>
      <w:tr w:rsidR="008478E3" w:rsidRPr="0068748F" w14:paraId="44324CFD" w14:textId="77777777" w:rsidTr="00FE4F8F">
        <w:trPr>
          <w:trHeight w:val="221"/>
        </w:trPr>
        <w:tc>
          <w:tcPr>
            <w:tcW w:w="416" w:type="dxa"/>
            <w:vAlign w:val="center"/>
          </w:tcPr>
          <w:p w14:paraId="28EAC9DC" w14:textId="75DFA66A" w:rsidR="00B15542" w:rsidRPr="0068748F" w:rsidRDefault="0068748F" w:rsidP="00D92FCB">
            <w:pPr>
              <w:jc w:val="center"/>
              <w:rPr>
                <w:rFonts w:eastAsia="仿宋_GB2312"/>
                <w:sz w:val="18"/>
                <w:szCs w:val="28"/>
              </w:rPr>
            </w:pPr>
            <w:r>
              <w:rPr>
                <w:rFonts w:eastAsia="仿宋_GB2312" w:hint="eastAsia"/>
                <w:sz w:val="18"/>
                <w:szCs w:val="28"/>
              </w:rPr>
              <w:t>1</w:t>
            </w:r>
          </w:p>
        </w:tc>
        <w:tc>
          <w:tcPr>
            <w:tcW w:w="1390" w:type="dxa"/>
            <w:vAlign w:val="center"/>
          </w:tcPr>
          <w:p w14:paraId="524EC514" w14:textId="771CB3D1" w:rsidR="00B15542" w:rsidRPr="0068748F" w:rsidRDefault="0068748F" w:rsidP="00D92FCB">
            <w:pPr>
              <w:jc w:val="center"/>
              <w:rPr>
                <w:rFonts w:eastAsia="仿宋_GB2312"/>
                <w:sz w:val="18"/>
                <w:szCs w:val="28"/>
              </w:rPr>
            </w:pPr>
            <w:r w:rsidRPr="0068748F">
              <w:rPr>
                <w:rFonts w:eastAsia="仿宋_GB2312" w:hint="eastAsia"/>
                <w:sz w:val="18"/>
                <w:szCs w:val="28"/>
              </w:rPr>
              <w:t>预算执行</w:t>
            </w:r>
          </w:p>
        </w:tc>
        <w:tc>
          <w:tcPr>
            <w:tcW w:w="758" w:type="dxa"/>
            <w:vAlign w:val="center"/>
          </w:tcPr>
          <w:p w14:paraId="32EB6709" w14:textId="3768A839" w:rsidR="00B15542" w:rsidRPr="0068748F" w:rsidRDefault="0068748F" w:rsidP="00D92FCB">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1396" w:type="dxa"/>
            <w:vAlign w:val="center"/>
          </w:tcPr>
          <w:p w14:paraId="0BDC84C9" w14:textId="0D5AE802" w:rsidR="00B15542" w:rsidRPr="0068748F" w:rsidRDefault="0068748F" w:rsidP="00D92FCB">
            <w:pPr>
              <w:jc w:val="center"/>
              <w:rPr>
                <w:rFonts w:eastAsia="仿宋_GB2312"/>
                <w:sz w:val="18"/>
                <w:szCs w:val="28"/>
              </w:rPr>
            </w:pPr>
            <w:r>
              <w:rPr>
                <w:rFonts w:eastAsia="仿宋_GB2312" w:hint="eastAsia"/>
                <w:sz w:val="18"/>
                <w:szCs w:val="28"/>
              </w:rPr>
              <w:t>预算执行率</w:t>
            </w:r>
          </w:p>
        </w:tc>
        <w:tc>
          <w:tcPr>
            <w:tcW w:w="851" w:type="dxa"/>
            <w:vAlign w:val="center"/>
          </w:tcPr>
          <w:p w14:paraId="25DED58F" w14:textId="426E53F5" w:rsidR="00B15542" w:rsidRPr="0068748F" w:rsidRDefault="0068748F" w:rsidP="00D92FCB">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3685" w:type="dxa"/>
            <w:vAlign w:val="center"/>
          </w:tcPr>
          <w:p w14:paraId="70B38DD0" w14:textId="274C6A56" w:rsidR="00B15542" w:rsidRPr="0068748F" w:rsidRDefault="0068748F" w:rsidP="00BC63F7">
            <w:pPr>
              <w:jc w:val="center"/>
              <w:rPr>
                <w:rFonts w:eastAsia="仿宋_GB2312"/>
                <w:sz w:val="18"/>
                <w:szCs w:val="28"/>
              </w:rPr>
            </w:pPr>
            <w:r w:rsidRPr="0068748F">
              <w:rPr>
                <w:rFonts w:eastAsia="仿宋_GB2312" w:hint="eastAsia"/>
                <w:sz w:val="18"/>
                <w:szCs w:val="28"/>
              </w:rPr>
              <w:t>年度资金总额预算执行率（</w:t>
            </w:r>
            <w:r w:rsidRPr="0068748F">
              <w:rPr>
                <w:rFonts w:eastAsia="仿宋_GB2312"/>
                <w:sz w:val="18"/>
                <w:szCs w:val="28"/>
              </w:rPr>
              <w:t>%</w:t>
            </w:r>
            <w:r w:rsidRPr="0068748F">
              <w:rPr>
                <w:rFonts w:eastAsia="仿宋_GB2312"/>
                <w:sz w:val="18"/>
                <w:szCs w:val="28"/>
              </w:rPr>
              <w:t>）</w:t>
            </w:r>
          </w:p>
        </w:tc>
        <w:tc>
          <w:tcPr>
            <w:tcW w:w="851" w:type="dxa"/>
            <w:vAlign w:val="center"/>
          </w:tcPr>
          <w:p w14:paraId="33544D9D" w14:textId="788CF7E4" w:rsidR="00B15542" w:rsidRPr="0068748F" w:rsidRDefault="0068748F" w:rsidP="00D92FCB">
            <w:pPr>
              <w:jc w:val="center"/>
              <w:rPr>
                <w:rFonts w:eastAsia="仿宋_GB2312"/>
                <w:sz w:val="18"/>
                <w:szCs w:val="28"/>
              </w:rPr>
            </w:pPr>
            <w:r>
              <w:rPr>
                <w:rFonts w:eastAsia="仿宋_GB2312" w:hint="eastAsia"/>
                <w:sz w:val="18"/>
                <w:szCs w:val="28"/>
              </w:rPr>
              <w:t>1</w:t>
            </w:r>
            <w:r>
              <w:rPr>
                <w:rFonts w:eastAsia="仿宋_GB2312"/>
                <w:sz w:val="18"/>
                <w:szCs w:val="28"/>
              </w:rPr>
              <w:t>0%</w:t>
            </w:r>
          </w:p>
        </w:tc>
      </w:tr>
      <w:tr w:rsidR="00895AF6" w:rsidRPr="0068748F" w14:paraId="4DFFE512" w14:textId="77777777" w:rsidTr="00FE4F8F">
        <w:trPr>
          <w:trHeight w:val="221"/>
        </w:trPr>
        <w:tc>
          <w:tcPr>
            <w:tcW w:w="416" w:type="dxa"/>
            <w:vAlign w:val="center"/>
          </w:tcPr>
          <w:p w14:paraId="58C04E4A" w14:textId="200014D7" w:rsidR="00895AF6" w:rsidRPr="0068748F" w:rsidRDefault="00895AF6" w:rsidP="00D92FCB">
            <w:pPr>
              <w:jc w:val="center"/>
              <w:rPr>
                <w:rFonts w:eastAsia="仿宋_GB2312"/>
                <w:sz w:val="18"/>
                <w:szCs w:val="28"/>
              </w:rPr>
            </w:pPr>
            <w:r>
              <w:rPr>
                <w:rFonts w:eastAsia="仿宋_GB2312" w:hint="eastAsia"/>
                <w:sz w:val="18"/>
                <w:szCs w:val="28"/>
              </w:rPr>
              <w:t>2</w:t>
            </w:r>
          </w:p>
        </w:tc>
        <w:tc>
          <w:tcPr>
            <w:tcW w:w="1390" w:type="dxa"/>
            <w:vMerge w:val="restart"/>
            <w:vAlign w:val="center"/>
          </w:tcPr>
          <w:p w14:paraId="6488588E" w14:textId="2493E319" w:rsidR="00895AF6" w:rsidRPr="0068748F" w:rsidRDefault="00895AF6" w:rsidP="00D92FCB">
            <w:pPr>
              <w:jc w:val="center"/>
              <w:rPr>
                <w:rFonts w:eastAsia="仿宋_GB2312"/>
                <w:sz w:val="18"/>
                <w:szCs w:val="28"/>
              </w:rPr>
            </w:pPr>
            <w:r>
              <w:rPr>
                <w:rFonts w:eastAsia="仿宋_GB2312" w:hint="eastAsia"/>
                <w:sz w:val="18"/>
                <w:szCs w:val="28"/>
              </w:rPr>
              <w:t>决策指标</w:t>
            </w:r>
          </w:p>
        </w:tc>
        <w:tc>
          <w:tcPr>
            <w:tcW w:w="758" w:type="dxa"/>
            <w:vMerge w:val="restart"/>
            <w:vAlign w:val="center"/>
          </w:tcPr>
          <w:p w14:paraId="5DBA1A19" w14:textId="14C7B30E" w:rsidR="00895AF6" w:rsidRPr="0068748F" w:rsidRDefault="00895AF6" w:rsidP="00D92FCB">
            <w:pPr>
              <w:jc w:val="center"/>
              <w:rPr>
                <w:rFonts w:eastAsia="仿宋_GB2312"/>
                <w:sz w:val="18"/>
                <w:szCs w:val="28"/>
              </w:rPr>
            </w:pPr>
            <w:r>
              <w:rPr>
                <w:rFonts w:eastAsia="仿宋_GB2312"/>
                <w:sz w:val="18"/>
                <w:szCs w:val="28"/>
              </w:rPr>
              <w:t>10%</w:t>
            </w:r>
          </w:p>
        </w:tc>
        <w:tc>
          <w:tcPr>
            <w:tcW w:w="1396" w:type="dxa"/>
            <w:vMerge w:val="restart"/>
            <w:vAlign w:val="center"/>
          </w:tcPr>
          <w:p w14:paraId="47881B1B" w14:textId="65EC0567" w:rsidR="00895AF6" w:rsidRPr="0068748F" w:rsidRDefault="00895AF6" w:rsidP="00D92FCB">
            <w:pPr>
              <w:jc w:val="center"/>
              <w:rPr>
                <w:rFonts w:eastAsia="仿宋_GB2312"/>
                <w:sz w:val="18"/>
                <w:szCs w:val="28"/>
              </w:rPr>
            </w:pPr>
            <w:r>
              <w:rPr>
                <w:rFonts w:eastAsia="仿宋_GB2312" w:hint="eastAsia"/>
                <w:sz w:val="18"/>
                <w:szCs w:val="28"/>
              </w:rPr>
              <w:t>项目立项</w:t>
            </w:r>
          </w:p>
        </w:tc>
        <w:tc>
          <w:tcPr>
            <w:tcW w:w="851" w:type="dxa"/>
            <w:vMerge w:val="restart"/>
            <w:vAlign w:val="center"/>
          </w:tcPr>
          <w:p w14:paraId="4B84B579" w14:textId="6E66D0DD" w:rsidR="00895AF6" w:rsidRPr="0068748F" w:rsidRDefault="00895AF6" w:rsidP="00D92FCB">
            <w:pPr>
              <w:jc w:val="center"/>
              <w:rPr>
                <w:rFonts w:eastAsia="仿宋_GB2312"/>
                <w:sz w:val="18"/>
                <w:szCs w:val="28"/>
              </w:rPr>
            </w:pPr>
            <w:r>
              <w:rPr>
                <w:rFonts w:eastAsia="仿宋_GB2312"/>
                <w:sz w:val="18"/>
                <w:szCs w:val="28"/>
              </w:rPr>
              <w:t>6%</w:t>
            </w:r>
          </w:p>
        </w:tc>
        <w:tc>
          <w:tcPr>
            <w:tcW w:w="3685" w:type="dxa"/>
            <w:vAlign w:val="center"/>
          </w:tcPr>
          <w:p w14:paraId="3D32B48E" w14:textId="54029597" w:rsidR="00895AF6" w:rsidRPr="0068748F" w:rsidRDefault="00895AF6" w:rsidP="00D92FCB">
            <w:pPr>
              <w:jc w:val="center"/>
              <w:rPr>
                <w:rFonts w:eastAsia="仿宋_GB2312"/>
                <w:sz w:val="18"/>
                <w:szCs w:val="28"/>
              </w:rPr>
            </w:pPr>
            <w:r>
              <w:rPr>
                <w:rFonts w:eastAsia="仿宋_GB2312" w:hint="eastAsia"/>
                <w:sz w:val="18"/>
                <w:szCs w:val="28"/>
              </w:rPr>
              <w:t>立项依据充分性</w:t>
            </w:r>
          </w:p>
        </w:tc>
        <w:tc>
          <w:tcPr>
            <w:tcW w:w="851" w:type="dxa"/>
            <w:vAlign w:val="center"/>
          </w:tcPr>
          <w:p w14:paraId="5D457E01" w14:textId="42B35E68" w:rsidR="00895AF6" w:rsidRPr="0068748F" w:rsidRDefault="00895AF6" w:rsidP="00D92FCB">
            <w:pPr>
              <w:jc w:val="center"/>
              <w:rPr>
                <w:rFonts w:eastAsia="仿宋_GB2312"/>
                <w:sz w:val="18"/>
                <w:szCs w:val="28"/>
              </w:rPr>
            </w:pPr>
            <w:r>
              <w:rPr>
                <w:rFonts w:eastAsia="仿宋_GB2312"/>
                <w:sz w:val="18"/>
                <w:szCs w:val="28"/>
              </w:rPr>
              <w:t>3%</w:t>
            </w:r>
          </w:p>
        </w:tc>
      </w:tr>
      <w:tr w:rsidR="00895AF6" w:rsidRPr="0068748F" w14:paraId="71337EA2" w14:textId="77777777" w:rsidTr="00FE4F8F">
        <w:trPr>
          <w:trHeight w:val="221"/>
        </w:trPr>
        <w:tc>
          <w:tcPr>
            <w:tcW w:w="416" w:type="dxa"/>
            <w:vAlign w:val="center"/>
          </w:tcPr>
          <w:p w14:paraId="60882EC9" w14:textId="315FA0D7" w:rsidR="00895AF6" w:rsidRDefault="004F5780" w:rsidP="00D92FCB">
            <w:pPr>
              <w:jc w:val="center"/>
              <w:rPr>
                <w:rFonts w:eastAsia="仿宋_GB2312"/>
                <w:sz w:val="18"/>
                <w:szCs w:val="28"/>
              </w:rPr>
            </w:pPr>
            <w:r>
              <w:rPr>
                <w:rFonts w:eastAsia="仿宋_GB2312" w:hint="eastAsia"/>
                <w:sz w:val="18"/>
                <w:szCs w:val="28"/>
              </w:rPr>
              <w:t>3</w:t>
            </w:r>
          </w:p>
        </w:tc>
        <w:tc>
          <w:tcPr>
            <w:tcW w:w="1390" w:type="dxa"/>
            <w:vMerge/>
            <w:vAlign w:val="center"/>
          </w:tcPr>
          <w:p w14:paraId="6377BFCA" w14:textId="77777777" w:rsidR="00895AF6" w:rsidRDefault="00895AF6" w:rsidP="00D92FCB">
            <w:pPr>
              <w:jc w:val="center"/>
              <w:rPr>
                <w:rFonts w:eastAsia="仿宋_GB2312"/>
                <w:sz w:val="18"/>
                <w:szCs w:val="28"/>
              </w:rPr>
            </w:pPr>
          </w:p>
        </w:tc>
        <w:tc>
          <w:tcPr>
            <w:tcW w:w="758" w:type="dxa"/>
            <w:vMerge/>
            <w:vAlign w:val="center"/>
          </w:tcPr>
          <w:p w14:paraId="0405A25F" w14:textId="77777777" w:rsidR="00895AF6" w:rsidRDefault="00895AF6" w:rsidP="00D92FCB">
            <w:pPr>
              <w:jc w:val="center"/>
              <w:rPr>
                <w:rFonts w:eastAsia="仿宋_GB2312"/>
                <w:sz w:val="18"/>
                <w:szCs w:val="28"/>
              </w:rPr>
            </w:pPr>
          </w:p>
        </w:tc>
        <w:tc>
          <w:tcPr>
            <w:tcW w:w="1396" w:type="dxa"/>
            <w:vMerge/>
            <w:vAlign w:val="center"/>
          </w:tcPr>
          <w:p w14:paraId="6732BEE5" w14:textId="77777777" w:rsidR="00895AF6" w:rsidRDefault="00895AF6" w:rsidP="00D92FCB">
            <w:pPr>
              <w:jc w:val="center"/>
              <w:rPr>
                <w:rFonts w:eastAsia="仿宋_GB2312"/>
                <w:sz w:val="18"/>
                <w:szCs w:val="28"/>
              </w:rPr>
            </w:pPr>
          </w:p>
        </w:tc>
        <w:tc>
          <w:tcPr>
            <w:tcW w:w="851" w:type="dxa"/>
            <w:vMerge/>
            <w:vAlign w:val="center"/>
          </w:tcPr>
          <w:p w14:paraId="20D253B9" w14:textId="77777777" w:rsidR="00895AF6" w:rsidRDefault="00895AF6" w:rsidP="00D92FCB">
            <w:pPr>
              <w:jc w:val="center"/>
              <w:rPr>
                <w:rFonts w:eastAsia="仿宋_GB2312"/>
                <w:sz w:val="18"/>
                <w:szCs w:val="28"/>
              </w:rPr>
            </w:pPr>
          </w:p>
        </w:tc>
        <w:tc>
          <w:tcPr>
            <w:tcW w:w="3685" w:type="dxa"/>
            <w:vAlign w:val="center"/>
          </w:tcPr>
          <w:p w14:paraId="3FE2B5B3" w14:textId="5F0F8A3A" w:rsidR="00895AF6" w:rsidRDefault="00895AF6" w:rsidP="00D92FCB">
            <w:pPr>
              <w:jc w:val="center"/>
              <w:rPr>
                <w:rFonts w:eastAsia="仿宋_GB2312"/>
                <w:sz w:val="18"/>
                <w:szCs w:val="28"/>
              </w:rPr>
            </w:pPr>
            <w:r>
              <w:rPr>
                <w:rFonts w:eastAsia="仿宋_GB2312" w:hint="eastAsia"/>
                <w:sz w:val="18"/>
                <w:szCs w:val="28"/>
              </w:rPr>
              <w:t>立项程序规范性</w:t>
            </w:r>
          </w:p>
        </w:tc>
        <w:tc>
          <w:tcPr>
            <w:tcW w:w="851" w:type="dxa"/>
            <w:vAlign w:val="center"/>
          </w:tcPr>
          <w:p w14:paraId="77617787" w14:textId="1B251251" w:rsidR="00895AF6" w:rsidRDefault="00895AF6" w:rsidP="00D92FCB">
            <w:pPr>
              <w:jc w:val="center"/>
              <w:rPr>
                <w:rFonts w:eastAsia="仿宋_GB2312"/>
                <w:sz w:val="18"/>
                <w:szCs w:val="28"/>
              </w:rPr>
            </w:pPr>
            <w:r>
              <w:rPr>
                <w:rFonts w:eastAsia="仿宋_GB2312" w:hint="eastAsia"/>
                <w:sz w:val="18"/>
                <w:szCs w:val="28"/>
              </w:rPr>
              <w:t>3</w:t>
            </w:r>
            <w:r>
              <w:rPr>
                <w:rFonts w:eastAsia="仿宋_GB2312"/>
                <w:sz w:val="18"/>
                <w:szCs w:val="28"/>
              </w:rPr>
              <w:t>%</w:t>
            </w:r>
          </w:p>
        </w:tc>
      </w:tr>
      <w:tr w:rsidR="00895AF6" w:rsidRPr="0068748F" w14:paraId="7D1E62BC" w14:textId="77777777" w:rsidTr="00FE4F8F">
        <w:trPr>
          <w:trHeight w:val="221"/>
        </w:trPr>
        <w:tc>
          <w:tcPr>
            <w:tcW w:w="416" w:type="dxa"/>
            <w:vAlign w:val="center"/>
          </w:tcPr>
          <w:p w14:paraId="6D03D547" w14:textId="68A11EB4" w:rsidR="00895AF6" w:rsidRPr="0068748F" w:rsidRDefault="004F5780" w:rsidP="00D92FCB">
            <w:pPr>
              <w:jc w:val="center"/>
              <w:rPr>
                <w:rFonts w:eastAsia="仿宋_GB2312"/>
                <w:sz w:val="18"/>
                <w:szCs w:val="28"/>
              </w:rPr>
            </w:pPr>
            <w:r>
              <w:rPr>
                <w:rFonts w:eastAsia="仿宋_GB2312"/>
                <w:sz w:val="18"/>
                <w:szCs w:val="28"/>
              </w:rPr>
              <w:t>4</w:t>
            </w:r>
          </w:p>
        </w:tc>
        <w:tc>
          <w:tcPr>
            <w:tcW w:w="1390" w:type="dxa"/>
            <w:vMerge/>
            <w:vAlign w:val="center"/>
          </w:tcPr>
          <w:p w14:paraId="4719FAA8" w14:textId="77777777" w:rsidR="00895AF6" w:rsidRPr="0068748F" w:rsidRDefault="00895AF6" w:rsidP="00D92FCB">
            <w:pPr>
              <w:jc w:val="center"/>
              <w:rPr>
                <w:rFonts w:eastAsia="仿宋_GB2312"/>
                <w:sz w:val="18"/>
                <w:szCs w:val="28"/>
              </w:rPr>
            </w:pPr>
          </w:p>
        </w:tc>
        <w:tc>
          <w:tcPr>
            <w:tcW w:w="758" w:type="dxa"/>
            <w:vMerge/>
            <w:vAlign w:val="center"/>
          </w:tcPr>
          <w:p w14:paraId="4AB1CE3B" w14:textId="77777777" w:rsidR="00895AF6" w:rsidRPr="0068748F" w:rsidRDefault="00895AF6" w:rsidP="00D92FCB">
            <w:pPr>
              <w:jc w:val="center"/>
              <w:rPr>
                <w:rFonts w:eastAsia="仿宋_GB2312"/>
                <w:sz w:val="18"/>
                <w:szCs w:val="28"/>
              </w:rPr>
            </w:pPr>
          </w:p>
        </w:tc>
        <w:tc>
          <w:tcPr>
            <w:tcW w:w="1396" w:type="dxa"/>
            <w:vMerge w:val="restart"/>
            <w:vAlign w:val="center"/>
          </w:tcPr>
          <w:p w14:paraId="2241870D" w14:textId="74E706D9" w:rsidR="00895AF6" w:rsidRPr="0068748F" w:rsidRDefault="00895AF6" w:rsidP="00D92FCB">
            <w:pPr>
              <w:jc w:val="center"/>
              <w:rPr>
                <w:rFonts w:eastAsia="仿宋_GB2312"/>
                <w:sz w:val="18"/>
                <w:szCs w:val="28"/>
              </w:rPr>
            </w:pPr>
            <w:r>
              <w:rPr>
                <w:rFonts w:eastAsia="仿宋_GB2312" w:hint="eastAsia"/>
                <w:sz w:val="18"/>
                <w:szCs w:val="28"/>
              </w:rPr>
              <w:t>绩效目标</w:t>
            </w:r>
          </w:p>
        </w:tc>
        <w:tc>
          <w:tcPr>
            <w:tcW w:w="851" w:type="dxa"/>
            <w:vMerge w:val="restart"/>
            <w:vAlign w:val="center"/>
          </w:tcPr>
          <w:p w14:paraId="46E6BA7D" w14:textId="60DB5091" w:rsidR="00895AF6" w:rsidRPr="0068748F" w:rsidRDefault="00895AF6" w:rsidP="00D92FCB">
            <w:pPr>
              <w:jc w:val="center"/>
              <w:rPr>
                <w:rFonts w:eastAsia="仿宋_GB2312"/>
                <w:sz w:val="18"/>
                <w:szCs w:val="28"/>
              </w:rPr>
            </w:pPr>
            <w:r>
              <w:rPr>
                <w:rFonts w:eastAsia="仿宋_GB2312"/>
                <w:sz w:val="18"/>
                <w:szCs w:val="28"/>
              </w:rPr>
              <w:t>2%</w:t>
            </w:r>
          </w:p>
        </w:tc>
        <w:tc>
          <w:tcPr>
            <w:tcW w:w="3685" w:type="dxa"/>
            <w:vAlign w:val="center"/>
          </w:tcPr>
          <w:p w14:paraId="1C8D332A" w14:textId="1E6D465E" w:rsidR="00895AF6" w:rsidRPr="0068748F" w:rsidRDefault="00895AF6" w:rsidP="00D92FCB">
            <w:pPr>
              <w:jc w:val="center"/>
              <w:rPr>
                <w:rFonts w:eastAsia="仿宋_GB2312"/>
                <w:sz w:val="18"/>
                <w:szCs w:val="28"/>
              </w:rPr>
            </w:pPr>
            <w:r>
              <w:rPr>
                <w:rFonts w:eastAsia="仿宋_GB2312" w:hint="eastAsia"/>
                <w:sz w:val="18"/>
                <w:szCs w:val="28"/>
              </w:rPr>
              <w:t>绩效目标合理性</w:t>
            </w:r>
          </w:p>
        </w:tc>
        <w:tc>
          <w:tcPr>
            <w:tcW w:w="851" w:type="dxa"/>
            <w:vAlign w:val="center"/>
          </w:tcPr>
          <w:p w14:paraId="6FF09F5B" w14:textId="451F766F" w:rsidR="00895AF6" w:rsidRPr="00587E54" w:rsidRDefault="00895AF6" w:rsidP="00D92FCB">
            <w:pPr>
              <w:jc w:val="center"/>
              <w:rPr>
                <w:rFonts w:eastAsia="仿宋_GB2312"/>
                <w:sz w:val="18"/>
                <w:szCs w:val="28"/>
              </w:rPr>
            </w:pPr>
            <w:r>
              <w:rPr>
                <w:rFonts w:eastAsia="仿宋_GB2312"/>
                <w:sz w:val="18"/>
                <w:szCs w:val="28"/>
              </w:rPr>
              <w:t>1%</w:t>
            </w:r>
          </w:p>
        </w:tc>
      </w:tr>
      <w:tr w:rsidR="00895AF6" w:rsidRPr="0068748F" w14:paraId="0DC16AEF" w14:textId="77777777" w:rsidTr="00FE4F8F">
        <w:trPr>
          <w:trHeight w:val="221"/>
        </w:trPr>
        <w:tc>
          <w:tcPr>
            <w:tcW w:w="416" w:type="dxa"/>
            <w:vAlign w:val="center"/>
          </w:tcPr>
          <w:p w14:paraId="3C2B41FD" w14:textId="0823D69B" w:rsidR="00895AF6" w:rsidRDefault="004F5780" w:rsidP="00D92FCB">
            <w:pPr>
              <w:jc w:val="center"/>
              <w:rPr>
                <w:rFonts w:eastAsia="仿宋_GB2312"/>
                <w:sz w:val="18"/>
                <w:szCs w:val="28"/>
              </w:rPr>
            </w:pPr>
            <w:r>
              <w:rPr>
                <w:rFonts w:eastAsia="仿宋_GB2312" w:hint="eastAsia"/>
                <w:sz w:val="18"/>
                <w:szCs w:val="28"/>
              </w:rPr>
              <w:t>5</w:t>
            </w:r>
          </w:p>
        </w:tc>
        <w:tc>
          <w:tcPr>
            <w:tcW w:w="1390" w:type="dxa"/>
            <w:vMerge/>
            <w:vAlign w:val="center"/>
          </w:tcPr>
          <w:p w14:paraId="628F58F4" w14:textId="77777777" w:rsidR="00895AF6" w:rsidRPr="0068748F" w:rsidRDefault="00895AF6" w:rsidP="00D92FCB">
            <w:pPr>
              <w:jc w:val="center"/>
              <w:rPr>
                <w:rFonts w:eastAsia="仿宋_GB2312"/>
                <w:sz w:val="18"/>
                <w:szCs w:val="28"/>
              </w:rPr>
            </w:pPr>
          </w:p>
        </w:tc>
        <w:tc>
          <w:tcPr>
            <w:tcW w:w="758" w:type="dxa"/>
            <w:vMerge/>
            <w:vAlign w:val="center"/>
          </w:tcPr>
          <w:p w14:paraId="305484DF" w14:textId="77777777" w:rsidR="00895AF6" w:rsidRPr="0068748F" w:rsidRDefault="00895AF6" w:rsidP="00D92FCB">
            <w:pPr>
              <w:jc w:val="center"/>
              <w:rPr>
                <w:rFonts w:eastAsia="仿宋_GB2312"/>
                <w:sz w:val="18"/>
                <w:szCs w:val="28"/>
              </w:rPr>
            </w:pPr>
          </w:p>
        </w:tc>
        <w:tc>
          <w:tcPr>
            <w:tcW w:w="1396" w:type="dxa"/>
            <w:vMerge/>
            <w:vAlign w:val="center"/>
          </w:tcPr>
          <w:p w14:paraId="357A3EFF" w14:textId="77777777" w:rsidR="00895AF6" w:rsidRDefault="00895AF6" w:rsidP="00D92FCB">
            <w:pPr>
              <w:jc w:val="center"/>
              <w:rPr>
                <w:rFonts w:eastAsia="仿宋_GB2312"/>
                <w:sz w:val="18"/>
                <w:szCs w:val="28"/>
              </w:rPr>
            </w:pPr>
          </w:p>
        </w:tc>
        <w:tc>
          <w:tcPr>
            <w:tcW w:w="851" w:type="dxa"/>
            <w:vMerge/>
            <w:vAlign w:val="center"/>
          </w:tcPr>
          <w:p w14:paraId="2DCF8A44" w14:textId="77777777" w:rsidR="00895AF6" w:rsidRDefault="00895AF6" w:rsidP="00D92FCB">
            <w:pPr>
              <w:jc w:val="center"/>
              <w:rPr>
                <w:rFonts w:eastAsia="仿宋_GB2312"/>
                <w:sz w:val="18"/>
                <w:szCs w:val="28"/>
              </w:rPr>
            </w:pPr>
          </w:p>
        </w:tc>
        <w:tc>
          <w:tcPr>
            <w:tcW w:w="3685" w:type="dxa"/>
            <w:vAlign w:val="center"/>
          </w:tcPr>
          <w:p w14:paraId="0DF80D13" w14:textId="7C4B4295" w:rsidR="00895AF6" w:rsidRDefault="00895AF6" w:rsidP="00D92FCB">
            <w:pPr>
              <w:jc w:val="center"/>
              <w:rPr>
                <w:rFonts w:eastAsia="仿宋_GB2312"/>
                <w:sz w:val="18"/>
                <w:szCs w:val="28"/>
              </w:rPr>
            </w:pPr>
            <w:r>
              <w:rPr>
                <w:rFonts w:eastAsia="仿宋_GB2312" w:hint="eastAsia"/>
                <w:sz w:val="18"/>
                <w:szCs w:val="28"/>
              </w:rPr>
              <w:t>绩效目标明确性</w:t>
            </w:r>
          </w:p>
        </w:tc>
        <w:tc>
          <w:tcPr>
            <w:tcW w:w="851" w:type="dxa"/>
            <w:vAlign w:val="center"/>
          </w:tcPr>
          <w:p w14:paraId="001A587D" w14:textId="5DF49B16" w:rsidR="00895AF6" w:rsidRDefault="00895AF6" w:rsidP="00D92FCB">
            <w:pPr>
              <w:jc w:val="center"/>
              <w:rPr>
                <w:rFonts w:eastAsia="仿宋_GB2312"/>
                <w:sz w:val="18"/>
                <w:szCs w:val="28"/>
              </w:rPr>
            </w:pPr>
            <w:r>
              <w:rPr>
                <w:rFonts w:eastAsia="仿宋_GB2312"/>
                <w:sz w:val="18"/>
                <w:szCs w:val="28"/>
              </w:rPr>
              <w:t>1%</w:t>
            </w:r>
          </w:p>
        </w:tc>
      </w:tr>
      <w:tr w:rsidR="00895AF6" w:rsidRPr="0068748F" w14:paraId="166E3D51" w14:textId="77777777" w:rsidTr="00FE4F8F">
        <w:trPr>
          <w:trHeight w:val="221"/>
        </w:trPr>
        <w:tc>
          <w:tcPr>
            <w:tcW w:w="416" w:type="dxa"/>
            <w:vAlign w:val="center"/>
          </w:tcPr>
          <w:p w14:paraId="309CC06E" w14:textId="61ECAB68" w:rsidR="00895AF6" w:rsidRDefault="004F5780" w:rsidP="00895AF6">
            <w:pPr>
              <w:jc w:val="center"/>
              <w:rPr>
                <w:rFonts w:eastAsia="仿宋_GB2312"/>
                <w:sz w:val="18"/>
                <w:szCs w:val="28"/>
              </w:rPr>
            </w:pPr>
            <w:r>
              <w:rPr>
                <w:rFonts w:eastAsia="仿宋_GB2312" w:hint="eastAsia"/>
                <w:sz w:val="18"/>
                <w:szCs w:val="28"/>
              </w:rPr>
              <w:t>6</w:t>
            </w:r>
          </w:p>
        </w:tc>
        <w:tc>
          <w:tcPr>
            <w:tcW w:w="1390" w:type="dxa"/>
            <w:vMerge/>
            <w:vAlign w:val="center"/>
          </w:tcPr>
          <w:p w14:paraId="088F0372" w14:textId="77777777" w:rsidR="00895AF6" w:rsidRPr="0068748F" w:rsidRDefault="00895AF6" w:rsidP="00895AF6">
            <w:pPr>
              <w:jc w:val="center"/>
              <w:rPr>
                <w:rFonts w:eastAsia="仿宋_GB2312"/>
                <w:sz w:val="18"/>
                <w:szCs w:val="28"/>
              </w:rPr>
            </w:pPr>
          </w:p>
        </w:tc>
        <w:tc>
          <w:tcPr>
            <w:tcW w:w="758" w:type="dxa"/>
            <w:vMerge/>
            <w:vAlign w:val="center"/>
          </w:tcPr>
          <w:p w14:paraId="7183EAD4" w14:textId="77777777" w:rsidR="00895AF6" w:rsidRPr="0068748F" w:rsidRDefault="00895AF6" w:rsidP="00895AF6">
            <w:pPr>
              <w:jc w:val="center"/>
              <w:rPr>
                <w:rFonts w:eastAsia="仿宋_GB2312"/>
                <w:sz w:val="18"/>
                <w:szCs w:val="28"/>
              </w:rPr>
            </w:pPr>
          </w:p>
        </w:tc>
        <w:tc>
          <w:tcPr>
            <w:tcW w:w="1396" w:type="dxa"/>
            <w:vMerge w:val="restart"/>
            <w:vAlign w:val="center"/>
          </w:tcPr>
          <w:p w14:paraId="6CD4AC9E" w14:textId="536619C8" w:rsidR="00895AF6" w:rsidRDefault="00895AF6" w:rsidP="00895AF6">
            <w:pPr>
              <w:jc w:val="center"/>
              <w:rPr>
                <w:rFonts w:eastAsia="仿宋_GB2312"/>
                <w:sz w:val="18"/>
                <w:szCs w:val="28"/>
              </w:rPr>
            </w:pPr>
            <w:r>
              <w:rPr>
                <w:rFonts w:eastAsia="仿宋_GB2312" w:hint="eastAsia"/>
                <w:sz w:val="18"/>
                <w:szCs w:val="28"/>
              </w:rPr>
              <w:t>预算编制</w:t>
            </w:r>
          </w:p>
        </w:tc>
        <w:tc>
          <w:tcPr>
            <w:tcW w:w="851" w:type="dxa"/>
            <w:vMerge w:val="restart"/>
            <w:vAlign w:val="center"/>
          </w:tcPr>
          <w:p w14:paraId="35EF0EED" w14:textId="562B53CF" w:rsidR="00895AF6" w:rsidRDefault="00895AF6" w:rsidP="00895AF6">
            <w:pPr>
              <w:jc w:val="center"/>
              <w:rPr>
                <w:rFonts w:eastAsia="仿宋_GB2312"/>
                <w:sz w:val="18"/>
                <w:szCs w:val="28"/>
              </w:rPr>
            </w:pPr>
            <w:r>
              <w:rPr>
                <w:rFonts w:eastAsia="仿宋_GB2312" w:hint="eastAsia"/>
                <w:sz w:val="18"/>
                <w:szCs w:val="28"/>
              </w:rPr>
              <w:t>2</w:t>
            </w:r>
            <w:r>
              <w:rPr>
                <w:rFonts w:eastAsia="仿宋_GB2312"/>
                <w:sz w:val="18"/>
                <w:szCs w:val="28"/>
              </w:rPr>
              <w:t>%</w:t>
            </w:r>
          </w:p>
        </w:tc>
        <w:tc>
          <w:tcPr>
            <w:tcW w:w="3685" w:type="dxa"/>
            <w:vAlign w:val="center"/>
          </w:tcPr>
          <w:p w14:paraId="2F1C78BC" w14:textId="6789DC73" w:rsidR="00895AF6" w:rsidRDefault="00895AF6" w:rsidP="00895AF6">
            <w:pPr>
              <w:jc w:val="center"/>
              <w:rPr>
                <w:rFonts w:eastAsia="仿宋_GB2312"/>
                <w:sz w:val="18"/>
                <w:szCs w:val="28"/>
              </w:rPr>
            </w:pPr>
            <w:r>
              <w:rPr>
                <w:rFonts w:eastAsia="仿宋_GB2312" w:hint="eastAsia"/>
                <w:sz w:val="18"/>
                <w:szCs w:val="28"/>
              </w:rPr>
              <w:t>预算编制科学性</w:t>
            </w:r>
          </w:p>
        </w:tc>
        <w:tc>
          <w:tcPr>
            <w:tcW w:w="851" w:type="dxa"/>
            <w:vAlign w:val="center"/>
          </w:tcPr>
          <w:p w14:paraId="72508794" w14:textId="7A677DBA" w:rsidR="00895AF6" w:rsidRDefault="00895AF6" w:rsidP="00895AF6">
            <w:pPr>
              <w:jc w:val="center"/>
              <w:rPr>
                <w:rFonts w:eastAsia="仿宋_GB2312"/>
                <w:sz w:val="18"/>
                <w:szCs w:val="28"/>
              </w:rPr>
            </w:pPr>
            <w:r>
              <w:rPr>
                <w:rFonts w:eastAsia="仿宋_GB2312"/>
                <w:sz w:val="18"/>
                <w:szCs w:val="28"/>
              </w:rPr>
              <w:t>1%</w:t>
            </w:r>
          </w:p>
        </w:tc>
      </w:tr>
      <w:tr w:rsidR="00895AF6" w:rsidRPr="0068748F" w14:paraId="020B63BD" w14:textId="77777777" w:rsidTr="00FE4F8F">
        <w:trPr>
          <w:trHeight w:val="221"/>
        </w:trPr>
        <w:tc>
          <w:tcPr>
            <w:tcW w:w="416" w:type="dxa"/>
            <w:vAlign w:val="center"/>
          </w:tcPr>
          <w:p w14:paraId="2FC19597" w14:textId="4F78B056" w:rsidR="00895AF6" w:rsidRDefault="004F5780" w:rsidP="00895AF6">
            <w:pPr>
              <w:jc w:val="center"/>
              <w:rPr>
                <w:rFonts w:eastAsia="仿宋_GB2312"/>
                <w:sz w:val="18"/>
                <w:szCs w:val="28"/>
              </w:rPr>
            </w:pPr>
            <w:r>
              <w:rPr>
                <w:rFonts w:eastAsia="仿宋_GB2312" w:hint="eastAsia"/>
                <w:sz w:val="18"/>
                <w:szCs w:val="28"/>
              </w:rPr>
              <w:t>7</w:t>
            </w:r>
          </w:p>
        </w:tc>
        <w:tc>
          <w:tcPr>
            <w:tcW w:w="1390" w:type="dxa"/>
            <w:vMerge/>
            <w:vAlign w:val="center"/>
          </w:tcPr>
          <w:p w14:paraId="30949F24" w14:textId="77777777" w:rsidR="00895AF6" w:rsidRPr="0068748F" w:rsidRDefault="00895AF6" w:rsidP="00895AF6">
            <w:pPr>
              <w:jc w:val="center"/>
              <w:rPr>
                <w:rFonts w:eastAsia="仿宋_GB2312"/>
                <w:sz w:val="18"/>
                <w:szCs w:val="28"/>
              </w:rPr>
            </w:pPr>
          </w:p>
        </w:tc>
        <w:tc>
          <w:tcPr>
            <w:tcW w:w="758" w:type="dxa"/>
            <w:vMerge/>
            <w:vAlign w:val="center"/>
          </w:tcPr>
          <w:p w14:paraId="50AA0763" w14:textId="77777777" w:rsidR="00895AF6" w:rsidRPr="0068748F" w:rsidRDefault="00895AF6" w:rsidP="00895AF6">
            <w:pPr>
              <w:jc w:val="center"/>
              <w:rPr>
                <w:rFonts w:eastAsia="仿宋_GB2312"/>
                <w:sz w:val="18"/>
                <w:szCs w:val="28"/>
              </w:rPr>
            </w:pPr>
          </w:p>
        </w:tc>
        <w:tc>
          <w:tcPr>
            <w:tcW w:w="1396" w:type="dxa"/>
            <w:vMerge/>
            <w:vAlign w:val="center"/>
          </w:tcPr>
          <w:p w14:paraId="25EA3C9B" w14:textId="77777777" w:rsidR="00895AF6" w:rsidRDefault="00895AF6" w:rsidP="00895AF6">
            <w:pPr>
              <w:jc w:val="center"/>
              <w:rPr>
                <w:rFonts w:eastAsia="仿宋_GB2312"/>
                <w:sz w:val="18"/>
                <w:szCs w:val="28"/>
              </w:rPr>
            </w:pPr>
          </w:p>
        </w:tc>
        <w:tc>
          <w:tcPr>
            <w:tcW w:w="851" w:type="dxa"/>
            <w:vMerge/>
            <w:vAlign w:val="center"/>
          </w:tcPr>
          <w:p w14:paraId="2623BF68" w14:textId="77777777" w:rsidR="00895AF6" w:rsidRDefault="00895AF6" w:rsidP="00895AF6">
            <w:pPr>
              <w:jc w:val="center"/>
              <w:rPr>
                <w:rFonts w:eastAsia="仿宋_GB2312"/>
                <w:sz w:val="18"/>
                <w:szCs w:val="28"/>
              </w:rPr>
            </w:pPr>
          </w:p>
        </w:tc>
        <w:tc>
          <w:tcPr>
            <w:tcW w:w="3685" w:type="dxa"/>
            <w:vAlign w:val="center"/>
          </w:tcPr>
          <w:p w14:paraId="4472BBFE" w14:textId="691A0E61" w:rsidR="00895AF6" w:rsidRDefault="00895AF6" w:rsidP="00895AF6">
            <w:pPr>
              <w:jc w:val="center"/>
              <w:rPr>
                <w:rFonts w:eastAsia="仿宋_GB2312"/>
                <w:sz w:val="18"/>
                <w:szCs w:val="28"/>
              </w:rPr>
            </w:pPr>
            <w:r>
              <w:rPr>
                <w:rFonts w:eastAsia="仿宋_GB2312" w:hint="eastAsia"/>
                <w:sz w:val="18"/>
                <w:szCs w:val="28"/>
              </w:rPr>
              <w:t>资金分配合理性</w:t>
            </w:r>
          </w:p>
        </w:tc>
        <w:tc>
          <w:tcPr>
            <w:tcW w:w="851" w:type="dxa"/>
            <w:vAlign w:val="center"/>
          </w:tcPr>
          <w:p w14:paraId="00A2D67F" w14:textId="6F4F4D0A" w:rsidR="00895AF6" w:rsidRDefault="00895AF6" w:rsidP="00895AF6">
            <w:pPr>
              <w:jc w:val="center"/>
              <w:rPr>
                <w:rFonts w:eastAsia="仿宋_GB2312"/>
                <w:sz w:val="18"/>
                <w:szCs w:val="28"/>
              </w:rPr>
            </w:pPr>
            <w:r>
              <w:rPr>
                <w:rFonts w:eastAsia="仿宋_GB2312"/>
                <w:sz w:val="18"/>
                <w:szCs w:val="28"/>
              </w:rPr>
              <w:t>1%</w:t>
            </w:r>
          </w:p>
        </w:tc>
      </w:tr>
      <w:tr w:rsidR="00895AF6" w:rsidRPr="0068748F" w14:paraId="70C32C37" w14:textId="77777777" w:rsidTr="00FE4F8F">
        <w:trPr>
          <w:trHeight w:val="221"/>
        </w:trPr>
        <w:tc>
          <w:tcPr>
            <w:tcW w:w="416" w:type="dxa"/>
            <w:vAlign w:val="center"/>
          </w:tcPr>
          <w:p w14:paraId="11BED018" w14:textId="182F0D84" w:rsidR="00895AF6" w:rsidRPr="0068748F" w:rsidRDefault="004F5780" w:rsidP="00895AF6">
            <w:pPr>
              <w:jc w:val="center"/>
              <w:rPr>
                <w:rFonts w:eastAsia="仿宋_GB2312"/>
                <w:sz w:val="18"/>
                <w:szCs w:val="28"/>
              </w:rPr>
            </w:pPr>
            <w:r>
              <w:rPr>
                <w:rFonts w:eastAsia="仿宋_GB2312"/>
                <w:sz w:val="18"/>
                <w:szCs w:val="28"/>
              </w:rPr>
              <w:t>8</w:t>
            </w:r>
          </w:p>
        </w:tc>
        <w:tc>
          <w:tcPr>
            <w:tcW w:w="1390" w:type="dxa"/>
            <w:vMerge w:val="restart"/>
            <w:vAlign w:val="center"/>
          </w:tcPr>
          <w:p w14:paraId="6041DDB1" w14:textId="59792E7F" w:rsidR="00895AF6" w:rsidRPr="0068748F" w:rsidRDefault="00895AF6" w:rsidP="00895AF6">
            <w:pPr>
              <w:jc w:val="center"/>
              <w:rPr>
                <w:rFonts w:eastAsia="仿宋_GB2312"/>
                <w:sz w:val="18"/>
                <w:szCs w:val="28"/>
              </w:rPr>
            </w:pPr>
            <w:r>
              <w:rPr>
                <w:rFonts w:eastAsia="仿宋_GB2312" w:hint="eastAsia"/>
                <w:sz w:val="18"/>
                <w:szCs w:val="28"/>
              </w:rPr>
              <w:t>过程指标</w:t>
            </w:r>
          </w:p>
        </w:tc>
        <w:tc>
          <w:tcPr>
            <w:tcW w:w="758" w:type="dxa"/>
            <w:vMerge w:val="restart"/>
            <w:vAlign w:val="center"/>
          </w:tcPr>
          <w:p w14:paraId="59E2B940" w14:textId="21431AF0" w:rsidR="00895AF6" w:rsidRPr="0068748F" w:rsidRDefault="00895AF6" w:rsidP="00895AF6">
            <w:pPr>
              <w:jc w:val="center"/>
              <w:rPr>
                <w:rFonts w:eastAsia="仿宋_GB2312"/>
                <w:sz w:val="18"/>
                <w:szCs w:val="28"/>
              </w:rPr>
            </w:pPr>
            <w:r>
              <w:rPr>
                <w:rFonts w:eastAsia="仿宋_GB2312"/>
                <w:sz w:val="18"/>
                <w:szCs w:val="28"/>
              </w:rPr>
              <w:t>1</w:t>
            </w:r>
            <w:r w:rsidR="00241891">
              <w:rPr>
                <w:rFonts w:eastAsia="仿宋_GB2312"/>
                <w:sz w:val="18"/>
                <w:szCs w:val="28"/>
              </w:rPr>
              <w:t>0</w:t>
            </w:r>
            <w:r>
              <w:rPr>
                <w:rFonts w:eastAsia="仿宋_GB2312"/>
                <w:sz w:val="18"/>
                <w:szCs w:val="28"/>
              </w:rPr>
              <w:t>%</w:t>
            </w:r>
          </w:p>
        </w:tc>
        <w:tc>
          <w:tcPr>
            <w:tcW w:w="1396" w:type="dxa"/>
            <w:vMerge w:val="restart"/>
            <w:vAlign w:val="center"/>
          </w:tcPr>
          <w:p w14:paraId="69E99FF1" w14:textId="5096E510" w:rsidR="00895AF6" w:rsidRPr="00577454" w:rsidRDefault="00895AF6" w:rsidP="00895AF6">
            <w:pPr>
              <w:jc w:val="center"/>
              <w:rPr>
                <w:rFonts w:eastAsia="仿宋_GB2312"/>
                <w:sz w:val="18"/>
                <w:szCs w:val="28"/>
              </w:rPr>
            </w:pPr>
            <w:r w:rsidRPr="00577454">
              <w:rPr>
                <w:rFonts w:eastAsia="仿宋_GB2312" w:hint="eastAsia"/>
                <w:sz w:val="18"/>
                <w:szCs w:val="28"/>
              </w:rPr>
              <w:t>资金管理</w:t>
            </w:r>
          </w:p>
        </w:tc>
        <w:tc>
          <w:tcPr>
            <w:tcW w:w="851" w:type="dxa"/>
            <w:vMerge w:val="restart"/>
            <w:vAlign w:val="center"/>
          </w:tcPr>
          <w:p w14:paraId="42A9DCA2" w14:textId="1D2337FB" w:rsidR="00895AF6" w:rsidRPr="00577454" w:rsidRDefault="00241891" w:rsidP="00895AF6">
            <w:pPr>
              <w:jc w:val="center"/>
              <w:rPr>
                <w:rFonts w:eastAsia="仿宋_GB2312"/>
                <w:sz w:val="18"/>
                <w:szCs w:val="28"/>
              </w:rPr>
            </w:pPr>
            <w:r w:rsidRPr="00577454">
              <w:rPr>
                <w:rFonts w:eastAsia="仿宋_GB2312"/>
                <w:sz w:val="18"/>
                <w:szCs w:val="28"/>
              </w:rPr>
              <w:t>5</w:t>
            </w:r>
            <w:r w:rsidR="00895AF6" w:rsidRPr="00577454">
              <w:rPr>
                <w:rFonts w:eastAsia="仿宋_GB2312"/>
                <w:sz w:val="18"/>
                <w:szCs w:val="28"/>
              </w:rPr>
              <w:t>%</w:t>
            </w:r>
          </w:p>
        </w:tc>
        <w:tc>
          <w:tcPr>
            <w:tcW w:w="3685" w:type="dxa"/>
            <w:vAlign w:val="center"/>
          </w:tcPr>
          <w:p w14:paraId="098204E7" w14:textId="5E8DED44" w:rsidR="00895AF6" w:rsidRPr="00577454" w:rsidRDefault="00895AF6" w:rsidP="00895AF6">
            <w:pPr>
              <w:jc w:val="center"/>
              <w:rPr>
                <w:rFonts w:eastAsia="仿宋_GB2312"/>
                <w:sz w:val="18"/>
                <w:szCs w:val="28"/>
              </w:rPr>
            </w:pPr>
            <w:r w:rsidRPr="00577454">
              <w:rPr>
                <w:rFonts w:eastAsia="仿宋_GB2312" w:hint="eastAsia"/>
                <w:sz w:val="18"/>
                <w:szCs w:val="28"/>
              </w:rPr>
              <w:t>资金</w:t>
            </w:r>
            <w:r w:rsidR="00241891" w:rsidRPr="00577454">
              <w:rPr>
                <w:rFonts w:eastAsia="仿宋_GB2312" w:hint="eastAsia"/>
                <w:sz w:val="18"/>
                <w:szCs w:val="28"/>
              </w:rPr>
              <w:t>到位率</w:t>
            </w:r>
          </w:p>
        </w:tc>
        <w:tc>
          <w:tcPr>
            <w:tcW w:w="851" w:type="dxa"/>
            <w:vAlign w:val="center"/>
          </w:tcPr>
          <w:p w14:paraId="5C02C16C" w14:textId="01B37E9B" w:rsidR="00895AF6" w:rsidRPr="00577454" w:rsidRDefault="006F6A60" w:rsidP="00895AF6">
            <w:pPr>
              <w:jc w:val="center"/>
              <w:rPr>
                <w:rFonts w:eastAsia="仿宋_GB2312"/>
                <w:sz w:val="18"/>
                <w:szCs w:val="28"/>
              </w:rPr>
            </w:pPr>
            <w:r w:rsidRPr="00577454">
              <w:rPr>
                <w:rFonts w:eastAsia="仿宋_GB2312"/>
                <w:sz w:val="18"/>
                <w:szCs w:val="28"/>
              </w:rPr>
              <w:t>1</w:t>
            </w:r>
            <w:r w:rsidR="00895AF6" w:rsidRPr="00577454">
              <w:rPr>
                <w:rFonts w:eastAsia="仿宋_GB2312"/>
                <w:sz w:val="18"/>
                <w:szCs w:val="28"/>
              </w:rPr>
              <w:t>%</w:t>
            </w:r>
          </w:p>
        </w:tc>
      </w:tr>
      <w:tr w:rsidR="00895AF6" w:rsidRPr="0068748F" w14:paraId="440405A7" w14:textId="77777777" w:rsidTr="00FE4F8F">
        <w:trPr>
          <w:trHeight w:val="221"/>
        </w:trPr>
        <w:tc>
          <w:tcPr>
            <w:tcW w:w="416" w:type="dxa"/>
            <w:vAlign w:val="center"/>
          </w:tcPr>
          <w:p w14:paraId="5DF2B045" w14:textId="353D4B8E" w:rsidR="00895AF6" w:rsidRPr="0068748F" w:rsidRDefault="004F5780" w:rsidP="00895AF6">
            <w:pPr>
              <w:jc w:val="center"/>
              <w:rPr>
                <w:rFonts w:eastAsia="仿宋_GB2312"/>
                <w:sz w:val="18"/>
                <w:szCs w:val="28"/>
              </w:rPr>
            </w:pPr>
            <w:r>
              <w:rPr>
                <w:rFonts w:eastAsia="仿宋_GB2312"/>
                <w:sz w:val="18"/>
                <w:szCs w:val="28"/>
              </w:rPr>
              <w:t>9</w:t>
            </w:r>
          </w:p>
        </w:tc>
        <w:tc>
          <w:tcPr>
            <w:tcW w:w="1390" w:type="dxa"/>
            <w:vMerge/>
            <w:vAlign w:val="center"/>
          </w:tcPr>
          <w:p w14:paraId="42613D4E" w14:textId="77777777" w:rsidR="00895AF6" w:rsidRDefault="00895AF6" w:rsidP="00895AF6">
            <w:pPr>
              <w:jc w:val="center"/>
              <w:rPr>
                <w:rFonts w:eastAsia="仿宋_GB2312"/>
                <w:sz w:val="18"/>
                <w:szCs w:val="28"/>
              </w:rPr>
            </w:pPr>
          </w:p>
        </w:tc>
        <w:tc>
          <w:tcPr>
            <w:tcW w:w="758" w:type="dxa"/>
            <w:vMerge/>
            <w:vAlign w:val="center"/>
          </w:tcPr>
          <w:p w14:paraId="2779A4F1" w14:textId="77777777" w:rsidR="00895AF6" w:rsidRDefault="00895AF6" w:rsidP="00895AF6">
            <w:pPr>
              <w:jc w:val="center"/>
              <w:rPr>
                <w:rFonts w:eastAsia="仿宋_GB2312"/>
                <w:sz w:val="18"/>
                <w:szCs w:val="28"/>
              </w:rPr>
            </w:pPr>
          </w:p>
        </w:tc>
        <w:tc>
          <w:tcPr>
            <w:tcW w:w="1396" w:type="dxa"/>
            <w:vMerge/>
            <w:vAlign w:val="center"/>
          </w:tcPr>
          <w:p w14:paraId="00B96F98" w14:textId="77777777" w:rsidR="00895AF6" w:rsidRPr="00577454" w:rsidRDefault="00895AF6" w:rsidP="00895AF6">
            <w:pPr>
              <w:jc w:val="center"/>
              <w:rPr>
                <w:rFonts w:eastAsia="仿宋_GB2312"/>
                <w:sz w:val="18"/>
                <w:szCs w:val="28"/>
              </w:rPr>
            </w:pPr>
          </w:p>
        </w:tc>
        <w:tc>
          <w:tcPr>
            <w:tcW w:w="851" w:type="dxa"/>
            <w:vMerge/>
            <w:vAlign w:val="center"/>
          </w:tcPr>
          <w:p w14:paraId="64FADCFA" w14:textId="77777777" w:rsidR="00895AF6" w:rsidRPr="00577454" w:rsidRDefault="00895AF6" w:rsidP="00895AF6">
            <w:pPr>
              <w:jc w:val="center"/>
              <w:rPr>
                <w:rFonts w:eastAsia="仿宋_GB2312"/>
                <w:sz w:val="18"/>
                <w:szCs w:val="28"/>
              </w:rPr>
            </w:pPr>
          </w:p>
        </w:tc>
        <w:tc>
          <w:tcPr>
            <w:tcW w:w="3685" w:type="dxa"/>
            <w:vAlign w:val="center"/>
          </w:tcPr>
          <w:p w14:paraId="06FC5CF5" w14:textId="05D44317" w:rsidR="00895AF6" w:rsidRPr="00577454" w:rsidRDefault="00895AF6" w:rsidP="00895AF6">
            <w:pPr>
              <w:jc w:val="center"/>
              <w:rPr>
                <w:rFonts w:eastAsia="仿宋_GB2312"/>
                <w:sz w:val="18"/>
                <w:szCs w:val="28"/>
              </w:rPr>
            </w:pPr>
            <w:r w:rsidRPr="00577454">
              <w:rPr>
                <w:rFonts w:eastAsia="仿宋_GB2312" w:hint="eastAsia"/>
                <w:sz w:val="18"/>
                <w:szCs w:val="28"/>
              </w:rPr>
              <w:t>资金使用合</w:t>
            </w:r>
            <w:proofErr w:type="gramStart"/>
            <w:r w:rsidRPr="00577454">
              <w:rPr>
                <w:rFonts w:eastAsia="仿宋_GB2312" w:hint="eastAsia"/>
                <w:sz w:val="18"/>
                <w:szCs w:val="28"/>
              </w:rPr>
              <w:t>规</w:t>
            </w:r>
            <w:proofErr w:type="gramEnd"/>
            <w:r w:rsidRPr="00577454">
              <w:rPr>
                <w:rFonts w:eastAsia="仿宋_GB2312" w:hint="eastAsia"/>
                <w:sz w:val="18"/>
                <w:szCs w:val="28"/>
              </w:rPr>
              <w:t>性</w:t>
            </w:r>
          </w:p>
        </w:tc>
        <w:tc>
          <w:tcPr>
            <w:tcW w:w="851" w:type="dxa"/>
            <w:vAlign w:val="center"/>
          </w:tcPr>
          <w:p w14:paraId="1A86E4CB" w14:textId="26321087" w:rsidR="00895AF6" w:rsidRPr="00577454" w:rsidRDefault="006F6A60" w:rsidP="00895AF6">
            <w:pPr>
              <w:jc w:val="center"/>
              <w:rPr>
                <w:rFonts w:eastAsia="仿宋_GB2312"/>
                <w:sz w:val="18"/>
                <w:szCs w:val="28"/>
              </w:rPr>
            </w:pPr>
            <w:r w:rsidRPr="00577454">
              <w:rPr>
                <w:rFonts w:eastAsia="仿宋_GB2312"/>
                <w:sz w:val="18"/>
                <w:szCs w:val="28"/>
              </w:rPr>
              <w:t>4</w:t>
            </w:r>
            <w:r w:rsidR="00895AF6" w:rsidRPr="00577454">
              <w:rPr>
                <w:rFonts w:eastAsia="仿宋_GB2312"/>
                <w:sz w:val="18"/>
                <w:szCs w:val="28"/>
              </w:rPr>
              <w:t>%</w:t>
            </w:r>
          </w:p>
        </w:tc>
      </w:tr>
      <w:tr w:rsidR="00895AF6" w:rsidRPr="0068748F" w14:paraId="584539AA" w14:textId="77777777" w:rsidTr="00FE4F8F">
        <w:trPr>
          <w:trHeight w:val="221"/>
        </w:trPr>
        <w:tc>
          <w:tcPr>
            <w:tcW w:w="416" w:type="dxa"/>
            <w:vAlign w:val="center"/>
          </w:tcPr>
          <w:p w14:paraId="0A842DF9" w14:textId="4AE4E8D8" w:rsidR="00895AF6" w:rsidRPr="0068748F" w:rsidRDefault="004F5780" w:rsidP="00895AF6">
            <w:pPr>
              <w:jc w:val="center"/>
              <w:rPr>
                <w:rFonts w:eastAsia="仿宋_GB2312"/>
                <w:sz w:val="18"/>
                <w:szCs w:val="28"/>
              </w:rPr>
            </w:pPr>
            <w:r>
              <w:rPr>
                <w:rFonts w:eastAsia="仿宋_GB2312"/>
                <w:sz w:val="18"/>
                <w:szCs w:val="28"/>
              </w:rPr>
              <w:t>10</w:t>
            </w:r>
          </w:p>
        </w:tc>
        <w:tc>
          <w:tcPr>
            <w:tcW w:w="1390" w:type="dxa"/>
            <w:vMerge/>
            <w:vAlign w:val="center"/>
          </w:tcPr>
          <w:p w14:paraId="0BE463D4" w14:textId="77777777" w:rsidR="00895AF6" w:rsidRPr="0068748F" w:rsidRDefault="00895AF6" w:rsidP="00895AF6">
            <w:pPr>
              <w:jc w:val="center"/>
              <w:rPr>
                <w:rFonts w:eastAsia="仿宋_GB2312"/>
                <w:sz w:val="18"/>
                <w:szCs w:val="28"/>
              </w:rPr>
            </w:pPr>
          </w:p>
        </w:tc>
        <w:tc>
          <w:tcPr>
            <w:tcW w:w="758" w:type="dxa"/>
            <w:vMerge/>
            <w:vAlign w:val="center"/>
          </w:tcPr>
          <w:p w14:paraId="53D68299" w14:textId="77777777" w:rsidR="00895AF6" w:rsidRPr="0068748F" w:rsidRDefault="00895AF6" w:rsidP="00895AF6">
            <w:pPr>
              <w:jc w:val="center"/>
              <w:rPr>
                <w:rFonts w:eastAsia="仿宋_GB2312"/>
                <w:sz w:val="18"/>
                <w:szCs w:val="28"/>
              </w:rPr>
            </w:pPr>
          </w:p>
        </w:tc>
        <w:tc>
          <w:tcPr>
            <w:tcW w:w="1396" w:type="dxa"/>
            <w:vMerge w:val="restart"/>
            <w:vAlign w:val="center"/>
          </w:tcPr>
          <w:p w14:paraId="675D0577" w14:textId="0A6240F9" w:rsidR="00895AF6" w:rsidRPr="0068748F" w:rsidRDefault="00241891" w:rsidP="00895AF6">
            <w:pPr>
              <w:jc w:val="center"/>
              <w:rPr>
                <w:rFonts w:eastAsia="仿宋_GB2312"/>
                <w:sz w:val="18"/>
                <w:szCs w:val="28"/>
              </w:rPr>
            </w:pPr>
            <w:r>
              <w:rPr>
                <w:rFonts w:eastAsia="仿宋_GB2312" w:hint="eastAsia"/>
                <w:sz w:val="18"/>
                <w:szCs w:val="28"/>
              </w:rPr>
              <w:t>项目管理</w:t>
            </w:r>
          </w:p>
        </w:tc>
        <w:tc>
          <w:tcPr>
            <w:tcW w:w="851" w:type="dxa"/>
            <w:vMerge w:val="restart"/>
            <w:vAlign w:val="center"/>
          </w:tcPr>
          <w:p w14:paraId="76A796EB" w14:textId="62346E86" w:rsidR="00895AF6" w:rsidRPr="0068748F" w:rsidRDefault="00241891" w:rsidP="00895AF6">
            <w:pPr>
              <w:jc w:val="center"/>
              <w:rPr>
                <w:rFonts w:eastAsia="仿宋_GB2312"/>
                <w:sz w:val="18"/>
                <w:szCs w:val="28"/>
              </w:rPr>
            </w:pPr>
            <w:r>
              <w:rPr>
                <w:rFonts w:eastAsia="仿宋_GB2312"/>
                <w:sz w:val="18"/>
                <w:szCs w:val="28"/>
              </w:rPr>
              <w:t>5</w:t>
            </w:r>
            <w:r w:rsidR="00895AF6">
              <w:rPr>
                <w:rFonts w:eastAsia="仿宋_GB2312"/>
                <w:sz w:val="18"/>
                <w:szCs w:val="28"/>
              </w:rPr>
              <w:t>%</w:t>
            </w:r>
          </w:p>
        </w:tc>
        <w:tc>
          <w:tcPr>
            <w:tcW w:w="3685" w:type="dxa"/>
            <w:vAlign w:val="center"/>
          </w:tcPr>
          <w:p w14:paraId="1655BCC5" w14:textId="074FB8B8" w:rsidR="00895AF6" w:rsidRPr="0068748F" w:rsidRDefault="00241891" w:rsidP="00895AF6">
            <w:pPr>
              <w:jc w:val="center"/>
              <w:rPr>
                <w:rFonts w:eastAsia="仿宋_GB2312"/>
                <w:sz w:val="18"/>
                <w:szCs w:val="28"/>
              </w:rPr>
            </w:pPr>
            <w:r>
              <w:rPr>
                <w:rFonts w:eastAsia="仿宋_GB2312" w:hint="eastAsia"/>
                <w:sz w:val="18"/>
                <w:szCs w:val="28"/>
              </w:rPr>
              <w:t>管理</w:t>
            </w:r>
            <w:r w:rsidR="00895AF6">
              <w:rPr>
                <w:rFonts w:eastAsia="仿宋_GB2312" w:hint="eastAsia"/>
                <w:sz w:val="18"/>
                <w:szCs w:val="28"/>
              </w:rPr>
              <w:t>制度健全性</w:t>
            </w:r>
          </w:p>
        </w:tc>
        <w:tc>
          <w:tcPr>
            <w:tcW w:w="851" w:type="dxa"/>
            <w:vAlign w:val="center"/>
          </w:tcPr>
          <w:p w14:paraId="72378DBB" w14:textId="2245CAF9" w:rsidR="00895AF6" w:rsidRPr="0068748F" w:rsidRDefault="00895AF6" w:rsidP="00895AF6">
            <w:pPr>
              <w:jc w:val="center"/>
              <w:rPr>
                <w:rFonts w:eastAsia="仿宋_GB2312"/>
                <w:sz w:val="18"/>
                <w:szCs w:val="28"/>
              </w:rPr>
            </w:pPr>
            <w:r>
              <w:rPr>
                <w:rFonts w:eastAsia="仿宋_GB2312"/>
                <w:sz w:val="18"/>
                <w:szCs w:val="28"/>
              </w:rPr>
              <w:t>2%</w:t>
            </w:r>
          </w:p>
        </w:tc>
      </w:tr>
      <w:tr w:rsidR="00241891" w:rsidRPr="0068748F" w14:paraId="31BCCF36" w14:textId="77777777" w:rsidTr="00FE4F8F">
        <w:trPr>
          <w:trHeight w:val="221"/>
        </w:trPr>
        <w:tc>
          <w:tcPr>
            <w:tcW w:w="416" w:type="dxa"/>
            <w:vAlign w:val="center"/>
          </w:tcPr>
          <w:p w14:paraId="72C21CF9" w14:textId="24212BD1" w:rsidR="00241891" w:rsidRPr="0068748F" w:rsidRDefault="004F5780" w:rsidP="00241891">
            <w:pPr>
              <w:jc w:val="center"/>
              <w:rPr>
                <w:rFonts w:eastAsia="仿宋_GB2312"/>
                <w:sz w:val="18"/>
                <w:szCs w:val="28"/>
              </w:rPr>
            </w:pPr>
            <w:r>
              <w:rPr>
                <w:rFonts w:eastAsia="仿宋_GB2312"/>
                <w:sz w:val="18"/>
                <w:szCs w:val="28"/>
              </w:rPr>
              <w:t>11</w:t>
            </w:r>
          </w:p>
        </w:tc>
        <w:tc>
          <w:tcPr>
            <w:tcW w:w="1390" w:type="dxa"/>
            <w:vMerge/>
            <w:vAlign w:val="center"/>
          </w:tcPr>
          <w:p w14:paraId="1BDE8414" w14:textId="77777777" w:rsidR="00241891" w:rsidRPr="0068748F" w:rsidRDefault="00241891" w:rsidP="00241891">
            <w:pPr>
              <w:jc w:val="center"/>
              <w:rPr>
                <w:rFonts w:eastAsia="仿宋_GB2312"/>
                <w:sz w:val="18"/>
                <w:szCs w:val="28"/>
              </w:rPr>
            </w:pPr>
          </w:p>
        </w:tc>
        <w:tc>
          <w:tcPr>
            <w:tcW w:w="758" w:type="dxa"/>
            <w:vMerge/>
            <w:vAlign w:val="center"/>
          </w:tcPr>
          <w:p w14:paraId="427DC46A" w14:textId="77777777" w:rsidR="00241891" w:rsidRPr="0068748F" w:rsidRDefault="00241891" w:rsidP="00241891">
            <w:pPr>
              <w:jc w:val="center"/>
              <w:rPr>
                <w:rFonts w:eastAsia="仿宋_GB2312"/>
                <w:sz w:val="18"/>
                <w:szCs w:val="28"/>
              </w:rPr>
            </w:pPr>
          </w:p>
        </w:tc>
        <w:tc>
          <w:tcPr>
            <w:tcW w:w="1396" w:type="dxa"/>
            <w:vMerge/>
            <w:vAlign w:val="center"/>
          </w:tcPr>
          <w:p w14:paraId="6DE4E57B" w14:textId="77777777" w:rsidR="00241891" w:rsidRPr="0068748F" w:rsidRDefault="00241891" w:rsidP="00241891">
            <w:pPr>
              <w:jc w:val="center"/>
              <w:rPr>
                <w:rFonts w:eastAsia="仿宋_GB2312"/>
                <w:sz w:val="18"/>
                <w:szCs w:val="28"/>
              </w:rPr>
            </w:pPr>
          </w:p>
        </w:tc>
        <w:tc>
          <w:tcPr>
            <w:tcW w:w="851" w:type="dxa"/>
            <w:vMerge/>
            <w:vAlign w:val="center"/>
          </w:tcPr>
          <w:p w14:paraId="01448AC3" w14:textId="77777777" w:rsidR="00241891" w:rsidRPr="0068748F" w:rsidRDefault="00241891" w:rsidP="00241891">
            <w:pPr>
              <w:jc w:val="center"/>
              <w:rPr>
                <w:rFonts w:eastAsia="仿宋_GB2312"/>
                <w:sz w:val="18"/>
                <w:szCs w:val="28"/>
              </w:rPr>
            </w:pPr>
          </w:p>
        </w:tc>
        <w:tc>
          <w:tcPr>
            <w:tcW w:w="3685" w:type="dxa"/>
            <w:vAlign w:val="center"/>
          </w:tcPr>
          <w:p w14:paraId="3D8BFDAF" w14:textId="1917C44C" w:rsidR="00241891" w:rsidRPr="0068748F" w:rsidRDefault="00241891" w:rsidP="00241891">
            <w:pPr>
              <w:jc w:val="center"/>
              <w:rPr>
                <w:rFonts w:eastAsia="仿宋_GB2312"/>
                <w:sz w:val="18"/>
                <w:szCs w:val="28"/>
              </w:rPr>
            </w:pPr>
            <w:r>
              <w:rPr>
                <w:rFonts w:eastAsia="仿宋_GB2312" w:hint="eastAsia"/>
                <w:sz w:val="18"/>
                <w:szCs w:val="28"/>
              </w:rPr>
              <w:t>制度执行有效性</w:t>
            </w:r>
          </w:p>
        </w:tc>
        <w:tc>
          <w:tcPr>
            <w:tcW w:w="851" w:type="dxa"/>
            <w:vAlign w:val="center"/>
          </w:tcPr>
          <w:p w14:paraId="3E8FE7CF" w14:textId="053AB2C4" w:rsidR="00241891" w:rsidRPr="0068748F" w:rsidRDefault="00241891" w:rsidP="00241891">
            <w:pPr>
              <w:jc w:val="center"/>
              <w:rPr>
                <w:rFonts w:eastAsia="仿宋_GB2312"/>
                <w:sz w:val="18"/>
                <w:szCs w:val="28"/>
              </w:rPr>
            </w:pPr>
            <w:r>
              <w:rPr>
                <w:rFonts w:eastAsia="仿宋_GB2312"/>
                <w:sz w:val="18"/>
                <w:szCs w:val="28"/>
              </w:rPr>
              <w:t>3%</w:t>
            </w:r>
          </w:p>
        </w:tc>
      </w:tr>
      <w:tr w:rsidR="00F010C8" w:rsidRPr="0068748F" w14:paraId="6B796DB1" w14:textId="77777777" w:rsidTr="00FE4F8F">
        <w:trPr>
          <w:trHeight w:val="221"/>
        </w:trPr>
        <w:tc>
          <w:tcPr>
            <w:tcW w:w="416" w:type="dxa"/>
            <w:tcBorders>
              <w:top w:val="single" w:sz="4" w:space="0" w:color="0070C0"/>
            </w:tcBorders>
            <w:vAlign w:val="center"/>
          </w:tcPr>
          <w:p w14:paraId="22D89F78" w14:textId="05D08D3F" w:rsidR="00F010C8" w:rsidRPr="0068748F" w:rsidRDefault="004F5780" w:rsidP="00241891">
            <w:pPr>
              <w:jc w:val="center"/>
              <w:rPr>
                <w:rFonts w:eastAsia="仿宋_GB2312"/>
                <w:sz w:val="18"/>
                <w:szCs w:val="28"/>
              </w:rPr>
            </w:pPr>
            <w:r>
              <w:rPr>
                <w:rFonts w:eastAsia="仿宋_GB2312"/>
                <w:sz w:val="18"/>
                <w:szCs w:val="28"/>
              </w:rPr>
              <w:t>12</w:t>
            </w:r>
          </w:p>
        </w:tc>
        <w:tc>
          <w:tcPr>
            <w:tcW w:w="1390" w:type="dxa"/>
            <w:vMerge w:val="restart"/>
            <w:tcBorders>
              <w:top w:val="single" w:sz="4" w:space="0" w:color="0070C0"/>
            </w:tcBorders>
            <w:vAlign w:val="center"/>
          </w:tcPr>
          <w:p w14:paraId="6B6A7C7C" w14:textId="4E95FC8D" w:rsidR="00F010C8" w:rsidRPr="0068748F" w:rsidRDefault="00F010C8" w:rsidP="00241891">
            <w:pPr>
              <w:jc w:val="center"/>
              <w:rPr>
                <w:rFonts w:eastAsia="仿宋_GB2312"/>
                <w:sz w:val="18"/>
                <w:szCs w:val="28"/>
              </w:rPr>
            </w:pPr>
            <w:r>
              <w:rPr>
                <w:rFonts w:eastAsia="仿宋_GB2312" w:hint="eastAsia"/>
                <w:sz w:val="18"/>
                <w:szCs w:val="28"/>
              </w:rPr>
              <w:t>产出指标</w:t>
            </w:r>
          </w:p>
        </w:tc>
        <w:tc>
          <w:tcPr>
            <w:tcW w:w="758" w:type="dxa"/>
            <w:vMerge w:val="restart"/>
            <w:tcBorders>
              <w:top w:val="single" w:sz="4" w:space="0" w:color="0070C0"/>
            </w:tcBorders>
            <w:vAlign w:val="center"/>
          </w:tcPr>
          <w:p w14:paraId="6F36933C" w14:textId="388A0937" w:rsidR="00F010C8" w:rsidRPr="0068748F" w:rsidRDefault="00F010C8" w:rsidP="00241891">
            <w:pPr>
              <w:jc w:val="center"/>
              <w:rPr>
                <w:rFonts w:eastAsia="仿宋_GB2312"/>
                <w:sz w:val="18"/>
                <w:szCs w:val="28"/>
              </w:rPr>
            </w:pPr>
            <w:r>
              <w:rPr>
                <w:rFonts w:eastAsia="仿宋_GB2312"/>
                <w:sz w:val="18"/>
                <w:szCs w:val="28"/>
              </w:rPr>
              <w:t>35%</w:t>
            </w:r>
          </w:p>
        </w:tc>
        <w:tc>
          <w:tcPr>
            <w:tcW w:w="1396" w:type="dxa"/>
            <w:vMerge w:val="restart"/>
            <w:vAlign w:val="center"/>
          </w:tcPr>
          <w:p w14:paraId="1BBB5E1C" w14:textId="28375D07" w:rsidR="00F010C8" w:rsidRPr="0068748F" w:rsidRDefault="00F010C8" w:rsidP="00241891">
            <w:pPr>
              <w:jc w:val="center"/>
              <w:rPr>
                <w:rFonts w:eastAsia="仿宋_GB2312"/>
                <w:sz w:val="18"/>
                <w:szCs w:val="28"/>
              </w:rPr>
            </w:pPr>
            <w:r>
              <w:rPr>
                <w:rFonts w:eastAsia="仿宋_GB2312" w:hint="eastAsia"/>
                <w:sz w:val="18"/>
                <w:szCs w:val="28"/>
              </w:rPr>
              <w:t>产出数量</w:t>
            </w:r>
          </w:p>
        </w:tc>
        <w:tc>
          <w:tcPr>
            <w:tcW w:w="851" w:type="dxa"/>
            <w:vMerge w:val="restart"/>
            <w:vAlign w:val="center"/>
          </w:tcPr>
          <w:p w14:paraId="7E160EA4" w14:textId="7A79652F" w:rsidR="00F010C8" w:rsidRPr="00761E4A" w:rsidRDefault="00F010C8" w:rsidP="00241891">
            <w:pPr>
              <w:ind w:firstLineChars="100" w:firstLine="180"/>
              <w:rPr>
                <w:rFonts w:eastAsia="仿宋_GB2312"/>
                <w:sz w:val="18"/>
                <w:szCs w:val="28"/>
              </w:rPr>
            </w:pPr>
            <w:r>
              <w:rPr>
                <w:rFonts w:eastAsia="仿宋_GB2312"/>
                <w:sz w:val="18"/>
                <w:szCs w:val="28"/>
              </w:rPr>
              <w:t>12%</w:t>
            </w:r>
          </w:p>
        </w:tc>
        <w:tc>
          <w:tcPr>
            <w:tcW w:w="3685" w:type="dxa"/>
            <w:vAlign w:val="center"/>
          </w:tcPr>
          <w:p w14:paraId="2F3CABCE" w14:textId="3CEE8814" w:rsidR="00F010C8" w:rsidRPr="0068748F" w:rsidRDefault="00F010C8" w:rsidP="00241891">
            <w:pPr>
              <w:jc w:val="center"/>
              <w:rPr>
                <w:rFonts w:eastAsia="仿宋_GB2312"/>
                <w:sz w:val="18"/>
                <w:szCs w:val="28"/>
              </w:rPr>
            </w:pPr>
            <w:r>
              <w:rPr>
                <w:rFonts w:eastAsia="仿宋_GB2312" w:hint="eastAsia"/>
                <w:sz w:val="18"/>
                <w:szCs w:val="28"/>
              </w:rPr>
              <w:t>补助舞台剧（部）</w:t>
            </w:r>
          </w:p>
        </w:tc>
        <w:tc>
          <w:tcPr>
            <w:tcW w:w="851" w:type="dxa"/>
            <w:vAlign w:val="center"/>
          </w:tcPr>
          <w:p w14:paraId="4597CBFC" w14:textId="72B9522A" w:rsidR="00F010C8" w:rsidRPr="0068748F" w:rsidRDefault="00F010C8" w:rsidP="00241891">
            <w:pPr>
              <w:jc w:val="center"/>
              <w:rPr>
                <w:rFonts w:eastAsia="仿宋_GB2312"/>
                <w:sz w:val="18"/>
                <w:szCs w:val="28"/>
              </w:rPr>
            </w:pPr>
            <w:r>
              <w:rPr>
                <w:rFonts w:eastAsia="仿宋_GB2312"/>
                <w:sz w:val="18"/>
                <w:szCs w:val="28"/>
              </w:rPr>
              <w:t>8%</w:t>
            </w:r>
          </w:p>
        </w:tc>
      </w:tr>
      <w:tr w:rsidR="00F010C8" w:rsidRPr="0068748F" w14:paraId="2611CF11" w14:textId="77777777" w:rsidTr="00FE4F8F">
        <w:trPr>
          <w:trHeight w:val="221"/>
        </w:trPr>
        <w:tc>
          <w:tcPr>
            <w:tcW w:w="416" w:type="dxa"/>
            <w:vAlign w:val="center"/>
          </w:tcPr>
          <w:p w14:paraId="4FADE2B4" w14:textId="7E477144" w:rsidR="00F010C8" w:rsidRPr="0068748F" w:rsidRDefault="004F5780" w:rsidP="00241891">
            <w:pPr>
              <w:jc w:val="center"/>
              <w:rPr>
                <w:rFonts w:eastAsia="仿宋_GB2312"/>
                <w:sz w:val="18"/>
                <w:szCs w:val="28"/>
              </w:rPr>
            </w:pPr>
            <w:r>
              <w:rPr>
                <w:rFonts w:eastAsia="仿宋_GB2312"/>
                <w:sz w:val="18"/>
                <w:szCs w:val="28"/>
              </w:rPr>
              <w:t>13</w:t>
            </w:r>
          </w:p>
        </w:tc>
        <w:tc>
          <w:tcPr>
            <w:tcW w:w="1390" w:type="dxa"/>
            <w:vMerge/>
            <w:vAlign w:val="center"/>
          </w:tcPr>
          <w:p w14:paraId="5CDEFADD" w14:textId="77777777" w:rsidR="00F010C8" w:rsidRDefault="00F010C8" w:rsidP="00241891">
            <w:pPr>
              <w:jc w:val="center"/>
              <w:rPr>
                <w:rFonts w:eastAsia="仿宋_GB2312"/>
                <w:sz w:val="18"/>
                <w:szCs w:val="28"/>
              </w:rPr>
            </w:pPr>
          </w:p>
        </w:tc>
        <w:tc>
          <w:tcPr>
            <w:tcW w:w="758" w:type="dxa"/>
            <w:vMerge/>
            <w:vAlign w:val="center"/>
          </w:tcPr>
          <w:p w14:paraId="714AEA91" w14:textId="77777777" w:rsidR="00F010C8" w:rsidRPr="0068748F" w:rsidRDefault="00F010C8" w:rsidP="00241891">
            <w:pPr>
              <w:jc w:val="center"/>
              <w:rPr>
                <w:rFonts w:eastAsia="仿宋_GB2312"/>
                <w:sz w:val="18"/>
                <w:szCs w:val="28"/>
              </w:rPr>
            </w:pPr>
          </w:p>
        </w:tc>
        <w:tc>
          <w:tcPr>
            <w:tcW w:w="1396" w:type="dxa"/>
            <w:vMerge/>
            <w:vAlign w:val="center"/>
          </w:tcPr>
          <w:p w14:paraId="6215A74C" w14:textId="77777777" w:rsidR="00F010C8" w:rsidRDefault="00F010C8" w:rsidP="00241891">
            <w:pPr>
              <w:jc w:val="center"/>
              <w:rPr>
                <w:rFonts w:eastAsia="仿宋_GB2312"/>
                <w:sz w:val="18"/>
                <w:szCs w:val="28"/>
              </w:rPr>
            </w:pPr>
          </w:p>
        </w:tc>
        <w:tc>
          <w:tcPr>
            <w:tcW w:w="851" w:type="dxa"/>
            <w:vMerge/>
            <w:vAlign w:val="center"/>
          </w:tcPr>
          <w:p w14:paraId="73BFFABA" w14:textId="77777777" w:rsidR="00F010C8" w:rsidRPr="0068748F" w:rsidRDefault="00F010C8" w:rsidP="00241891">
            <w:pPr>
              <w:jc w:val="center"/>
              <w:rPr>
                <w:rFonts w:eastAsia="仿宋_GB2312"/>
                <w:sz w:val="18"/>
                <w:szCs w:val="28"/>
              </w:rPr>
            </w:pPr>
          </w:p>
        </w:tc>
        <w:tc>
          <w:tcPr>
            <w:tcW w:w="3685" w:type="dxa"/>
            <w:vAlign w:val="center"/>
          </w:tcPr>
          <w:p w14:paraId="2702B5E5" w14:textId="6F79DE45" w:rsidR="00F010C8" w:rsidRDefault="00F010C8" w:rsidP="00241891">
            <w:pPr>
              <w:jc w:val="center"/>
              <w:rPr>
                <w:rFonts w:eastAsia="仿宋_GB2312"/>
                <w:sz w:val="18"/>
                <w:szCs w:val="28"/>
              </w:rPr>
            </w:pPr>
            <w:r>
              <w:rPr>
                <w:rFonts w:ascii="Calibri" w:eastAsia="仿宋_GB2312" w:hAnsi="Calibri" w:cs="Calibri" w:hint="eastAsia"/>
                <w:sz w:val="18"/>
                <w:szCs w:val="28"/>
              </w:rPr>
              <w:t>补助电影（部）</w:t>
            </w:r>
          </w:p>
        </w:tc>
        <w:tc>
          <w:tcPr>
            <w:tcW w:w="851" w:type="dxa"/>
            <w:vAlign w:val="center"/>
          </w:tcPr>
          <w:p w14:paraId="2E08E3A4" w14:textId="2C8D9A7B" w:rsidR="00F010C8" w:rsidRPr="0068748F" w:rsidRDefault="00F010C8" w:rsidP="00241891">
            <w:pPr>
              <w:jc w:val="center"/>
              <w:rPr>
                <w:rFonts w:eastAsia="仿宋_GB2312"/>
                <w:sz w:val="18"/>
                <w:szCs w:val="28"/>
              </w:rPr>
            </w:pPr>
            <w:r>
              <w:rPr>
                <w:rFonts w:eastAsia="仿宋_GB2312"/>
                <w:sz w:val="18"/>
                <w:szCs w:val="28"/>
              </w:rPr>
              <w:t>1%</w:t>
            </w:r>
          </w:p>
        </w:tc>
      </w:tr>
      <w:tr w:rsidR="00F010C8" w:rsidRPr="0068748F" w14:paraId="378CAC87" w14:textId="77777777" w:rsidTr="00FE4F8F">
        <w:trPr>
          <w:trHeight w:val="221"/>
        </w:trPr>
        <w:tc>
          <w:tcPr>
            <w:tcW w:w="416" w:type="dxa"/>
            <w:vAlign w:val="center"/>
          </w:tcPr>
          <w:p w14:paraId="738F0B13" w14:textId="16DF036E" w:rsidR="00F010C8" w:rsidRPr="0068748F" w:rsidRDefault="00F010C8" w:rsidP="00241891">
            <w:pPr>
              <w:jc w:val="center"/>
              <w:rPr>
                <w:rFonts w:eastAsia="仿宋_GB2312"/>
                <w:sz w:val="18"/>
                <w:szCs w:val="28"/>
              </w:rPr>
            </w:pPr>
            <w:r>
              <w:rPr>
                <w:rFonts w:eastAsia="仿宋_GB2312" w:hint="eastAsia"/>
                <w:sz w:val="18"/>
                <w:szCs w:val="28"/>
              </w:rPr>
              <w:t>1</w:t>
            </w:r>
            <w:r w:rsidR="004F5780">
              <w:rPr>
                <w:rFonts w:eastAsia="仿宋_GB2312"/>
                <w:sz w:val="18"/>
                <w:szCs w:val="28"/>
              </w:rPr>
              <w:t>4</w:t>
            </w:r>
          </w:p>
        </w:tc>
        <w:tc>
          <w:tcPr>
            <w:tcW w:w="1390" w:type="dxa"/>
            <w:vMerge/>
            <w:vAlign w:val="center"/>
          </w:tcPr>
          <w:p w14:paraId="51A8CED0" w14:textId="77777777" w:rsidR="00F010C8" w:rsidRPr="0068748F" w:rsidRDefault="00F010C8" w:rsidP="00241891">
            <w:pPr>
              <w:jc w:val="center"/>
              <w:rPr>
                <w:rFonts w:eastAsia="仿宋_GB2312"/>
                <w:sz w:val="18"/>
                <w:szCs w:val="28"/>
              </w:rPr>
            </w:pPr>
          </w:p>
        </w:tc>
        <w:tc>
          <w:tcPr>
            <w:tcW w:w="758" w:type="dxa"/>
            <w:vMerge/>
            <w:vAlign w:val="center"/>
          </w:tcPr>
          <w:p w14:paraId="5412E597" w14:textId="77777777" w:rsidR="00F010C8" w:rsidRPr="0068748F" w:rsidRDefault="00F010C8" w:rsidP="00241891">
            <w:pPr>
              <w:jc w:val="center"/>
              <w:rPr>
                <w:rFonts w:eastAsia="仿宋_GB2312"/>
                <w:sz w:val="18"/>
                <w:szCs w:val="28"/>
              </w:rPr>
            </w:pPr>
          </w:p>
        </w:tc>
        <w:tc>
          <w:tcPr>
            <w:tcW w:w="1396" w:type="dxa"/>
            <w:vMerge/>
            <w:vAlign w:val="center"/>
          </w:tcPr>
          <w:p w14:paraId="73FEBE80" w14:textId="77777777" w:rsidR="00F010C8" w:rsidRPr="0068748F" w:rsidRDefault="00F010C8" w:rsidP="00241891">
            <w:pPr>
              <w:jc w:val="center"/>
              <w:rPr>
                <w:rFonts w:eastAsia="仿宋_GB2312"/>
                <w:sz w:val="18"/>
                <w:szCs w:val="28"/>
              </w:rPr>
            </w:pPr>
          </w:p>
        </w:tc>
        <w:tc>
          <w:tcPr>
            <w:tcW w:w="851" w:type="dxa"/>
            <w:vMerge/>
            <w:vAlign w:val="center"/>
          </w:tcPr>
          <w:p w14:paraId="0EDF1CE1" w14:textId="77777777" w:rsidR="00F010C8" w:rsidRPr="0068748F" w:rsidRDefault="00F010C8" w:rsidP="00241891">
            <w:pPr>
              <w:jc w:val="center"/>
              <w:rPr>
                <w:rFonts w:eastAsia="仿宋_GB2312"/>
                <w:sz w:val="18"/>
                <w:szCs w:val="28"/>
              </w:rPr>
            </w:pPr>
          </w:p>
        </w:tc>
        <w:tc>
          <w:tcPr>
            <w:tcW w:w="3685" w:type="dxa"/>
            <w:vAlign w:val="center"/>
          </w:tcPr>
          <w:p w14:paraId="20639844" w14:textId="0746F44B" w:rsidR="00F010C8" w:rsidRDefault="00F010C8" w:rsidP="00241891">
            <w:pPr>
              <w:jc w:val="center"/>
              <w:rPr>
                <w:rFonts w:eastAsia="仿宋_GB2312"/>
                <w:sz w:val="18"/>
                <w:szCs w:val="28"/>
              </w:rPr>
            </w:pPr>
            <w:r>
              <w:rPr>
                <w:rFonts w:eastAsia="仿宋_GB2312" w:hint="eastAsia"/>
                <w:sz w:val="18"/>
                <w:szCs w:val="28"/>
              </w:rPr>
              <w:t>资助广播剧（部）</w:t>
            </w:r>
          </w:p>
        </w:tc>
        <w:tc>
          <w:tcPr>
            <w:tcW w:w="851" w:type="dxa"/>
            <w:vAlign w:val="center"/>
          </w:tcPr>
          <w:p w14:paraId="27D528D8" w14:textId="05086420" w:rsidR="00F010C8" w:rsidRPr="00AB75D4" w:rsidRDefault="00F010C8" w:rsidP="00241891">
            <w:pPr>
              <w:jc w:val="center"/>
              <w:rPr>
                <w:rFonts w:eastAsia="仿宋_GB2312"/>
                <w:sz w:val="18"/>
                <w:szCs w:val="28"/>
              </w:rPr>
            </w:pPr>
            <w:r>
              <w:rPr>
                <w:rFonts w:eastAsia="仿宋_GB2312"/>
                <w:sz w:val="18"/>
                <w:szCs w:val="28"/>
              </w:rPr>
              <w:t>1%</w:t>
            </w:r>
          </w:p>
        </w:tc>
      </w:tr>
      <w:tr w:rsidR="00F010C8" w:rsidRPr="0068748F" w14:paraId="54CF93B3" w14:textId="77777777" w:rsidTr="00FE4F8F">
        <w:trPr>
          <w:trHeight w:val="221"/>
        </w:trPr>
        <w:tc>
          <w:tcPr>
            <w:tcW w:w="416" w:type="dxa"/>
            <w:vAlign w:val="center"/>
          </w:tcPr>
          <w:p w14:paraId="4958937F" w14:textId="1FFC7421" w:rsidR="00F010C8" w:rsidRDefault="004F5780" w:rsidP="00241891">
            <w:pPr>
              <w:jc w:val="center"/>
              <w:rPr>
                <w:rFonts w:eastAsia="仿宋_GB2312"/>
                <w:sz w:val="18"/>
                <w:szCs w:val="28"/>
              </w:rPr>
            </w:pPr>
            <w:r>
              <w:rPr>
                <w:rFonts w:eastAsia="仿宋_GB2312" w:hint="eastAsia"/>
                <w:sz w:val="18"/>
                <w:szCs w:val="28"/>
              </w:rPr>
              <w:t>1</w:t>
            </w:r>
            <w:r>
              <w:rPr>
                <w:rFonts w:eastAsia="仿宋_GB2312"/>
                <w:sz w:val="18"/>
                <w:szCs w:val="28"/>
              </w:rPr>
              <w:t>5</w:t>
            </w:r>
          </w:p>
        </w:tc>
        <w:tc>
          <w:tcPr>
            <w:tcW w:w="1390" w:type="dxa"/>
            <w:vMerge/>
            <w:vAlign w:val="center"/>
          </w:tcPr>
          <w:p w14:paraId="661F4E4B" w14:textId="77777777" w:rsidR="00F010C8" w:rsidRPr="0068748F" w:rsidRDefault="00F010C8" w:rsidP="00241891">
            <w:pPr>
              <w:jc w:val="center"/>
              <w:rPr>
                <w:rFonts w:eastAsia="仿宋_GB2312"/>
                <w:sz w:val="18"/>
                <w:szCs w:val="28"/>
              </w:rPr>
            </w:pPr>
          </w:p>
        </w:tc>
        <w:tc>
          <w:tcPr>
            <w:tcW w:w="758" w:type="dxa"/>
            <w:vMerge/>
            <w:vAlign w:val="center"/>
          </w:tcPr>
          <w:p w14:paraId="5A0B874F" w14:textId="77777777" w:rsidR="00F010C8" w:rsidRPr="0068748F" w:rsidRDefault="00F010C8" w:rsidP="00241891">
            <w:pPr>
              <w:jc w:val="center"/>
              <w:rPr>
                <w:rFonts w:eastAsia="仿宋_GB2312"/>
                <w:sz w:val="18"/>
                <w:szCs w:val="28"/>
              </w:rPr>
            </w:pPr>
          </w:p>
        </w:tc>
        <w:tc>
          <w:tcPr>
            <w:tcW w:w="1396" w:type="dxa"/>
            <w:vMerge/>
            <w:vAlign w:val="center"/>
          </w:tcPr>
          <w:p w14:paraId="0752C967" w14:textId="77777777" w:rsidR="00F010C8" w:rsidRPr="0068748F" w:rsidRDefault="00F010C8" w:rsidP="00241891">
            <w:pPr>
              <w:jc w:val="center"/>
              <w:rPr>
                <w:rFonts w:eastAsia="仿宋_GB2312"/>
                <w:sz w:val="18"/>
                <w:szCs w:val="28"/>
              </w:rPr>
            </w:pPr>
          </w:p>
        </w:tc>
        <w:tc>
          <w:tcPr>
            <w:tcW w:w="851" w:type="dxa"/>
            <w:vMerge/>
            <w:vAlign w:val="center"/>
          </w:tcPr>
          <w:p w14:paraId="0E0536E2" w14:textId="77777777" w:rsidR="00F010C8" w:rsidRPr="0068748F" w:rsidRDefault="00F010C8" w:rsidP="00241891">
            <w:pPr>
              <w:jc w:val="center"/>
              <w:rPr>
                <w:rFonts w:eastAsia="仿宋_GB2312"/>
                <w:sz w:val="18"/>
                <w:szCs w:val="28"/>
              </w:rPr>
            </w:pPr>
          </w:p>
        </w:tc>
        <w:tc>
          <w:tcPr>
            <w:tcW w:w="3685" w:type="dxa"/>
            <w:vAlign w:val="center"/>
          </w:tcPr>
          <w:p w14:paraId="791733FF" w14:textId="06DD9A35" w:rsidR="00F010C8" w:rsidRDefault="00F010C8" w:rsidP="00241891">
            <w:pPr>
              <w:jc w:val="center"/>
              <w:rPr>
                <w:rFonts w:eastAsia="仿宋_GB2312"/>
                <w:sz w:val="18"/>
                <w:szCs w:val="28"/>
              </w:rPr>
            </w:pPr>
            <w:r>
              <w:rPr>
                <w:rFonts w:ascii="Calibri" w:eastAsia="仿宋_GB2312" w:hAnsi="Calibri" w:cs="Calibri" w:hint="eastAsia"/>
                <w:sz w:val="18"/>
                <w:szCs w:val="28"/>
              </w:rPr>
              <w:t>补助纪录片（部）</w:t>
            </w:r>
          </w:p>
        </w:tc>
        <w:tc>
          <w:tcPr>
            <w:tcW w:w="851" w:type="dxa"/>
            <w:vAlign w:val="center"/>
          </w:tcPr>
          <w:p w14:paraId="0A32AAD0" w14:textId="49548DC4" w:rsidR="00F010C8" w:rsidRDefault="00F010C8" w:rsidP="00241891">
            <w:pPr>
              <w:jc w:val="center"/>
              <w:rPr>
                <w:rFonts w:eastAsia="仿宋_GB2312"/>
                <w:sz w:val="18"/>
                <w:szCs w:val="28"/>
              </w:rPr>
            </w:pPr>
            <w:r>
              <w:rPr>
                <w:rFonts w:eastAsia="仿宋_GB2312"/>
                <w:sz w:val="18"/>
                <w:szCs w:val="28"/>
              </w:rPr>
              <w:t>1</w:t>
            </w:r>
            <w:r>
              <w:rPr>
                <w:rFonts w:eastAsia="仿宋_GB2312" w:hint="eastAsia"/>
                <w:sz w:val="18"/>
                <w:szCs w:val="28"/>
              </w:rPr>
              <w:t>%</w:t>
            </w:r>
          </w:p>
        </w:tc>
      </w:tr>
      <w:tr w:rsidR="00F010C8" w:rsidRPr="0068748F" w14:paraId="08AB7798" w14:textId="77777777" w:rsidTr="00FE4F8F">
        <w:trPr>
          <w:trHeight w:val="221"/>
        </w:trPr>
        <w:tc>
          <w:tcPr>
            <w:tcW w:w="416" w:type="dxa"/>
            <w:vAlign w:val="center"/>
          </w:tcPr>
          <w:p w14:paraId="09F34C56" w14:textId="1E449957" w:rsidR="00F010C8" w:rsidRDefault="004F5780" w:rsidP="00241891">
            <w:pPr>
              <w:jc w:val="center"/>
              <w:rPr>
                <w:rFonts w:eastAsia="仿宋_GB2312"/>
                <w:sz w:val="18"/>
                <w:szCs w:val="28"/>
              </w:rPr>
            </w:pPr>
            <w:r>
              <w:rPr>
                <w:rFonts w:eastAsia="仿宋_GB2312" w:hint="eastAsia"/>
                <w:sz w:val="18"/>
                <w:szCs w:val="28"/>
              </w:rPr>
              <w:t>1</w:t>
            </w:r>
            <w:r>
              <w:rPr>
                <w:rFonts w:eastAsia="仿宋_GB2312"/>
                <w:sz w:val="18"/>
                <w:szCs w:val="28"/>
              </w:rPr>
              <w:t>6</w:t>
            </w:r>
          </w:p>
        </w:tc>
        <w:tc>
          <w:tcPr>
            <w:tcW w:w="1390" w:type="dxa"/>
            <w:vMerge/>
            <w:vAlign w:val="center"/>
          </w:tcPr>
          <w:p w14:paraId="55C42A8D" w14:textId="77777777" w:rsidR="00F010C8" w:rsidRPr="0068748F" w:rsidRDefault="00F010C8" w:rsidP="00241891">
            <w:pPr>
              <w:jc w:val="center"/>
              <w:rPr>
                <w:rFonts w:eastAsia="仿宋_GB2312"/>
                <w:sz w:val="18"/>
                <w:szCs w:val="28"/>
              </w:rPr>
            </w:pPr>
          </w:p>
        </w:tc>
        <w:tc>
          <w:tcPr>
            <w:tcW w:w="758" w:type="dxa"/>
            <w:vMerge/>
            <w:vAlign w:val="center"/>
          </w:tcPr>
          <w:p w14:paraId="61A13C9C" w14:textId="77777777" w:rsidR="00F010C8" w:rsidRPr="0068748F" w:rsidRDefault="00F010C8" w:rsidP="00241891">
            <w:pPr>
              <w:jc w:val="center"/>
              <w:rPr>
                <w:rFonts w:eastAsia="仿宋_GB2312"/>
                <w:sz w:val="18"/>
                <w:szCs w:val="28"/>
              </w:rPr>
            </w:pPr>
          </w:p>
        </w:tc>
        <w:tc>
          <w:tcPr>
            <w:tcW w:w="1396" w:type="dxa"/>
            <w:vMerge/>
            <w:vAlign w:val="center"/>
          </w:tcPr>
          <w:p w14:paraId="019F2144" w14:textId="77777777" w:rsidR="00F010C8" w:rsidRPr="0068748F" w:rsidRDefault="00F010C8" w:rsidP="00241891">
            <w:pPr>
              <w:jc w:val="center"/>
              <w:rPr>
                <w:rFonts w:eastAsia="仿宋_GB2312"/>
                <w:sz w:val="18"/>
                <w:szCs w:val="28"/>
              </w:rPr>
            </w:pPr>
          </w:p>
        </w:tc>
        <w:tc>
          <w:tcPr>
            <w:tcW w:w="851" w:type="dxa"/>
            <w:vMerge/>
            <w:vAlign w:val="center"/>
          </w:tcPr>
          <w:p w14:paraId="50CBD317" w14:textId="77777777" w:rsidR="00F010C8" w:rsidRPr="0068748F" w:rsidRDefault="00F010C8" w:rsidP="00241891">
            <w:pPr>
              <w:jc w:val="center"/>
              <w:rPr>
                <w:rFonts w:eastAsia="仿宋_GB2312"/>
                <w:sz w:val="18"/>
                <w:szCs w:val="28"/>
              </w:rPr>
            </w:pPr>
          </w:p>
        </w:tc>
        <w:tc>
          <w:tcPr>
            <w:tcW w:w="3685" w:type="dxa"/>
            <w:vAlign w:val="center"/>
          </w:tcPr>
          <w:p w14:paraId="366E0BB3" w14:textId="24AB57A5" w:rsidR="00F010C8" w:rsidRDefault="00F010C8" w:rsidP="00241891">
            <w:pPr>
              <w:jc w:val="center"/>
              <w:rPr>
                <w:rFonts w:ascii="Calibri" w:eastAsia="仿宋_GB2312" w:hAnsi="Calibri" w:cs="Calibri"/>
                <w:sz w:val="18"/>
                <w:szCs w:val="28"/>
              </w:rPr>
            </w:pPr>
            <w:r>
              <w:rPr>
                <w:rFonts w:ascii="Calibri" w:eastAsia="仿宋_GB2312" w:hAnsi="Calibri" w:cs="Calibri" w:hint="eastAsia"/>
                <w:sz w:val="18"/>
                <w:szCs w:val="28"/>
              </w:rPr>
              <w:t>评审纪录片（部）</w:t>
            </w:r>
          </w:p>
        </w:tc>
        <w:tc>
          <w:tcPr>
            <w:tcW w:w="851" w:type="dxa"/>
            <w:vAlign w:val="center"/>
          </w:tcPr>
          <w:p w14:paraId="36C39803" w14:textId="2312DFBD" w:rsidR="00F010C8" w:rsidRDefault="00F010C8" w:rsidP="00241891">
            <w:pPr>
              <w:jc w:val="center"/>
              <w:rPr>
                <w:rFonts w:eastAsia="仿宋_GB2312"/>
                <w:sz w:val="18"/>
                <w:szCs w:val="28"/>
              </w:rPr>
            </w:pPr>
            <w:r>
              <w:rPr>
                <w:rFonts w:eastAsia="仿宋_GB2312"/>
                <w:sz w:val="18"/>
                <w:szCs w:val="28"/>
              </w:rPr>
              <w:t>1</w:t>
            </w:r>
            <w:r>
              <w:rPr>
                <w:rFonts w:eastAsia="仿宋_GB2312" w:hint="eastAsia"/>
                <w:sz w:val="18"/>
                <w:szCs w:val="28"/>
              </w:rPr>
              <w:t>%</w:t>
            </w:r>
          </w:p>
        </w:tc>
      </w:tr>
      <w:tr w:rsidR="00241891" w:rsidRPr="0068748F" w14:paraId="63E7E6E7" w14:textId="77777777" w:rsidTr="00FE4F8F">
        <w:trPr>
          <w:trHeight w:val="221"/>
        </w:trPr>
        <w:tc>
          <w:tcPr>
            <w:tcW w:w="416" w:type="dxa"/>
            <w:vAlign w:val="center"/>
          </w:tcPr>
          <w:p w14:paraId="5C084671" w14:textId="262F0C98" w:rsidR="00241891" w:rsidRPr="0068748F" w:rsidRDefault="004F5780" w:rsidP="00241891">
            <w:pPr>
              <w:jc w:val="center"/>
              <w:rPr>
                <w:rFonts w:eastAsia="仿宋_GB2312"/>
                <w:sz w:val="18"/>
                <w:szCs w:val="28"/>
              </w:rPr>
            </w:pPr>
            <w:r>
              <w:rPr>
                <w:rFonts w:eastAsia="仿宋_GB2312"/>
                <w:sz w:val="18"/>
                <w:szCs w:val="28"/>
              </w:rPr>
              <w:t>17</w:t>
            </w:r>
          </w:p>
        </w:tc>
        <w:tc>
          <w:tcPr>
            <w:tcW w:w="1390" w:type="dxa"/>
            <w:vMerge/>
            <w:vAlign w:val="center"/>
          </w:tcPr>
          <w:p w14:paraId="44833804" w14:textId="77777777" w:rsidR="00241891" w:rsidRPr="0068748F" w:rsidRDefault="00241891" w:rsidP="00241891">
            <w:pPr>
              <w:jc w:val="center"/>
              <w:rPr>
                <w:rFonts w:eastAsia="仿宋_GB2312"/>
                <w:sz w:val="18"/>
                <w:szCs w:val="28"/>
              </w:rPr>
            </w:pPr>
          </w:p>
        </w:tc>
        <w:tc>
          <w:tcPr>
            <w:tcW w:w="758" w:type="dxa"/>
            <w:vMerge/>
            <w:vAlign w:val="center"/>
          </w:tcPr>
          <w:p w14:paraId="7908B88F" w14:textId="77777777" w:rsidR="00241891" w:rsidRPr="0068748F" w:rsidRDefault="00241891" w:rsidP="00241891">
            <w:pPr>
              <w:jc w:val="center"/>
              <w:rPr>
                <w:rFonts w:eastAsia="仿宋_GB2312"/>
                <w:sz w:val="18"/>
                <w:szCs w:val="28"/>
              </w:rPr>
            </w:pPr>
          </w:p>
        </w:tc>
        <w:tc>
          <w:tcPr>
            <w:tcW w:w="1396" w:type="dxa"/>
            <w:vMerge w:val="restart"/>
            <w:vAlign w:val="center"/>
          </w:tcPr>
          <w:p w14:paraId="5E9D2E3F" w14:textId="1B4104E9" w:rsidR="00241891" w:rsidRPr="0068748F" w:rsidRDefault="00241891" w:rsidP="00241891">
            <w:pPr>
              <w:jc w:val="center"/>
              <w:rPr>
                <w:rFonts w:eastAsia="仿宋_GB2312"/>
                <w:sz w:val="18"/>
                <w:szCs w:val="28"/>
              </w:rPr>
            </w:pPr>
            <w:r>
              <w:rPr>
                <w:rFonts w:eastAsia="仿宋_GB2312" w:hint="eastAsia"/>
                <w:sz w:val="18"/>
                <w:szCs w:val="28"/>
              </w:rPr>
              <w:t>产出质量</w:t>
            </w:r>
          </w:p>
        </w:tc>
        <w:tc>
          <w:tcPr>
            <w:tcW w:w="851" w:type="dxa"/>
            <w:vMerge w:val="restart"/>
            <w:vAlign w:val="center"/>
          </w:tcPr>
          <w:p w14:paraId="4F042118" w14:textId="75396D26" w:rsidR="00241891" w:rsidRPr="0068748F" w:rsidRDefault="00241891" w:rsidP="00241891">
            <w:pPr>
              <w:jc w:val="center"/>
              <w:rPr>
                <w:rFonts w:eastAsia="仿宋_GB2312"/>
                <w:sz w:val="18"/>
                <w:szCs w:val="28"/>
              </w:rPr>
            </w:pPr>
            <w:r>
              <w:rPr>
                <w:rFonts w:eastAsia="仿宋_GB2312"/>
                <w:sz w:val="18"/>
                <w:szCs w:val="28"/>
              </w:rPr>
              <w:t>18%</w:t>
            </w:r>
          </w:p>
        </w:tc>
        <w:tc>
          <w:tcPr>
            <w:tcW w:w="3685" w:type="dxa"/>
            <w:vAlign w:val="center"/>
          </w:tcPr>
          <w:p w14:paraId="6C76795F" w14:textId="343E351E" w:rsidR="00241891" w:rsidRPr="0068748F" w:rsidRDefault="00241891" w:rsidP="00241891">
            <w:pPr>
              <w:jc w:val="center"/>
              <w:rPr>
                <w:rFonts w:eastAsia="仿宋_GB2312"/>
                <w:sz w:val="18"/>
                <w:szCs w:val="28"/>
              </w:rPr>
            </w:pPr>
            <w:r w:rsidRPr="00C54284">
              <w:rPr>
                <w:rFonts w:eastAsia="仿宋_GB2312" w:hint="eastAsia"/>
                <w:sz w:val="18"/>
                <w:szCs w:val="28"/>
              </w:rPr>
              <w:t>演出场次</w:t>
            </w:r>
            <w:r w:rsidRPr="00C54284">
              <w:rPr>
                <w:rFonts w:eastAsia="仿宋_GB2312"/>
                <w:sz w:val="18"/>
                <w:szCs w:val="28"/>
              </w:rPr>
              <w:t>(</w:t>
            </w:r>
            <w:r w:rsidRPr="00C54284">
              <w:rPr>
                <w:rFonts w:eastAsia="仿宋_GB2312"/>
                <w:sz w:val="18"/>
                <w:szCs w:val="28"/>
              </w:rPr>
              <w:t>场</w:t>
            </w:r>
            <w:r w:rsidRPr="00C54284">
              <w:rPr>
                <w:rFonts w:eastAsia="仿宋_GB2312"/>
                <w:sz w:val="18"/>
                <w:szCs w:val="28"/>
              </w:rPr>
              <w:t>)</w:t>
            </w:r>
          </w:p>
        </w:tc>
        <w:tc>
          <w:tcPr>
            <w:tcW w:w="851" w:type="dxa"/>
            <w:vAlign w:val="center"/>
          </w:tcPr>
          <w:p w14:paraId="181B21AF" w14:textId="7885EC79" w:rsidR="00241891" w:rsidRPr="0068748F" w:rsidRDefault="00241891" w:rsidP="00241891">
            <w:pPr>
              <w:jc w:val="center"/>
              <w:rPr>
                <w:rFonts w:eastAsia="仿宋_GB2312"/>
                <w:sz w:val="18"/>
                <w:szCs w:val="28"/>
              </w:rPr>
            </w:pPr>
            <w:r>
              <w:rPr>
                <w:rFonts w:eastAsia="仿宋_GB2312"/>
                <w:sz w:val="18"/>
                <w:szCs w:val="28"/>
              </w:rPr>
              <w:t>3%</w:t>
            </w:r>
          </w:p>
        </w:tc>
      </w:tr>
      <w:tr w:rsidR="00241891" w:rsidRPr="0068748F" w14:paraId="4E609DB7" w14:textId="77777777" w:rsidTr="00FE4F8F">
        <w:trPr>
          <w:trHeight w:val="221"/>
        </w:trPr>
        <w:tc>
          <w:tcPr>
            <w:tcW w:w="416" w:type="dxa"/>
            <w:vAlign w:val="center"/>
          </w:tcPr>
          <w:p w14:paraId="58364147" w14:textId="67888A19" w:rsidR="00241891" w:rsidRDefault="004F5780" w:rsidP="00241891">
            <w:pPr>
              <w:jc w:val="center"/>
              <w:rPr>
                <w:rFonts w:eastAsia="仿宋_GB2312"/>
                <w:sz w:val="18"/>
                <w:szCs w:val="28"/>
              </w:rPr>
            </w:pPr>
            <w:r>
              <w:rPr>
                <w:rFonts w:eastAsia="仿宋_GB2312" w:hint="eastAsia"/>
                <w:sz w:val="18"/>
                <w:szCs w:val="28"/>
              </w:rPr>
              <w:t>1</w:t>
            </w:r>
            <w:r>
              <w:rPr>
                <w:rFonts w:eastAsia="仿宋_GB2312"/>
                <w:sz w:val="18"/>
                <w:szCs w:val="28"/>
              </w:rPr>
              <w:t>8</w:t>
            </w:r>
          </w:p>
        </w:tc>
        <w:tc>
          <w:tcPr>
            <w:tcW w:w="1390" w:type="dxa"/>
            <w:vMerge/>
            <w:vAlign w:val="center"/>
          </w:tcPr>
          <w:p w14:paraId="3473280C" w14:textId="77777777" w:rsidR="00241891" w:rsidRPr="0068748F" w:rsidRDefault="00241891" w:rsidP="00241891">
            <w:pPr>
              <w:jc w:val="center"/>
              <w:rPr>
                <w:rFonts w:eastAsia="仿宋_GB2312"/>
                <w:sz w:val="18"/>
                <w:szCs w:val="28"/>
              </w:rPr>
            </w:pPr>
          </w:p>
        </w:tc>
        <w:tc>
          <w:tcPr>
            <w:tcW w:w="758" w:type="dxa"/>
            <w:vMerge/>
            <w:vAlign w:val="center"/>
          </w:tcPr>
          <w:p w14:paraId="40D41360" w14:textId="77777777" w:rsidR="00241891" w:rsidRPr="0068748F" w:rsidRDefault="00241891" w:rsidP="00241891">
            <w:pPr>
              <w:jc w:val="center"/>
              <w:rPr>
                <w:rFonts w:eastAsia="仿宋_GB2312"/>
                <w:sz w:val="18"/>
                <w:szCs w:val="28"/>
              </w:rPr>
            </w:pPr>
          </w:p>
        </w:tc>
        <w:tc>
          <w:tcPr>
            <w:tcW w:w="1396" w:type="dxa"/>
            <w:vMerge/>
            <w:vAlign w:val="center"/>
          </w:tcPr>
          <w:p w14:paraId="22F81A80" w14:textId="77777777" w:rsidR="00241891" w:rsidRDefault="00241891" w:rsidP="00241891">
            <w:pPr>
              <w:jc w:val="center"/>
              <w:rPr>
                <w:rFonts w:eastAsia="仿宋_GB2312"/>
                <w:sz w:val="18"/>
                <w:szCs w:val="28"/>
              </w:rPr>
            </w:pPr>
          </w:p>
        </w:tc>
        <w:tc>
          <w:tcPr>
            <w:tcW w:w="851" w:type="dxa"/>
            <w:vMerge/>
            <w:vAlign w:val="center"/>
          </w:tcPr>
          <w:p w14:paraId="231D6510" w14:textId="77777777" w:rsidR="00241891" w:rsidRDefault="00241891" w:rsidP="00241891">
            <w:pPr>
              <w:jc w:val="center"/>
              <w:rPr>
                <w:rFonts w:eastAsia="仿宋_GB2312"/>
                <w:sz w:val="18"/>
                <w:szCs w:val="28"/>
              </w:rPr>
            </w:pPr>
          </w:p>
        </w:tc>
        <w:tc>
          <w:tcPr>
            <w:tcW w:w="3685" w:type="dxa"/>
            <w:vAlign w:val="center"/>
          </w:tcPr>
          <w:p w14:paraId="39BAD202" w14:textId="51889803" w:rsidR="00241891" w:rsidRDefault="00241891" w:rsidP="00241891">
            <w:pPr>
              <w:jc w:val="center"/>
              <w:rPr>
                <w:rFonts w:eastAsia="仿宋_GB2312"/>
                <w:sz w:val="18"/>
                <w:szCs w:val="28"/>
              </w:rPr>
            </w:pPr>
            <w:r w:rsidRPr="00C54284">
              <w:rPr>
                <w:rFonts w:eastAsia="仿宋_GB2312" w:hint="eastAsia"/>
                <w:sz w:val="18"/>
                <w:szCs w:val="28"/>
              </w:rPr>
              <w:t>观众人数（人）</w:t>
            </w:r>
          </w:p>
        </w:tc>
        <w:tc>
          <w:tcPr>
            <w:tcW w:w="851" w:type="dxa"/>
            <w:vAlign w:val="center"/>
          </w:tcPr>
          <w:p w14:paraId="4F175D3C" w14:textId="26B15529" w:rsidR="00241891" w:rsidRDefault="00241891" w:rsidP="00241891">
            <w:pPr>
              <w:jc w:val="center"/>
              <w:rPr>
                <w:rFonts w:eastAsia="仿宋_GB2312"/>
                <w:sz w:val="18"/>
                <w:szCs w:val="28"/>
              </w:rPr>
            </w:pPr>
            <w:r>
              <w:rPr>
                <w:rFonts w:eastAsia="仿宋_GB2312"/>
                <w:sz w:val="18"/>
                <w:szCs w:val="28"/>
              </w:rPr>
              <w:t>3</w:t>
            </w:r>
            <w:r>
              <w:rPr>
                <w:rFonts w:eastAsia="仿宋_GB2312" w:hint="eastAsia"/>
                <w:sz w:val="18"/>
                <w:szCs w:val="28"/>
              </w:rPr>
              <w:t>%</w:t>
            </w:r>
          </w:p>
        </w:tc>
      </w:tr>
      <w:tr w:rsidR="00241891" w:rsidRPr="0068748F" w14:paraId="65F38B4B" w14:textId="77777777" w:rsidTr="00FE4F8F">
        <w:trPr>
          <w:trHeight w:val="221"/>
        </w:trPr>
        <w:tc>
          <w:tcPr>
            <w:tcW w:w="416" w:type="dxa"/>
            <w:vAlign w:val="center"/>
          </w:tcPr>
          <w:p w14:paraId="52920BD3" w14:textId="3648599F" w:rsidR="00241891" w:rsidRPr="0068748F" w:rsidRDefault="004F5780" w:rsidP="00241891">
            <w:pPr>
              <w:jc w:val="center"/>
              <w:rPr>
                <w:rFonts w:eastAsia="仿宋_GB2312"/>
                <w:sz w:val="18"/>
                <w:szCs w:val="28"/>
              </w:rPr>
            </w:pPr>
            <w:r>
              <w:rPr>
                <w:rFonts w:eastAsia="仿宋_GB2312"/>
                <w:sz w:val="18"/>
                <w:szCs w:val="28"/>
              </w:rPr>
              <w:t>19</w:t>
            </w:r>
          </w:p>
        </w:tc>
        <w:tc>
          <w:tcPr>
            <w:tcW w:w="1390" w:type="dxa"/>
            <w:vMerge/>
            <w:vAlign w:val="center"/>
          </w:tcPr>
          <w:p w14:paraId="47DC8AAC" w14:textId="77777777" w:rsidR="00241891" w:rsidRPr="0068748F" w:rsidRDefault="00241891" w:rsidP="00241891">
            <w:pPr>
              <w:jc w:val="center"/>
              <w:rPr>
                <w:rFonts w:eastAsia="仿宋_GB2312"/>
                <w:sz w:val="18"/>
                <w:szCs w:val="28"/>
              </w:rPr>
            </w:pPr>
          </w:p>
        </w:tc>
        <w:tc>
          <w:tcPr>
            <w:tcW w:w="758" w:type="dxa"/>
            <w:vMerge/>
            <w:vAlign w:val="center"/>
          </w:tcPr>
          <w:p w14:paraId="72C0CD56" w14:textId="77777777" w:rsidR="00241891" w:rsidRPr="0068748F" w:rsidRDefault="00241891" w:rsidP="00241891">
            <w:pPr>
              <w:jc w:val="center"/>
              <w:rPr>
                <w:rFonts w:eastAsia="仿宋_GB2312"/>
                <w:sz w:val="18"/>
                <w:szCs w:val="28"/>
              </w:rPr>
            </w:pPr>
          </w:p>
        </w:tc>
        <w:tc>
          <w:tcPr>
            <w:tcW w:w="1396" w:type="dxa"/>
            <w:vMerge/>
            <w:vAlign w:val="center"/>
          </w:tcPr>
          <w:p w14:paraId="699248D0" w14:textId="77777777" w:rsidR="00241891" w:rsidRPr="0068748F" w:rsidRDefault="00241891" w:rsidP="00241891">
            <w:pPr>
              <w:jc w:val="center"/>
              <w:rPr>
                <w:rFonts w:eastAsia="仿宋_GB2312"/>
                <w:sz w:val="18"/>
                <w:szCs w:val="28"/>
              </w:rPr>
            </w:pPr>
          </w:p>
        </w:tc>
        <w:tc>
          <w:tcPr>
            <w:tcW w:w="851" w:type="dxa"/>
            <w:vMerge/>
            <w:vAlign w:val="center"/>
          </w:tcPr>
          <w:p w14:paraId="2C00350C" w14:textId="77777777" w:rsidR="00241891" w:rsidRPr="0068748F" w:rsidRDefault="00241891" w:rsidP="00241891">
            <w:pPr>
              <w:jc w:val="center"/>
              <w:rPr>
                <w:rFonts w:eastAsia="仿宋_GB2312"/>
                <w:sz w:val="18"/>
                <w:szCs w:val="28"/>
              </w:rPr>
            </w:pPr>
          </w:p>
        </w:tc>
        <w:tc>
          <w:tcPr>
            <w:tcW w:w="3685" w:type="dxa"/>
            <w:vAlign w:val="center"/>
          </w:tcPr>
          <w:p w14:paraId="1EFFCCE7" w14:textId="56524C4E" w:rsidR="00241891" w:rsidRPr="00560C99" w:rsidRDefault="00241891" w:rsidP="00241891">
            <w:pPr>
              <w:jc w:val="center"/>
              <w:rPr>
                <w:rFonts w:eastAsia="仿宋_GB2312"/>
                <w:sz w:val="18"/>
                <w:szCs w:val="28"/>
              </w:rPr>
            </w:pPr>
            <w:r>
              <w:rPr>
                <w:rFonts w:eastAsia="仿宋_GB2312" w:hint="eastAsia"/>
                <w:sz w:val="18"/>
                <w:szCs w:val="28"/>
              </w:rPr>
              <w:t>演出上座率（</w:t>
            </w:r>
            <w:r>
              <w:rPr>
                <w:rFonts w:eastAsia="仿宋_GB2312" w:hint="eastAsia"/>
                <w:sz w:val="18"/>
                <w:szCs w:val="28"/>
              </w:rPr>
              <w:t>%</w:t>
            </w:r>
            <w:r>
              <w:rPr>
                <w:rFonts w:eastAsia="仿宋_GB2312" w:hint="eastAsia"/>
                <w:sz w:val="18"/>
                <w:szCs w:val="28"/>
              </w:rPr>
              <w:t>）</w:t>
            </w:r>
          </w:p>
        </w:tc>
        <w:tc>
          <w:tcPr>
            <w:tcW w:w="851" w:type="dxa"/>
            <w:vAlign w:val="center"/>
          </w:tcPr>
          <w:p w14:paraId="56646E97" w14:textId="4895DC7B" w:rsidR="00241891" w:rsidRPr="0068748F" w:rsidRDefault="00241891" w:rsidP="00241891">
            <w:pPr>
              <w:jc w:val="center"/>
              <w:rPr>
                <w:rFonts w:eastAsia="仿宋_GB2312"/>
                <w:sz w:val="18"/>
                <w:szCs w:val="28"/>
              </w:rPr>
            </w:pPr>
            <w:r>
              <w:rPr>
                <w:rFonts w:eastAsia="仿宋_GB2312"/>
                <w:sz w:val="18"/>
                <w:szCs w:val="28"/>
              </w:rPr>
              <w:t>3%</w:t>
            </w:r>
          </w:p>
        </w:tc>
      </w:tr>
      <w:tr w:rsidR="00241891" w:rsidRPr="0068748F" w14:paraId="2B6DADF5" w14:textId="77777777" w:rsidTr="00FE4F8F">
        <w:trPr>
          <w:trHeight w:val="221"/>
        </w:trPr>
        <w:tc>
          <w:tcPr>
            <w:tcW w:w="416" w:type="dxa"/>
            <w:vAlign w:val="center"/>
          </w:tcPr>
          <w:p w14:paraId="30DF9D10" w14:textId="5854435E" w:rsidR="00241891" w:rsidRDefault="004F5780" w:rsidP="00241891">
            <w:pPr>
              <w:jc w:val="center"/>
              <w:rPr>
                <w:rFonts w:eastAsia="仿宋_GB2312"/>
                <w:sz w:val="18"/>
                <w:szCs w:val="28"/>
              </w:rPr>
            </w:pPr>
            <w:r>
              <w:rPr>
                <w:rFonts w:eastAsia="仿宋_GB2312" w:hint="eastAsia"/>
                <w:sz w:val="18"/>
                <w:szCs w:val="28"/>
              </w:rPr>
              <w:t>2</w:t>
            </w:r>
            <w:r>
              <w:rPr>
                <w:rFonts w:eastAsia="仿宋_GB2312"/>
                <w:sz w:val="18"/>
                <w:szCs w:val="28"/>
              </w:rPr>
              <w:t>0</w:t>
            </w:r>
          </w:p>
        </w:tc>
        <w:tc>
          <w:tcPr>
            <w:tcW w:w="1390" w:type="dxa"/>
            <w:vMerge/>
            <w:vAlign w:val="center"/>
          </w:tcPr>
          <w:p w14:paraId="0D9937DF" w14:textId="77777777" w:rsidR="00241891" w:rsidRPr="0068748F" w:rsidRDefault="00241891" w:rsidP="00241891">
            <w:pPr>
              <w:jc w:val="center"/>
              <w:rPr>
                <w:rFonts w:eastAsia="仿宋_GB2312"/>
                <w:sz w:val="18"/>
                <w:szCs w:val="28"/>
              </w:rPr>
            </w:pPr>
          </w:p>
        </w:tc>
        <w:tc>
          <w:tcPr>
            <w:tcW w:w="758" w:type="dxa"/>
            <w:vMerge/>
            <w:vAlign w:val="center"/>
          </w:tcPr>
          <w:p w14:paraId="4A011D4F" w14:textId="77777777" w:rsidR="00241891" w:rsidRPr="0068748F" w:rsidRDefault="00241891" w:rsidP="00241891">
            <w:pPr>
              <w:jc w:val="center"/>
              <w:rPr>
                <w:rFonts w:eastAsia="仿宋_GB2312"/>
                <w:sz w:val="18"/>
                <w:szCs w:val="28"/>
              </w:rPr>
            </w:pPr>
          </w:p>
        </w:tc>
        <w:tc>
          <w:tcPr>
            <w:tcW w:w="1396" w:type="dxa"/>
            <w:vMerge/>
            <w:vAlign w:val="center"/>
          </w:tcPr>
          <w:p w14:paraId="27CE3B7D" w14:textId="77777777" w:rsidR="00241891" w:rsidRPr="0068748F" w:rsidRDefault="00241891" w:rsidP="00241891">
            <w:pPr>
              <w:jc w:val="center"/>
              <w:rPr>
                <w:rFonts w:eastAsia="仿宋_GB2312"/>
                <w:sz w:val="18"/>
                <w:szCs w:val="28"/>
              </w:rPr>
            </w:pPr>
          </w:p>
        </w:tc>
        <w:tc>
          <w:tcPr>
            <w:tcW w:w="851" w:type="dxa"/>
            <w:vMerge/>
            <w:vAlign w:val="center"/>
          </w:tcPr>
          <w:p w14:paraId="2DCCF172" w14:textId="77777777" w:rsidR="00241891" w:rsidRPr="0068748F" w:rsidRDefault="00241891" w:rsidP="00241891">
            <w:pPr>
              <w:jc w:val="center"/>
              <w:rPr>
                <w:rFonts w:eastAsia="仿宋_GB2312"/>
                <w:sz w:val="18"/>
                <w:szCs w:val="28"/>
              </w:rPr>
            </w:pPr>
          </w:p>
        </w:tc>
        <w:tc>
          <w:tcPr>
            <w:tcW w:w="3685" w:type="dxa"/>
            <w:vAlign w:val="center"/>
          </w:tcPr>
          <w:p w14:paraId="2A575D62" w14:textId="361B52B4" w:rsidR="00241891" w:rsidRDefault="00241891" w:rsidP="00241891">
            <w:pPr>
              <w:jc w:val="center"/>
              <w:rPr>
                <w:rFonts w:eastAsia="仿宋_GB2312"/>
                <w:sz w:val="18"/>
                <w:szCs w:val="28"/>
              </w:rPr>
            </w:pPr>
            <w:r>
              <w:rPr>
                <w:rFonts w:eastAsia="仿宋_GB2312" w:hint="eastAsia"/>
                <w:sz w:val="18"/>
                <w:szCs w:val="28"/>
              </w:rPr>
              <w:t>媒体报道次数（次）</w:t>
            </w:r>
          </w:p>
        </w:tc>
        <w:tc>
          <w:tcPr>
            <w:tcW w:w="851" w:type="dxa"/>
            <w:vAlign w:val="center"/>
          </w:tcPr>
          <w:p w14:paraId="74A65091" w14:textId="52B63850" w:rsidR="00241891" w:rsidRDefault="00241891" w:rsidP="00241891">
            <w:pPr>
              <w:jc w:val="center"/>
              <w:rPr>
                <w:rFonts w:eastAsia="仿宋_GB2312"/>
                <w:sz w:val="18"/>
                <w:szCs w:val="28"/>
              </w:rPr>
            </w:pPr>
            <w:r>
              <w:rPr>
                <w:rFonts w:eastAsia="仿宋_GB2312"/>
                <w:sz w:val="18"/>
                <w:szCs w:val="28"/>
              </w:rPr>
              <w:t>3</w:t>
            </w:r>
            <w:r>
              <w:rPr>
                <w:rFonts w:eastAsia="仿宋_GB2312" w:hint="eastAsia"/>
                <w:sz w:val="18"/>
                <w:szCs w:val="28"/>
              </w:rPr>
              <w:t>%</w:t>
            </w:r>
          </w:p>
        </w:tc>
      </w:tr>
      <w:tr w:rsidR="00241891" w:rsidRPr="0068748F" w14:paraId="277DA94E" w14:textId="77777777" w:rsidTr="00FE4F8F">
        <w:trPr>
          <w:trHeight w:val="221"/>
        </w:trPr>
        <w:tc>
          <w:tcPr>
            <w:tcW w:w="416" w:type="dxa"/>
            <w:vAlign w:val="center"/>
          </w:tcPr>
          <w:p w14:paraId="57D666EA" w14:textId="00AD82BB" w:rsidR="00241891" w:rsidRDefault="004F5780" w:rsidP="00241891">
            <w:pPr>
              <w:jc w:val="center"/>
              <w:rPr>
                <w:rFonts w:eastAsia="仿宋_GB2312"/>
                <w:sz w:val="18"/>
                <w:szCs w:val="28"/>
              </w:rPr>
            </w:pPr>
            <w:r>
              <w:rPr>
                <w:rFonts w:eastAsia="仿宋_GB2312" w:hint="eastAsia"/>
                <w:sz w:val="18"/>
                <w:szCs w:val="28"/>
              </w:rPr>
              <w:t>2</w:t>
            </w:r>
            <w:r>
              <w:rPr>
                <w:rFonts w:eastAsia="仿宋_GB2312"/>
                <w:sz w:val="18"/>
                <w:szCs w:val="28"/>
              </w:rPr>
              <w:t>1</w:t>
            </w:r>
          </w:p>
        </w:tc>
        <w:tc>
          <w:tcPr>
            <w:tcW w:w="1390" w:type="dxa"/>
            <w:vMerge/>
            <w:vAlign w:val="center"/>
          </w:tcPr>
          <w:p w14:paraId="573711DF" w14:textId="77777777" w:rsidR="00241891" w:rsidRPr="0068748F" w:rsidRDefault="00241891" w:rsidP="00241891">
            <w:pPr>
              <w:jc w:val="center"/>
              <w:rPr>
                <w:rFonts w:eastAsia="仿宋_GB2312"/>
                <w:sz w:val="18"/>
                <w:szCs w:val="28"/>
              </w:rPr>
            </w:pPr>
          </w:p>
        </w:tc>
        <w:tc>
          <w:tcPr>
            <w:tcW w:w="758" w:type="dxa"/>
            <w:vMerge/>
            <w:vAlign w:val="center"/>
          </w:tcPr>
          <w:p w14:paraId="76B5834E" w14:textId="77777777" w:rsidR="00241891" w:rsidRPr="0068748F" w:rsidRDefault="00241891" w:rsidP="00241891">
            <w:pPr>
              <w:jc w:val="center"/>
              <w:rPr>
                <w:rFonts w:eastAsia="仿宋_GB2312"/>
                <w:sz w:val="18"/>
                <w:szCs w:val="28"/>
              </w:rPr>
            </w:pPr>
          </w:p>
        </w:tc>
        <w:tc>
          <w:tcPr>
            <w:tcW w:w="1396" w:type="dxa"/>
            <w:vMerge/>
            <w:vAlign w:val="center"/>
          </w:tcPr>
          <w:p w14:paraId="2C7B4BBC" w14:textId="77777777" w:rsidR="00241891" w:rsidRPr="0068748F" w:rsidRDefault="00241891" w:rsidP="00241891">
            <w:pPr>
              <w:jc w:val="center"/>
              <w:rPr>
                <w:rFonts w:eastAsia="仿宋_GB2312"/>
                <w:sz w:val="18"/>
                <w:szCs w:val="28"/>
              </w:rPr>
            </w:pPr>
          </w:p>
        </w:tc>
        <w:tc>
          <w:tcPr>
            <w:tcW w:w="851" w:type="dxa"/>
            <w:vMerge/>
            <w:vAlign w:val="center"/>
          </w:tcPr>
          <w:p w14:paraId="111543A4" w14:textId="77777777" w:rsidR="00241891" w:rsidRPr="0068748F" w:rsidRDefault="00241891" w:rsidP="00241891">
            <w:pPr>
              <w:jc w:val="center"/>
              <w:rPr>
                <w:rFonts w:eastAsia="仿宋_GB2312"/>
                <w:sz w:val="18"/>
                <w:szCs w:val="28"/>
              </w:rPr>
            </w:pPr>
          </w:p>
        </w:tc>
        <w:tc>
          <w:tcPr>
            <w:tcW w:w="3685" w:type="dxa"/>
            <w:vAlign w:val="center"/>
          </w:tcPr>
          <w:p w14:paraId="77D0A3F8" w14:textId="4DFA8BF7" w:rsidR="00241891" w:rsidRDefault="00241891" w:rsidP="00241891">
            <w:pPr>
              <w:jc w:val="center"/>
              <w:rPr>
                <w:rFonts w:eastAsia="仿宋_GB2312"/>
                <w:sz w:val="18"/>
                <w:szCs w:val="28"/>
              </w:rPr>
            </w:pPr>
            <w:r w:rsidRPr="001F2126">
              <w:rPr>
                <w:rFonts w:eastAsia="仿宋_GB2312" w:hint="eastAsia"/>
                <w:sz w:val="18"/>
                <w:szCs w:val="28"/>
              </w:rPr>
              <w:t>获得各类奖项数量（项）</w:t>
            </w:r>
          </w:p>
        </w:tc>
        <w:tc>
          <w:tcPr>
            <w:tcW w:w="851" w:type="dxa"/>
            <w:vAlign w:val="center"/>
          </w:tcPr>
          <w:p w14:paraId="1A2F668B" w14:textId="339B23BD" w:rsidR="00241891" w:rsidRDefault="00241891" w:rsidP="00241891">
            <w:pPr>
              <w:jc w:val="center"/>
              <w:rPr>
                <w:rFonts w:eastAsia="仿宋_GB2312"/>
                <w:sz w:val="18"/>
                <w:szCs w:val="28"/>
              </w:rPr>
            </w:pPr>
            <w:r>
              <w:rPr>
                <w:rFonts w:eastAsia="仿宋_GB2312"/>
                <w:sz w:val="18"/>
                <w:szCs w:val="28"/>
              </w:rPr>
              <w:t>3%</w:t>
            </w:r>
          </w:p>
        </w:tc>
      </w:tr>
      <w:tr w:rsidR="00241891" w:rsidRPr="0068748F" w14:paraId="54437802" w14:textId="77777777" w:rsidTr="00FE4F8F">
        <w:trPr>
          <w:trHeight w:val="221"/>
        </w:trPr>
        <w:tc>
          <w:tcPr>
            <w:tcW w:w="416" w:type="dxa"/>
            <w:vAlign w:val="center"/>
          </w:tcPr>
          <w:p w14:paraId="45D91DF1" w14:textId="7D0F8F6A" w:rsidR="00241891" w:rsidRPr="0068748F" w:rsidRDefault="004F5780" w:rsidP="00241891">
            <w:pPr>
              <w:jc w:val="center"/>
              <w:rPr>
                <w:rFonts w:eastAsia="仿宋_GB2312"/>
                <w:sz w:val="18"/>
                <w:szCs w:val="28"/>
              </w:rPr>
            </w:pPr>
            <w:r>
              <w:rPr>
                <w:rFonts w:eastAsia="仿宋_GB2312"/>
                <w:sz w:val="18"/>
                <w:szCs w:val="28"/>
              </w:rPr>
              <w:t>22</w:t>
            </w:r>
          </w:p>
        </w:tc>
        <w:tc>
          <w:tcPr>
            <w:tcW w:w="1390" w:type="dxa"/>
            <w:vMerge/>
            <w:vAlign w:val="center"/>
          </w:tcPr>
          <w:p w14:paraId="355E92D3" w14:textId="77777777" w:rsidR="00241891" w:rsidRPr="0068748F" w:rsidRDefault="00241891" w:rsidP="00241891">
            <w:pPr>
              <w:jc w:val="center"/>
              <w:rPr>
                <w:rFonts w:eastAsia="仿宋_GB2312"/>
                <w:sz w:val="18"/>
                <w:szCs w:val="28"/>
              </w:rPr>
            </w:pPr>
          </w:p>
        </w:tc>
        <w:tc>
          <w:tcPr>
            <w:tcW w:w="758" w:type="dxa"/>
            <w:vMerge/>
            <w:vAlign w:val="center"/>
          </w:tcPr>
          <w:p w14:paraId="08336E31" w14:textId="77777777" w:rsidR="00241891" w:rsidRPr="0068748F" w:rsidRDefault="00241891" w:rsidP="00241891">
            <w:pPr>
              <w:jc w:val="center"/>
              <w:rPr>
                <w:rFonts w:eastAsia="仿宋_GB2312"/>
                <w:sz w:val="18"/>
                <w:szCs w:val="28"/>
              </w:rPr>
            </w:pPr>
          </w:p>
        </w:tc>
        <w:tc>
          <w:tcPr>
            <w:tcW w:w="1396" w:type="dxa"/>
            <w:vMerge/>
            <w:vAlign w:val="center"/>
          </w:tcPr>
          <w:p w14:paraId="3816F07E" w14:textId="77777777" w:rsidR="00241891" w:rsidRPr="0068748F" w:rsidRDefault="00241891" w:rsidP="00241891">
            <w:pPr>
              <w:jc w:val="center"/>
              <w:rPr>
                <w:rFonts w:eastAsia="仿宋_GB2312"/>
                <w:sz w:val="18"/>
                <w:szCs w:val="28"/>
              </w:rPr>
            </w:pPr>
          </w:p>
        </w:tc>
        <w:tc>
          <w:tcPr>
            <w:tcW w:w="851" w:type="dxa"/>
            <w:vMerge/>
            <w:vAlign w:val="center"/>
          </w:tcPr>
          <w:p w14:paraId="6314EF6F" w14:textId="77777777" w:rsidR="00241891" w:rsidRPr="0068748F" w:rsidRDefault="00241891" w:rsidP="00241891">
            <w:pPr>
              <w:jc w:val="center"/>
              <w:rPr>
                <w:rFonts w:eastAsia="仿宋_GB2312"/>
                <w:sz w:val="18"/>
                <w:szCs w:val="28"/>
              </w:rPr>
            </w:pPr>
          </w:p>
        </w:tc>
        <w:tc>
          <w:tcPr>
            <w:tcW w:w="3685" w:type="dxa"/>
            <w:vAlign w:val="center"/>
          </w:tcPr>
          <w:p w14:paraId="3532511D" w14:textId="0C8D6126" w:rsidR="00241891" w:rsidRPr="0068748F" w:rsidRDefault="00241891" w:rsidP="00241891">
            <w:pPr>
              <w:jc w:val="center"/>
              <w:rPr>
                <w:rFonts w:eastAsia="仿宋_GB2312"/>
                <w:sz w:val="18"/>
                <w:szCs w:val="28"/>
              </w:rPr>
            </w:pPr>
            <w:r>
              <w:rPr>
                <w:rFonts w:eastAsia="仿宋_GB2312" w:hint="eastAsia"/>
                <w:sz w:val="18"/>
                <w:szCs w:val="28"/>
              </w:rPr>
              <w:t>网络平台转载量</w:t>
            </w:r>
            <w:r>
              <w:rPr>
                <w:rFonts w:eastAsia="仿宋_GB2312" w:hint="eastAsia"/>
                <w:sz w:val="18"/>
                <w:szCs w:val="28"/>
              </w:rPr>
              <w:t>/</w:t>
            </w:r>
            <w:r>
              <w:rPr>
                <w:rFonts w:eastAsia="仿宋_GB2312" w:hint="eastAsia"/>
                <w:sz w:val="18"/>
                <w:szCs w:val="28"/>
              </w:rPr>
              <w:t>点击量（万次）</w:t>
            </w:r>
          </w:p>
        </w:tc>
        <w:tc>
          <w:tcPr>
            <w:tcW w:w="851" w:type="dxa"/>
            <w:vAlign w:val="center"/>
          </w:tcPr>
          <w:p w14:paraId="665E8C91" w14:textId="25D3EFE7" w:rsidR="00241891" w:rsidRPr="0068748F" w:rsidRDefault="00241891" w:rsidP="00241891">
            <w:pPr>
              <w:jc w:val="center"/>
              <w:rPr>
                <w:rFonts w:eastAsia="仿宋_GB2312"/>
                <w:sz w:val="18"/>
                <w:szCs w:val="28"/>
              </w:rPr>
            </w:pPr>
            <w:r>
              <w:rPr>
                <w:rFonts w:eastAsia="仿宋_GB2312"/>
                <w:sz w:val="18"/>
                <w:szCs w:val="28"/>
              </w:rPr>
              <w:t>3%</w:t>
            </w:r>
          </w:p>
        </w:tc>
      </w:tr>
      <w:tr w:rsidR="00241891" w:rsidRPr="0068748F" w14:paraId="7191AB38" w14:textId="77777777" w:rsidTr="00FE4F8F">
        <w:trPr>
          <w:trHeight w:val="221"/>
        </w:trPr>
        <w:tc>
          <w:tcPr>
            <w:tcW w:w="416" w:type="dxa"/>
            <w:vAlign w:val="center"/>
          </w:tcPr>
          <w:p w14:paraId="3B5FBCB1" w14:textId="2103D1A6" w:rsidR="00241891" w:rsidRPr="0068748F" w:rsidRDefault="004F5780" w:rsidP="00241891">
            <w:pPr>
              <w:jc w:val="center"/>
              <w:rPr>
                <w:rFonts w:eastAsia="仿宋_GB2312"/>
                <w:sz w:val="18"/>
                <w:szCs w:val="28"/>
              </w:rPr>
            </w:pPr>
            <w:r>
              <w:rPr>
                <w:rFonts w:eastAsia="仿宋_GB2312"/>
                <w:sz w:val="18"/>
                <w:szCs w:val="28"/>
              </w:rPr>
              <w:t>23</w:t>
            </w:r>
          </w:p>
        </w:tc>
        <w:tc>
          <w:tcPr>
            <w:tcW w:w="1390" w:type="dxa"/>
            <w:vMerge/>
            <w:vAlign w:val="center"/>
          </w:tcPr>
          <w:p w14:paraId="62D6B594" w14:textId="77777777" w:rsidR="00241891" w:rsidRPr="0068748F" w:rsidRDefault="00241891" w:rsidP="00241891">
            <w:pPr>
              <w:jc w:val="center"/>
              <w:rPr>
                <w:rFonts w:eastAsia="仿宋_GB2312"/>
                <w:sz w:val="18"/>
                <w:szCs w:val="28"/>
              </w:rPr>
            </w:pPr>
          </w:p>
        </w:tc>
        <w:tc>
          <w:tcPr>
            <w:tcW w:w="758" w:type="dxa"/>
            <w:vMerge/>
            <w:vAlign w:val="center"/>
          </w:tcPr>
          <w:p w14:paraId="6200E274" w14:textId="77777777" w:rsidR="00241891" w:rsidRPr="0068748F" w:rsidRDefault="00241891" w:rsidP="00241891">
            <w:pPr>
              <w:jc w:val="center"/>
              <w:rPr>
                <w:rFonts w:eastAsia="仿宋_GB2312"/>
                <w:sz w:val="18"/>
                <w:szCs w:val="28"/>
              </w:rPr>
            </w:pPr>
          </w:p>
        </w:tc>
        <w:tc>
          <w:tcPr>
            <w:tcW w:w="1396" w:type="dxa"/>
            <w:vAlign w:val="center"/>
          </w:tcPr>
          <w:p w14:paraId="56FC675D" w14:textId="18F3F63D" w:rsidR="00241891" w:rsidRPr="0068748F" w:rsidRDefault="00241891" w:rsidP="00241891">
            <w:pPr>
              <w:jc w:val="center"/>
              <w:rPr>
                <w:rFonts w:eastAsia="仿宋_GB2312"/>
                <w:sz w:val="18"/>
                <w:szCs w:val="28"/>
              </w:rPr>
            </w:pPr>
            <w:r>
              <w:rPr>
                <w:rFonts w:eastAsia="仿宋_GB2312" w:hint="eastAsia"/>
                <w:sz w:val="18"/>
                <w:szCs w:val="28"/>
              </w:rPr>
              <w:t>时效指标</w:t>
            </w:r>
          </w:p>
        </w:tc>
        <w:tc>
          <w:tcPr>
            <w:tcW w:w="851" w:type="dxa"/>
            <w:vAlign w:val="center"/>
          </w:tcPr>
          <w:p w14:paraId="2C1631DA" w14:textId="60209B55" w:rsidR="00241891" w:rsidRPr="0068748F" w:rsidRDefault="007245FB" w:rsidP="00241891">
            <w:pPr>
              <w:jc w:val="center"/>
              <w:rPr>
                <w:rFonts w:eastAsia="仿宋_GB2312"/>
                <w:sz w:val="18"/>
                <w:szCs w:val="28"/>
              </w:rPr>
            </w:pPr>
            <w:r>
              <w:rPr>
                <w:rFonts w:eastAsia="仿宋_GB2312"/>
                <w:sz w:val="18"/>
                <w:szCs w:val="28"/>
              </w:rPr>
              <w:t>5</w:t>
            </w:r>
            <w:r w:rsidR="00241891">
              <w:rPr>
                <w:rFonts w:eastAsia="仿宋_GB2312"/>
                <w:sz w:val="18"/>
                <w:szCs w:val="28"/>
              </w:rPr>
              <w:t>%</w:t>
            </w:r>
          </w:p>
        </w:tc>
        <w:tc>
          <w:tcPr>
            <w:tcW w:w="3685" w:type="dxa"/>
            <w:vAlign w:val="center"/>
          </w:tcPr>
          <w:p w14:paraId="6A835494" w14:textId="5DF403B0" w:rsidR="00241891" w:rsidRPr="0068748F" w:rsidRDefault="00241891" w:rsidP="00241891">
            <w:pPr>
              <w:jc w:val="center"/>
              <w:rPr>
                <w:rFonts w:eastAsia="仿宋_GB2312"/>
                <w:sz w:val="18"/>
                <w:szCs w:val="28"/>
              </w:rPr>
            </w:pPr>
            <w:r>
              <w:rPr>
                <w:rFonts w:eastAsia="仿宋_GB2312" w:hint="eastAsia"/>
                <w:sz w:val="18"/>
                <w:szCs w:val="28"/>
              </w:rPr>
              <w:t>项目完成及时性</w:t>
            </w:r>
          </w:p>
        </w:tc>
        <w:tc>
          <w:tcPr>
            <w:tcW w:w="851" w:type="dxa"/>
            <w:vAlign w:val="center"/>
          </w:tcPr>
          <w:p w14:paraId="4B50B08B" w14:textId="753A369B" w:rsidR="00241891" w:rsidRPr="0068748F" w:rsidRDefault="007245FB" w:rsidP="00241891">
            <w:pPr>
              <w:jc w:val="center"/>
              <w:rPr>
                <w:rFonts w:eastAsia="仿宋_GB2312"/>
                <w:sz w:val="18"/>
                <w:szCs w:val="28"/>
              </w:rPr>
            </w:pPr>
            <w:r>
              <w:rPr>
                <w:rFonts w:eastAsia="仿宋_GB2312"/>
                <w:sz w:val="18"/>
                <w:szCs w:val="28"/>
              </w:rPr>
              <w:t>5</w:t>
            </w:r>
            <w:r w:rsidR="00241891">
              <w:rPr>
                <w:rFonts w:eastAsia="仿宋_GB2312"/>
                <w:sz w:val="18"/>
                <w:szCs w:val="28"/>
              </w:rPr>
              <w:t>%</w:t>
            </w:r>
          </w:p>
        </w:tc>
      </w:tr>
      <w:tr w:rsidR="007245FB" w:rsidRPr="0068748F" w14:paraId="6585BC9E" w14:textId="77777777" w:rsidTr="00FE4F8F">
        <w:trPr>
          <w:trHeight w:val="221"/>
        </w:trPr>
        <w:tc>
          <w:tcPr>
            <w:tcW w:w="416" w:type="dxa"/>
            <w:vAlign w:val="center"/>
          </w:tcPr>
          <w:p w14:paraId="4C3E3625" w14:textId="70E9E4DE" w:rsidR="007245FB" w:rsidRPr="0068748F" w:rsidRDefault="004F5780" w:rsidP="00241891">
            <w:pPr>
              <w:jc w:val="center"/>
              <w:rPr>
                <w:rFonts w:eastAsia="仿宋_GB2312"/>
                <w:sz w:val="18"/>
                <w:szCs w:val="28"/>
              </w:rPr>
            </w:pPr>
            <w:r>
              <w:rPr>
                <w:rFonts w:eastAsia="仿宋_GB2312"/>
                <w:sz w:val="18"/>
                <w:szCs w:val="28"/>
              </w:rPr>
              <w:t>24</w:t>
            </w:r>
          </w:p>
        </w:tc>
        <w:tc>
          <w:tcPr>
            <w:tcW w:w="1390" w:type="dxa"/>
            <w:vMerge w:val="restart"/>
            <w:vAlign w:val="center"/>
          </w:tcPr>
          <w:p w14:paraId="09AFF4E6" w14:textId="57FDCD3B" w:rsidR="007245FB" w:rsidRPr="0068748F" w:rsidRDefault="007245FB" w:rsidP="00241891">
            <w:pPr>
              <w:jc w:val="center"/>
              <w:rPr>
                <w:rFonts w:eastAsia="仿宋_GB2312"/>
                <w:sz w:val="18"/>
                <w:szCs w:val="28"/>
              </w:rPr>
            </w:pPr>
            <w:r>
              <w:rPr>
                <w:rFonts w:eastAsia="仿宋_GB2312" w:hint="eastAsia"/>
                <w:sz w:val="18"/>
                <w:szCs w:val="28"/>
              </w:rPr>
              <w:t>效益指标</w:t>
            </w:r>
          </w:p>
        </w:tc>
        <w:tc>
          <w:tcPr>
            <w:tcW w:w="758" w:type="dxa"/>
            <w:vMerge w:val="restart"/>
            <w:vAlign w:val="center"/>
          </w:tcPr>
          <w:p w14:paraId="3E52CBA9" w14:textId="5DFC94AF" w:rsidR="007245FB" w:rsidRPr="0068748F" w:rsidRDefault="007245FB" w:rsidP="00241891">
            <w:pPr>
              <w:jc w:val="center"/>
              <w:rPr>
                <w:rFonts w:eastAsia="仿宋_GB2312"/>
                <w:sz w:val="18"/>
                <w:szCs w:val="28"/>
              </w:rPr>
            </w:pPr>
            <w:r>
              <w:rPr>
                <w:rFonts w:eastAsia="仿宋_GB2312"/>
                <w:sz w:val="18"/>
                <w:szCs w:val="28"/>
              </w:rPr>
              <w:t>25</w:t>
            </w:r>
            <w:r>
              <w:rPr>
                <w:rFonts w:eastAsia="仿宋_GB2312" w:hint="eastAsia"/>
                <w:sz w:val="18"/>
                <w:szCs w:val="28"/>
              </w:rPr>
              <w:t>%</w:t>
            </w:r>
          </w:p>
        </w:tc>
        <w:tc>
          <w:tcPr>
            <w:tcW w:w="1396" w:type="dxa"/>
            <w:vMerge w:val="restart"/>
            <w:vAlign w:val="center"/>
          </w:tcPr>
          <w:p w14:paraId="095BDD67" w14:textId="68CB70D1" w:rsidR="007245FB" w:rsidRPr="0068748F" w:rsidRDefault="007245FB" w:rsidP="00241891">
            <w:pPr>
              <w:jc w:val="center"/>
              <w:rPr>
                <w:rFonts w:eastAsia="仿宋_GB2312"/>
                <w:sz w:val="18"/>
                <w:szCs w:val="28"/>
              </w:rPr>
            </w:pPr>
            <w:r>
              <w:rPr>
                <w:rFonts w:eastAsia="仿宋_GB2312" w:hint="eastAsia"/>
                <w:sz w:val="18"/>
                <w:szCs w:val="28"/>
              </w:rPr>
              <w:t>社会效益</w:t>
            </w:r>
          </w:p>
        </w:tc>
        <w:tc>
          <w:tcPr>
            <w:tcW w:w="851" w:type="dxa"/>
            <w:vAlign w:val="center"/>
          </w:tcPr>
          <w:p w14:paraId="24496514" w14:textId="4AD37B9B" w:rsidR="007245FB" w:rsidRPr="0068748F" w:rsidRDefault="007245FB" w:rsidP="00241891">
            <w:pPr>
              <w:adjustRightInd w:val="0"/>
              <w:snapToGrid w:val="0"/>
              <w:jc w:val="center"/>
              <w:rPr>
                <w:rFonts w:eastAsia="仿宋_GB2312"/>
                <w:sz w:val="18"/>
                <w:szCs w:val="28"/>
              </w:rPr>
            </w:pPr>
            <w:r>
              <w:rPr>
                <w:rFonts w:eastAsia="仿宋_GB2312"/>
                <w:sz w:val="18"/>
                <w:szCs w:val="28"/>
              </w:rPr>
              <w:t>5%</w:t>
            </w:r>
          </w:p>
        </w:tc>
        <w:tc>
          <w:tcPr>
            <w:tcW w:w="3685" w:type="dxa"/>
            <w:vAlign w:val="center"/>
          </w:tcPr>
          <w:p w14:paraId="2EB76DA2" w14:textId="3DE0EF17" w:rsidR="007245FB" w:rsidRPr="0068748F" w:rsidRDefault="007245FB" w:rsidP="00241891">
            <w:pPr>
              <w:adjustRightInd w:val="0"/>
              <w:snapToGrid w:val="0"/>
              <w:jc w:val="center"/>
              <w:rPr>
                <w:rFonts w:eastAsia="仿宋_GB2312"/>
                <w:sz w:val="18"/>
                <w:szCs w:val="28"/>
              </w:rPr>
            </w:pPr>
            <w:r w:rsidRPr="00466D18">
              <w:rPr>
                <w:rFonts w:eastAsia="仿宋_GB2312" w:hint="eastAsia"/>
                <w:sz w:val="18"/>
                <w:szCs w:val="28"/>
              </w:rPr>
              <w:t>全民文化素养</w:t>
            </w:r>
          </w:p>
        </w:tc>
        <w:tc>
          <w:tcPr>
            <w:tcW w:w="851" w:type="dxa"/>
            <w:vAlign w:val="center"/>
          </w:tcPr>
          <w:p w14:paraId="4DF5B0A0" w14:textId="15817413" w:rsidR="007245FB" w:rsidRPr="0068748F" w:rsidRDefault="007245FB" w:rsidP="00241891">
            <w:pPr>
              <w:jc w:val="center"/>
              <w:rPr>
                <w:rFonts w:eastAsia="仿宋_GB2312"/>
                <w:sz w:val="18"/>
                <w:szCs w:val="28"/>
              </w:rPr>
            </w:pPr>
            <w:r>
              <w:rPr>
                <w:rFonts w:eastAsia="仿宋_GB2312"/>
                <w:sz w:val="18"/>
                <w:szCs w:val="28"/>
              </w:rPr>
              <w:t>5%</w:t>
            </w:r>
          </w:p>
        </w:tc>
      </w:tr>
      <w:tr w:rsidR="007245FB" w:rsidRPr="0068748F" w14:paraId="3281B7D3" w14:textId="77777777" w:rsidTr="00FE4F8F">
        <w:trPr>
          <w:trHeight w:val="221"/>
        </w:trPr>
        <w:tc>
          <w:tcPr>
            <w:tcW w:w="416" w:type="dxa"/>
            <w:vAlign w:val="center"/>
          </w:tcPr>
          <w:p w14:paraId="5AD27293" w14:textId="49F815C6" w:rsidR="007245FB" w:rsidRPr="0068748F" w:rsidRDefault="004F5780" w:rsidP="00241891">
            <w:pPr>
              <w:rPr>
                <w:rFonts w:eastAsia="仿宋_GB2312"/>
                <w:sz w:val="18"/>
                <w:szCs w:val="28"/>
              </w:rPr>
            </w:pPr>
            <w:r>
              <w:rPr>
                <w:rFonts w:eastAsia="仿宋_GB2312" w:hint="eastAsia"/>
                <w:sz w:val="18"/>
                <w:szCs w:val="28"/>
              </w:rPr>
              <w:t>2</w:t>
            </w:r>
            <w:r>
              <w:rPr>
                <w:rFonts w:eastAsia="仿宋_GB2312"/>
                <w:sz w:val="18"/>
                <w:szCs w:val="28"/>
              </w:rPr>
              <w:t>5</w:t>
            </w:r>
          </w:p>
        </w:tc>
        <w:tc>
          <w:tcPr>
            <w:tcW w:w="1390" w:type="dxa"/>
            <w:vMerge/>
            <w:vAlign w:val="center"/>
          </w:tcPr>
          <w:p w14:paraId="568265B1" w14:textId="77777777" w:rsidR="007245FB" w:rsidRPr="0068748F" w:rsidRDefault="007245FB" w:rsidP="00241891">
            <w:pPr>
              <w:jc w:val="center"/>
              <w:rPr>
                <w:rFonts w:eastAsia="仿宋_GB2312"/>
                <w:sz w:val="18"/>
                <w:szCs w:val="28"/>
              </w:rPr>
            </w:pPr>
          </w:p>
        </w:tc>
        <w:tc>
          <w:tcPr>
            <w:tcW w:w="758" w:type="dxa"/>
            <w:vMerge/>
            <w:vAlign w:val="center"/>
          </w:tcPr>
          <w:p w14:paraId="63840D8B" w14:textId="77777777" w:rsidR="007245FB" w:rsidRPr="0068748F" w:rsidRDefault="007245FB" w:rsidP="00241891">
            <w:pPr>
              <w:jc w:val="center"/>
              <w:rPr>
                <w:rFonts w:eastAsia="仿宋_GB2312"/>
                <w:sz w:val="18"/>
                <w:szCs w:val="28"/>
              </w:rPr>
            </w:pPr>
          </w:p>
        </w:tc>
        <w:tc>
          <w:tcPr>
            <w:tcW w:w="1396" w:type="dxa"/>
            <w:vMerge/>
            <w:vAlign w:val="center"/>
          </w:tcPr>
          <w:p w14:paraId="5C0869F5" w14:textId="77777777" w:rsidR="007245FB" w:rsidRPr="0068748F" w:rsidRDefault="007245FB" w:rsidP="00241891">
            <w:pPr>
              <w:jc w:val="center"/>
              <w:rPr>
                <w:rFonts w:eastAsia="仿宋_GB2312"/>
                <w:sz w:val="18"/>
                <w:szCs w:val="28"/>
              </w:rPr>
            </w:pPr>
          </w:p>
        </w:tc>
        <w:tc>
          <w:tcPr>
            <w:tcW w:w="851" w:type="dxa"/>
            <w:vAlign w:val="center"/>
          </w:tcPr>
          <w:p w14:paraId="49D5BB63" w14:textId="11A2E442" w:rsidR="007245FB" w:rsidRPr="0068748F" w:rsidRDefault="007245FB" w:rsidP="00241891">
            <w:pPr>
              <w:jc w:val="center"/>
              <w:rPr>
                <w:rFonts w:eastAsia="仿宋_GB2312"/>
                <w:sz w:val="18"/>
                <w:szCs w:val="28"/>
              </w:rPr>
            </w:pPr>
            <w:r>
              <w:rPr>
                <w:rFonts w:eastAsia="仿宋_GB2312"/>
                <w:sz w:val="18"/>
                <w:szCs w:val="28"/>
              </w:rPr>
              <w:t>5%</w:t>
            </w:r>
          </w:p>
        </w:tc>
        <w:tc>
          <w:tcPr>
            <w:tcW w:w="3685" w:type="dxa"/>
            <w:vAlign w:val="center"/>
          </w:tcPr>
          <w:p w14:paraId="2782A793" w14:textId="7941264F" w:rsidR="007245FB" w:rsidRPr="0068748F" w:rsidRDefault="007245FB" w:rsidP="00241891">
            <w:pPr>
              <w:jc w:val="center"/>
              <w:rPr>
                <w:rFonts w:eastAsia="仿宋_GB2312"/>
                <w:sz w:val="18"/>
                <w:szCs w:val="28"/>
              </w:rPr>
            </w:pPr>
            <w:r>
              <w:rPr>
                <w:rFonts w:eastAsia="仿宋_GB2312" w:hint="eastAsia"/>
                <w:sz w:val="18"/>
                <w:szCs w:val="28"/>
              </w:rPr>
              <w:t>宣传效应</w:t>
            </w:r>
          </w:p>
        </w:tc>
        <w:tc>
          <w:tcPr>
            <w:tcW w:w="851" w:type="dxa"/>
            <w:vAlign w:val="center"/>
          </w:tcPr>
          <w:p w14:paraId="5A636760" w14:textId="199F79CF" w:rsidR="007245FB" w:rsidRPr="0068748F" w:rsidRDefault="007245FB" w:rsidP="00241891">
            <w:pPr>
              <w:jc w:val="center"/>
              <w:rPr>
                <w:rFonts w:eastAsia="仿宋_GB2312"/>
                <w:sz w:val="18"/>
                <w:szCs w:val="28"/>
              </w:rPr>
            </w:pPr>
            <w:r>
              <w:rPr>
                <w:rFonts w:eastAsia="仿宋_GB2312"/>
                <w:sz w:val="18"/>
                <w:szCs w:val="28"/>
              </w:rPr>
              <w:t>5%</w:t>
            </w:r>
          </w:p>
        </w:tc>
      </w:tr>
      <w:tr w:rsidR="007245FB" w:rsidRPr="0068748F" w14:paraId="04BBA50D" w14:textId="77777777" w:rsidTr="00FE4F8F">
        <w:trPr>
          <w:trHeight w:val="221"/>
        </w:trPr>
        <w:tc>
          <w:tcPr>
            <w:tcW w:w="416" w:type="dxa"/>
            <w:vAlign w:val="center"/>
          </w:tcPr>
          <w:p w14:paraId="3575ED59" w14:textId="31393A7B" w:rsidR="007245FB" w:rsidRPr="0068748F" w:rsidRDefault="004F5780" w:rsidP="00241891">
            <w:pPr>
              <w:jc w:val="center"/>
              <w:rPr>
                <w:rFonts w:eastAsia="仿宋_GB2312"/>
                <w:sz w:val="18"/>
                <w:szCs w:val="28"/>
              </w:rPr>
            </w:pPr>
            <w:r>
              <w:rPr>
                <w:rFonts w:eastAsia="仿宋_GB2312"/>
                <w:sz w:val="18"/>
                <w:szCs w:val="28"/>
              </w:rPr>
              <w:t>26</w:t>
            </w:r>
          </w:p>
        </w:tc>
        <w:tc>
          <w:tcPr>
            <w:tcW w:w="1390" w:type="dxa"/>
            <w:vMerge/>
            <w:vAlign w:val="center"/>
          </w:tcPr>
          <w:p w14:paraId="081F450E" w14:textId="77777777" w:rsidR="007245FB" w:rsidRPr="0068748F" w:rsidRDefault="007245FB" w:rsidP="00241891">
            <w:pPr>
              <w:jc w:val="center"/>
              <w:rPr>
                <w:rFonts w:eastAsia="仿宋_GB2312"/>
                <w:sz w:val="18"/>
                <w:szCs w:val="28"/>
              </w:rPr>
            </w:pPr>
          </w:p>
        </w:tc>
        <w:tc>
          <w:tcPr>
            <w:tcW w:w="758" w:type="dxa"/>
            <w:vMerge/>
            <w:vAlign w:val="center"/>
          </w:tcPr>
          <w:p w14:paraId="32A8D5C5" w14:textId="77777777" w:rsidR="007245FB" w:rsidRPr="0068748F" w:rsidRDefault="007245FB" w:rsidP="00241891">
            <w:pPr>
              <w:jc w:val="center"/>
              <w:rPr>
                <w:rFonts w:eastAsia="仿宋_GB2312"/>
                <w:sz w:val="18"/>
                <w:szCs w:val="28"/>
              </w:rPr>
            </w:pPr>
          </w:p>
        </w:tc>
        <w:tc>
          <w:tcPr>
            <w:tcW w:w="1396" w:type="dxa"/>
            <w:vMerge/>
            <w:vAlign w:val="center"/>
          </w:tcPr>
          <w:p w14:paraId="121DBC70" w14:textId="77777777" w:rsidR="007245FB" w:rsidRPr="0068748F" w:rsidRDefault="007245FB" w:rsidP="00241891">
            <w:pPr>
              <w:jc w:val="center"/>
              <w:rPr>
                <w:rFonts w:eastAsia="仿宋_GB2312"/>
                <w:sz w:val="18"/>
                <w:szCs w:val="28"/>
              </w:rPr>
            </w:pPr>
          </w:p>
        </w:tc>
        <w:tc>
          <w:tcPr>
            <w:tcW w:w="851" w:type="dxa"/>
            <w:vAlign w:val="center"/>
          </w:tcPr>
          <w:p w14:paraId="19D2CE4F" w14:textId="78FD7A9A" w:rsidR="007245FB" w:rsidRPr="0068748F" w:rsidRDefault="007245FB" w:rsidP="00241891">
            <w:pPr>
              <w:jc w:val="center"/>
              <w:rPr>
                <w:rFonts w:eastAsia="仿宋_GB2312"/>
                <w:sz w:val="18"/>
                <w:szCs w:val="28"/>
              </w:rPr>
            </w:pPr>
            <w:r>
              <w:rPr>
                <w:rFonts w:eastAsia="仿宋_GB2312"/>
                <w:sz w:val="18"/>
                <w:szCs w:val="28"/>
              </w:rPr>
              <w:t>5%</w:t>
            </w:r>
          </w:p>
        </w:tc>
        <w:tc>
          <w:tcPr>
            <w:tcW w:w="3685" w:type="dxa"/>
            <w:vAlign w:val="center"/>
          </w:tcPr>
          <w:p w14:paraId="47417A53" w14:textId="65423A76" w:rsidR="007245FB" w:rsidRPr="0028325D" w:rsidRDefault="007245FB" w:rsidP="00241891">
            <w:pPr>
              <w:jc w:val="center"/>
              <w:rPr>
                <w:rFonts w:eastAsia="仿宋_GB2312"/>
                <w:sz w:val="18"/>
                <w:szCs w:val="28"/>
              </w:rPr>
            </w:pPr>
            <w:r w:rsidRPr="00466D18">
              <w:rPr>
                <w:rFonts w:eastAsia="仿宋_GB2312"/>
                <w:sz w:val="18"/>
                <w:szCs w:val="28"/>
              </w:rPr>
              <w:t>群众文化生活丰富度</w:t>
            </w:r>
          </w:p>
        </w:tc>
        <w:tc>
          <w:tcPr>
            <w:tcW w:w="851" w:type="dxa"/>
            <w:vAlign w:val="center"/>
          </w:tcPr>
          <w:p w14:paraId="35FEA2E3" w14:textId="3FDCCA65" w:rsidR="007245FB" w:rsidRPr="0068748F" w:rsidRDefault="007245FB" w:rsidP="00241891">
            <w:pPr>
              <w:jc w:val="center"/>
              <w:rPr>
                <w:rFonts w:eastAsia="仿宋_GB2312"/>
                <w:sz w:val="18"/>
                <w:szCs w:val="28"/>
              </w:rPr>
            </w:pPr>
            <w:r>
              <w:rPr>
                <w:rFonts w:eastAsia="仿宋_GB2312"/>
                <w:sz w:val="18"/>
                <w:szCs w:val="28"/>
              </w:rPr>
              <w:t>5%</w:t>
            </w:r>
          </w:p>
        </w:tc>
      </w:tr>
      <w:tr w:rsidR="007245FB" w:rsidRPr="0068748F" w14:paraId="1351986E" w14:textId="77777777" w:rsidTr="00FE4F8F">
        <w:trPr>
          <w:trHeight w:val="221"/>
        </w:trPr>
        <w:tc>
          <w:tcPr>
            <w:tcW w:w="416" w:type="dxa"/>
            <w:vAlign w:val="center"/>
          </w:tcPr>
          <w:p w14:paraId="621A82C0" w14:textId="4B1F5FBD" w:rsidR="007245FB" w:rsidRPr="0068748F" w:rsidRDefault="004F5780" w:rsidP="00241891">
            <w:pPr>
              <w:jc w:val="center"/>
              <w:rPr>
                <w:rFonts w:eastAsia="仿宋_GB2312"/>
                <w:sz w:val="18"/>
                <w:szCs w:val="28"/>
              </w:rPr>
            </w:pPr>
            <w:r>
              <w:rPr>
                <w:rFonts w:eastAsia="仿宋_GB2312"/>
                <w:sz w:val="18"/>
                <w:szCs w:val="28"/>
              </w:rPr>
              <w:t>27</w:t>
            </w:r>
          </w:p>
        </w:tc>
        <w:tc>
          <w:tcPr>
            <w:tcW w:w="1390" w:type="dxa"/>
            <w:vMerge/>
            <w:vAlign w:val="center"/>
          </w:tcPr>
          <w:p w14:paraId="2E16E953" w14:textId="77777777" w:rsidR="007245FB" w:rsidRPr="0068748F" w:rsidRDefault="007245FB" w:rsidP="00241891">
            <w:pPr>
              <w:jc w:val="center"/>
              <w:rPr>
                <w:rFonts w:eastAsia="仿宋_GB2312"/>
                <w:sz w:val="18"/>
                <w:szCs w:val="28"/>
              </w:rPr>
            </w:pPr>
          </w:p>
        </w:tc>
        <w:tc>
          <w:tcPr>
            <w:tcW w:w="758" w:type="dxa"/>
            <w:vMerge/>
            <w:vAlign w:val="center"/>
          </w:tcPr>
          <w:p w14:paraId="4001EC5F" w14:textId="77777777" w:rsidR="007245FB" w:rsidRPr="0068748F" w:rsidRDefault="007245FB" w:rsidP="00241891">
            <w:pPr>
              <w:jc w:val="center"/>
              <w:rPr>
                <w:rFonts w:eastAsia="仿宋_GB2312"/>
                <w:sz w:val="18"/>
                <w:szCs w:val="28"/>
              </w:rPr>
            </w:pPr>
          </w:p>
        </w:tc>
        <w:tc>
          <w:tcPr>
            <w:tcW w:w="1396" w:type="dxa"/>
            <w:vMerge w:val="restart"/>
            <w:vAlign w:val="center"/>
          </w:tcPr>
          <w:p w14:paraId="24D5BC79" w14:textId="62440DCD" w:rsidR="007245FB" w:rsidRPr="0068748F" w:rsidRDefault="007245FB" w:rsidP="00241891">
            <w:pPr>
              <w:jc w:val="center"/>
              <w:rPr>
                <w:rFonts w:eastAsia="仿宋_GB2312"/>
                <w:sz w:val="18"/>
                <w:szCs w:val="28"/>
              </w:rPr>
            </w:pPr>
            <w:r>
              <w:rPr>
                <w:rFonts w:eastAsia="仿宋_GB2312" w:hint="eastAsia"/>
                <w:sz w:val="18"/>
                <w:szCs w:val="28"/>
              </w:rPr>
              <w:t>可持续影响</w:t>
            </w:r>
          </w:p>
        </w:tc>
        <w:tc>
          <w:tcPr>
            <w:tcW w:w="851" w:type="dxa"/>
            <w:vAlign w:val="center"/>
          </w:tcPr>
          <w:p w14:paraId="36AC3E22" w14:textId="571E84F9" w:rsidR="007245FB" w:rsidRPr="0068748F" w:rsidRDefault="007245FB" w:rsidP="00241891">
            <w:pPr>
              <w:jc w:val="center"/>
              <w:rPr>
                <w:rFonts w:eastAsia="仿宋_GB2312"/>
                <w:sz w:val="18"/>
                <w:szCs w:val="28"/>
              </w:rPr>
            </w:pPr>
            <w:r>
              <w:rPr>
                <w:rFonts w:eastAsia="仿宋_GB2312"/>
                <w:sz w:val="18"/>
                <w:szCs w:val="28"/>
              </w:rPr>
              <w:t>5%</w:t>
            </w:r>
          </w:p>
        </w:tc>
        <w:tc>
          <w:tcPr>
            <w:tcW w:w="3685" w:type="dxa"/>
            <w:vAlign w:val="center"/>
          </w:tcPr>
          <w:p w14:paraId="08D85F78" w14:textId="58C07DBD" w:rsidR="007245FB" w:rsidRPr="0068748F" w:rsidRDefault="007245FB" w:rsidP="00241891">
            <w:pPr>
              <w:jc w:val="center"/>
              <w:rPr>
                <w:rFonts w:eastAsia="仿宋_GB2312"/>
                <w:sz w:val="18"/>
                <w:szCs w:val="28"/>
              </w:rPr>
            </w:pPr>
            <w:r>
              <w:rPr>
                <w:rFonts w:eastAsia="仿宋_GB2312" w:hint="eastAsia"/>
                <w:sz w:val="18"/>
                <w:szCs w:val="28"/>
              </w:rPr>
              <w:t xml:space="preserve"> </w:t>
            </w:r>
            <w:r>
              <w:rPr>
                <w:rFonts w:eastAsia="仿宋_GB2312"/>
                <w:sz w:val="18"/>
                <w:szCs w:val="28"/>
              </w:rPr>
              <w:t xml:space="preserve"> </w:t>
            </w:r>
            <w:r w:rsidRPr="00466D18">
              <w:rPr>
                <w:rFonts w:eastAsia="仿宋_GB2312" w:hint="eastAsia"/>
                <w:sz w:val="18"/>
                <w:szCs w:val="28"/>
              </w:rPr>
              <w:t>群众享受到基本的文化权益</w:t>
            </w:r>
          </w:p>
        </w:tc>
        <w:tc>
          <w:tcPr>
            <w:tcW w:w="851" w:type="dxa"/>
            <w:vAlign w:val="center"/>
          </w:tcPr>
          <w:p w14:paraId="6FD32C26" w14:textId="56DE8CF2" w:rsidR="007245FB" w:rsidRPr="0068748F" w:rsidRDefault="007245FB" w:rsidP="00241891">
            <w:pPr>
              <w:jc w:val="center"/>
              <w:rPr>
                <w:rFonts w:eastAsia="仿宋_GB2312"/>
                <w:sz w:val="18"/>
                <w:szCs w:val="28"/>
              </w:rPr>
            </w:pPr>
            <w:r>
              <w:rPr>
                <w:rFonts w:eastAsia="仿宋_GB2312"/>
                <w:sz w:val="18"/>
                <w:szCs w:val="28"/>
              </w:rPr>
              <w:t>5%</w:t>
            </w:r>
          </w:p>
        </w:tc>
      </w:tr>
      <w:tr w:rsidR="007245FB" w:rsidRPr="0068748F" w14:paraId="631A76A0" w14:textId="77777777" w:rsidTr="00FE4F8F">
        <w:trPr>
          <w:trHeight w:val="221"/>
        </w:trPr>
        <w:tc>
          <w:tcPr>
            <w:tcW w:w="416" w:type="dxa"/>
            <w:vAlign w:val="center"/>
          </w:tcPr>
          <w:p w14:paraId="194033BA" w14:textId="1A08A2B2" w:rsidR="007245FB" w:rsidRDefault="004F5780" w:rsidP="00241891">
            <w:pPr>
              <w:jc w:val="center"/>
              <w:rPr>
                <w:rFonts w:eastAsia="仿宋_GB2312"/>
                <w:sz w:val="18"/>
                <w:szCs w:val="28"/>
              </w:rPr>
            </w:pPr>
            <w:r>
              <w:rPr>
                <w:rFonts w:eastAsia="仿宋_GB2312" w:hint="eastAsia"/>
                <w:sz w:val="18"/>
                <w:szCs w:val="28"/>
              </w:rPr>
              <w:t>2</w:t>
            </w:r>
            <w:r>
              <w:rPr>
                <w:rFonts w:eastAsia="仿宋_GB2312"/>
                <w:sz w:val="18"/>
                <w:szCs w:val="28"/>
              </w:rPr>
              <w:t>8</w:t>
            </w:r>
          </w:p>
        </w:tc>
        <w:tc>
          <w:tcPr>
            <w:tcW w:w="1390" w:type="dxa"/>
            <w:vMerge/>
            <w:vAlign w:val="center"/>
          </w:tcPr>
          <w:p w14:paraId="4F0D21C4" w14:textId="77777777" w:rsidR="007245FB" w:rsidRPr="0068748F" w:rsidRDefault="007245FB" w:rsidP="00241891">
            <w:pPr>
              <w:jc w:val="center"/>
              <w:rPr>
                <w:rFonts w:eastAsia="仿宋_GB2312"/>
                <w:sz w:val="18"/>
                <w:szCs w:val="28"/>
              </w:rPr>
            </w:pPr>
          </w:p>
        </w:tc>
        <w:tc>
          <w:tcPr>
            <w:tcW w:w="758" w:type="dxa"/>
            <w:vMerge/>
            <w:vAlign w:val="center"/>
          </w:tcPr>
          <w:p w14:paraId="45D53114" w14:textId="77777777" w:rsidR="007245FB" w:rsidRPr="0068748F" w:rsidRDefault="007245FB" w:rsidP="00241891">
            <w:pPr>
              <w:jc w:val="center"/>
              <w:rPr>
                <w:rFonts w:eastAsia="仿宋_GB2312"/>
                <w:sz w:val="18"/>
                <w:szCs w:val="28"/>
              </w:rPr>
            </w:pPr>
          </w:p>
        </w:tc>
        <w:tc>
          <w:tcPr>
            <w:tcW w:w="1396" w:type="dxa"/>
            <w:vMerge/>
            <w:vAlign w:val="center"/>
          </w:tcPr>
          <w:p w14:paraId="1EC8A642" w14:textId="77777777" w:rsidR="007245FB" w:rsidRDefault="007245FB" w:rsidP="00241891">
            <w:pPr>
              <w:jc w:val="center"/>
              <w:rPr>
                <w:rFonts w:eastAsia="仿宋_GB2312"/>
                <w:sz w:val="18"/>
                <w:szCs w:val="28"/>
              </w:rPr>
            </w:pPr>
          </w:p>
        </w:tc>
        <w:tc>
          <w:tcPr>
            <w:tcW w:w="851" w:type="dxa"/>
            <w:vAlign w:val="center"/>
          </w:tcPr>
          <w:p w14:paraId="129EEB3A" w14:textId="43AEEB4C" w:rsidR="007245FB" w:rsidRDefault="007245FB" w:rsidP="00241891">
            <w:pPr>
              <w:jc w:val="center"/>
              <w:rPr>
                <w:rFonts w:eastAsia="仿宋_GB2312"/>
                <w:sz w:val="18"/>
                <w:szCs w:val="28"/>
              </w:rPr>
            </w:pPr>
            <w:r>
              <w:rPr>
                <w:rFonts w:eastAsia="仿宋_GB2312"/>
                <w:sz w:val="18"/>
                <w:szCs w:val="28"/>
              </w:rPr>
              <w:t>5%</w:t>
            </w:r>
          </w:p>
        </w:tc>
        <w:tc>
          <w:tcPr>
            <w:tcW w:w="3685" w:type="dxa"/>
            <w:vAlign w:val="center"/>
          </w:tcPr>
          <w:p w14:paraId="75B2BADA" w14:textId="0D0F9D5E" w:rsidR="007245FB" w:rsidRDefault="007245FB" w:rsidP="00241891">
            <w:pPr>
              <w:jc w:val="center"/>
              <w:rPr>
                <w:rFonts w:eastAsia="仿宋_GB2312"/>
                <w:sz w:val="18"/>
                <w:szCs w:val="28"/>
              </w:rPr>
            </w:pPr>
            <w:r>
              <w:rPr>
                <w:rFonts w:eastAsia="仿宋_GB2312" w:hint="eastAsia"/>
                <w:sz w:val="18"/>
                <w:szCs w:val="28"/>
              </w:rPr>
              <w:t>演出活动社会影响力</w:t>
            </w:r>
          </w:p>
        </w:tc>
        <w:tc>
          <w:tcPr>
            <w:tcW w:w="851" w:type="dxa"/>
            <w:vAlign w:val="center"/>
          </w:tcPr>
          <w:p w14:paraId="64B73288" w14:textId="2E9C0C46" w:rsidR="007245FB" w:rsidRDefault="007245FB" w:rsidP="00241891">
            <w:pPr>
              <w:jc w:val="center"/>
              <w:rPr>
                <w:rFonts w:eastAsia="仿宋_GB2312"/>
                <w:sz w:val="18"/>
                <w:szCs w:val="28"/>
              </w:rPr>
            </w:pPr>
            <w:r>
              <w:rPr>
                <w:rFonts w:eastAsia="仿宋_GB2312"/>
                <w:sz w:val="18"/>
                <w:szCs w:val="28"/>
              </w:rPr>
              <w:t>5%</w:t>
            </w:r>
          </w:p>
        </w:tc>
      </w:tr>
      <w:tr w:rsidR="00241891" w:rsidRPr="0068748F" w14:paraId="1E7A0AD5" w14:textId="77777777" w:rsidTr="00FE4F8F">
        <w:trPr>
          <w:trHeight w:val="354"/>
        </w:trPr>
        <w:tc>
          <w:tcPr>
            <w:tcW w:w="416" w:type="dxa"/>
            <w:tcBorders>
              <w:bottom w:val="single" w:sz="4" w:space="0" w:color="0070C0"/>
            </w:tcBorders>
            <w:vAlign w:val="center"/>
          </w:tcPr>
          <w:p w14:paraId="3C5179B8" w14:textId="3C7911CF" w:rsidR="00241891" w:rsidRPr="0068748F" w:rsidRDefault="004F5780" w:rsidP="00241891">
            <w:pPr>
              <w:jc w:val="center"/>
              <w:rPr>
                <w:rFonts w:eastAsia="仿宋_GB2312"/>
                <w:sz w:val="18"/>
                <w:szCs w:val="28"/>
              </w:rPr>
            </w:pPr>
            <w:r>
              <w:rPr>
                <w:rFonts w:eastAsia="仿宋_GB2312"/>
                <w:sz w:val="18"/>
                <w:szCs w:val="28"/>
              </w:rPr>
              <w:t>29</w:t>
            </w:r>
          </w:p>
        </w:tc>
        <w:tc>
          <w:tcPr>
            <w:tcW w:w="1390" w:type="dxa"/>
            <w:tcBorders>
              <w:bottom w:val="single" w:sz="4" w:space="0" w:color="0070C0"/>
            </w:tcBorders>
            <w:vAlign w:val="center"/>
          </w:tcPr>
          <w:p w14:paraId="1CB765CE" w14:textId="72960541" w:rsidR="00241891" w:rsidRPr="0068748F" w:rsidRDefault="00241891" w:rsidP="00241891">
            <w:pPr>
              <w:jc w:val="center"/>
              <w:rPr>
                <w:rFonts w:eastAsia="仿宋_GB2312"/>
                <w:sz w:val="18"/>
                <w:szCs w:val="28"/>
              </w:rPr>
            </w:pPr>
            <w:r>
              <w:rPr>
                <w:rFonts w:eastAsia="仿宋_GB2312" w:hint="eastAsia"/>
                <w:sz w:val="18"/>
                <w:szCs w:val="28"/>
              </w:rPr>
              <w:t>满意度指标</w:t>
            </w:r>
          </w:p>
        </w:tc>
        <w:tc>
          <w:tcPr>
            <w:tcW w:w="758" w:type="dxa"/>
            <w:tcBorders>
              <w:bottom w:val="single" w:sz="4" w:space="0" w:color="0070C0"/>
            </w:tcBorders>
            <w:vAlign w:val="center"/>
          </w:tcPr>
          <w:p w14:paraId="42C96122" w14:textId="75D6A890" w:rsidR="00241891" w:rsidRPr="0068748F" w:rsidRDefault="00241891" w:rsidP="00241891">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1396" w:type="dxa"/>
            <w:tcBorders>
              <w:bottom w:val="single" w:sz="4" w:space="0" w:color="0070C0"/>
            </w:tcBorders>
            <w:vAlign w:val="center"/>
          </w:tcPr>
          <w:p w14:paraId="02B48A50" w14:textId="77777777" w:rsidR="00241891" w:rsidRPr="008B2DD1" w:rsidRDefault="00241891" w:rsidP="00241891">
            <w:pPr>
              <w:jc w:val="center"/>
              <w:rPr>
                <w:rFonts w:eastAsia="仿宋_GB2312"/>
                <w:sz w:val="18"/>
                <w:szCs w:val="28"/>
              </w:rPr>
            </w:pPr>
            <w:r w:rsidRPr="008B2DD1">
              <w:rPr>
                <w:rFonts w:eastAsia="仿宋_GB2312" w:hint="eastAsia"/>
                <w:sz w:val="18"/>
                <w:szCs w:val="28"/>
              </w:rPr>
              <w:t>服务对象</w:t>
            </w:r>
          </w:p>
          <w:p w14:paraId="42A03243" w14:textId="632ABEC1" w:rsidR="00241891" w:rsidRPr="0068748F" w:rsidRDefault="00241891" w:rsidP="00241891">
            <w:pPr>
              <w:jc w:val="center"/>
              <w:rPr>
                <w:rFonts w:eastAsia="仿宋_GB2312"/>
                <w:sz w:val="18"/>
                <w:szCs w:val="28"/>
              </w:rPr>
            </w:pPr>
            <w:r w:rsidRPr="008B2DD1">
              <w:rPr>
                <w:rFonts w:eastAsia="仿宋_GB2312" w:hint="eastAsia"/>
                <w:sz w:val="18"/>
                <w:szCs w:val="28"/>
              </w:rPr>
              <w:t>满意度</w:t>
            </w:r>
          </w:p>
        </w:tc>
        <w:tc>
          <w:tcPr>
            <w:tcW w:w="851" w:type="dxa"/>
            <w:tcBorders>
              <w:bottom w:val="single" w:sz="4" w:space="0" w:color="0070C0"/>
            </w:tcBorders>
            <w:vAlign w:val="center"/>
          </w:tcPr>
          <w:p w14:paraId="16B5172C" w14:textId="611A76DD" w:rsidR="00241891" w:rsidRPr="0068748F" w:rsidRDefault="00241891" w:rsidP="00241891">
            <w:pPr>
              <w:jc w:val="center"/>
              <w:rPr>
                <w:rFonts w:eastAsia="仿宋_GB2312"/>
                <w:sz w:val="18"/>
                <w:szCs w:val="28"/>
              </w:rPr>
            </w:pPr>
            <w:r>
              <w:rPr>
                <w:rFonts w:eastAsia="仿宋_GB2312" w:hint="eastAsia"/>
                <w:sz w:val="18"/>
                <w:szCs w:val="28"/>
              </w:rPr>
              <w:t>1</w:t>
            </w:r>
            <w:r>
              <w:rPr>
                <w:rFonts w:eastAsia="仿宋_GB2312"/>
                <w:sz w:val="18"/>
                <w:szCs w:val="28"/>
              </w:rPr>
              <w:t>0%</w:t>
            </w:r>
          </w:p>
        </w:tc>
        <w:tc>
          <w:tcPr>
            <w:tcW w:w="3685" w:type="dxa"/>
            <w:tcBorders>
              <w:bottom w:val="single" w:sz="4" w:space="0" w:color="0070C0"/>
            </w:tcBorders>
            <w:vAlign w:val="center"/>
          </w:tcPr>
          <w:p w14:paraId="3C46BCDD" w14:textId="59DED66D" w:rsidR="00241891" w:rsidRPr="0068748F" w:rsidRDefault="00241891" w:rsidP="00241891">
            <w:pPr>
              <w:jc w:val="center"/>
              <w:rPr>
                <w:rFonts w:eastAsia="仿宋_GB2312"/>
                <w:sz w:val="18"/>
                <w:szCs w:val="28"/>
              </w:rPr>
            </w:pPr>
            <w:r w:rsidRPr="00C62465">
              <w:rPr>
                <w:rFonts w:eastAsia="仿宋_GB2312" w:hint="eastAsia"/>
                <w:sz w:val="18"/>
                <w:szCs w:val="28"/>
              </w:rPr>
              <w:t>群众满意度</w:t>
            </w:r>
          </w:p>
        </w:tc>
        <w:tc>
          <w:tcPr>
            <w:tcW w:w="851" w:type="dxa"/>
            <w:tcBorders>
              <w:bottom w:val="single" w:sz="4" w:space="0" w:color="0070C0"/>
            </w:tcBorders>
            <w:vAlign w:val="center"/>
          </w:tcPr>
          <w:p w14:paraId="00C847E0" w14:textId="37CF67D4" w:rsidR="00241891" w:rsidRPr="0068748F" w:rsidRDefault="00241891" w:rsidP="00241891">
            <w:pPr>
              <w:jc w:val="center"/>
              <w:rPr>
                <w:rFonts w:eastAsia="仿宋_GB2312"/>
                <w:sz w:val="18"/>
                <w:szCs w:val="28"/>
              </w:rPr>
            </w:pPr>
            <w:r>
              <w:rPr>
                <w:rFonts w:eastAsia="仿宋_GB2312" w:hint="eastAsia"/>
                <w:sz w:val="18"/>
                <w:szCs w:val="28"/>
              </w:rPr>
              <w:t>1</w:t>
            </w:r>
            <w:r>
              <w:rPr>
                <w:rFonts w:eastAsia="仿宋_GB2312"/>
                <w:sz w:val="18"/>
                <w:szCs w:val="28"/>
              </w:rPr>
              <w:t>0%</w:t>
            </w:r>
          </w:p>
        </w:tc>
      </w:tr>
      <w:tr w:rsidR="00241891" w:rsidRPr="0068748F" w14:paraId="21CD67C7" w14:textId="77777777" w:rsidTr="00F30A8A">
        <w:trPr>
          <w:trHeight w:val="283"/>
        </w:trPr>
        <w:tc>
          <w:tcPr>
            <w:tcW w:w="416" w:type="dxa"/>
            <w:tcBorders>
              <w:top w:val="single" w:sz="4" w:space="0" w:color="0070C0"/>
              <w:bottom w:val="double" w:sz="4" w:space="0" w:color="0070C0"/>
            </w:tcBorders>
            <w:vAlign w:val="center"/>
          </w:tcPr>
          <w:p w14:paraId="20A6F9C4" w14:textId="5C370DFC" w:rsidR="00241891" w:rsidRPr="008478E3" w:rsidRDefault="00241891" w:rsidP="00241891">
            <w:pPr>
              <w:rPr>
                <w:rFonts w:eastAsia="仿宋_GB2312"/>
                <w:b/>
                <w:bCs/>
                <w:sz w:val="18"/>
                <w:szCs w:val="28"/>
              </w:rPr>
            </w:pPr>
            <w:r w:rsidRPr="008478E3">
              <w:rPr>
                <w:rFonts w:eastAsia="仿宋_GB2312" w:hint="eastAsia"/>
                <w:b/>
                <w:bCs/>
                <w:sz w:val="18"/>
                <w:szCs w:val="28"/>
              </w:rPr>
              <w:t>合计</w:t>
            </w:r>
          </w:p>
        </w:tc>
        <w:tc>
          <w:tcPr>
            <w:tcW w:w="1390" w:type="dxa"/>
            <w:tcBorders>
              <w:top w:val="single" w:sz="4" w:space="0" w:color="0070C0"/>
              <w:bottom w:val="double" w:sz="4" w:space="0" w:color="0070C0"/>
            </w:tcBorders>
            <w:vAlign w:val="center"/>
          </w:tcPr>
          <w:p w14:paraId="40C88774" w14:textId="45523115" w:rsidR="00241891" w:rsidRPr="008478E3" w:rsidRDefault="00241891" w:rsidP="00241891">
            <w:pPr>
              <w:jc w:val="center"/>
              <w:rPr>
                <w:rFonts w:eastAsia="仿宋_GB2312"/>
                <w:b/>
                <w:bCs/>
                <w:sz w:val="18"/>
                <w:szCs w:val="28"/>
              </w:rPr>
            </w:pPr>
            <w:r w:rsidRPr="008478E3">
              <w:rPr>
                <w:rFonts w:eastAsia="仿宋_GB2312" w:hint="eastAsia"/>
                <w:b/>
                <w:bCs/>
                <w:sz w:val="18"/>
                <w:szCs w:val="28"/>
              </w:rPr>
              <w:t>6</w:t>
            </w:r>
            <w:r w:rsidR="00642765">
              <w:rPr>
                <w:rFonts w:eastAsia="仿宋_GB2312" w:hint="eastAsia"/>
                <w:b/>
                <w:bCs/>
                <w:sz w:val="18"/>
                <w:szCs w:val="28"/>
              </w:rPr>
              <w:t>个</w:t>
            </w:r>
            <w:r w:rsidRPr="008478E3">
              <w:rPr>
                <w:rFonts w:eastAsia="仿宋_GB2312" w:hint="eastAsia"/>
                <w:b/>
                <w:bCs/>
                <w:sz w:val="18"/>
                <w:szCs w:val="28"/>
              </w:rPr>
              <w:t>一级指标</w:t>
            </w:r>
          </w:p>
        </w:tc>
        <w:tc>
          <w:tcPr>
            <w:tcW w:w="758" w:type="dxa"/>
            <w:tcBorders>
              <w:top w:val="single" w:sz="4" w:space="0" w:color="0070C0"/>
              <w:bottom w:val="double" w:sz="4" w:space="0" w:color="0070C0"/>
            </w:tcBorders>
            <w:vAlign w:val="center"/>
          </w:tcPr>
          <w:p w14:paraId="68015045" w14:textId="2B369BD2" w:rsidR="00241891" w:rsidRPr="008478E3" w:rsidRDefault="00241891" w:rsidP="00241891">
            <w:pPr>
              <w:jc w:val="center"/>
              <w:rPr>
                <w:rFonts w:eastAsia="仿宋_GB2312"/>
                <w:b/>
                <w:bCs/>
                <w:sz w:val="18"/>
                <w:szCs w:val="28"/>
              </w:rPr>
            </w:pPr>
            <w:r w:rsidRPr="008478E3">
              <w:rPr>
                <w:rFonts w:eastAsia="仿宋_GB2312" w:hint="eastAsia"/>
                <w:b/>
                <w:bCs/>
                <w:sz w:val="18"/>
                <w:szCs w:val="28"/>
              </w:rPr>
              <w:t>1</w:t>
            </w:r>
            <w:r w:rsidRPr="008478E3">
              <w:rPr>
                <w:rFonts w:eastAsia="仿宋_GB2312"/>
                <w:b/>
                <w:bCs/>
                <w:sz w:val="18"/>
                <w:szCs w:val="28"/>
              </w:rPr>
              <w:t>00%</w:t>
            </w:r>
          </w:p>
        </w:tc>
        <w:tc>
          <w:tcPr>
            <w:tcW w:w="1396" w:type="dxa"/>
            <w:tcBorders>
              <w:top w:val="single" w:sz="4" w:space="0" w:color="0070C0"/>
              <w:bottom w:val="double" w:sz="4" w:space="0" w:color="0070C0"/>
            </w:tcBorders>
            <w:vAlign w:val="center"/>
          </w:tcPr>
          <w:p w14:paraId="15714CD2" w14:textId="61C25E4D" w:rsidR="00241891" w:rsidRPr="008478E3" w:rsidRDefault="00241891" w:rsidP="00241891">
            <w:pPr>
              <w:jc w:val="center"/>
              <w:rPr>
                <w:rFonts w:eastAsia="仿宋_GB2312"/>
                <w:b/>
                <w:bCs/>
                <w:sz w:val="18"/>
                <w:szCs w:val="28"/>
              </w:rPr>
            </w:pPr>
            <w:r w:rsidRPr="008478E3">
              <w:rPr>
                <w:rFonts w:eastAsia="仿宋_GB2312" w:hint="eastAsia"/>
                <w:b/>
                <w:bCs/>
                <w:sz w:val="18"/>
                <w:szCs w:val="28"/>
              </w:rPr>
              <w:t>1</w:t>
            </w:r>
            <w:r w:rsidR="007245FB">
              <w:rPr>
                <w:rFonts w:eastAsia="仿宋_GB2312"/>
                <w:b/>
                <w:bCs/>
                <w:sz w:val="18"/>
                <w:szCs w:val="28"/>
              </w:rPr>
              <w:t>2</w:t>
            </w:r>
            <w:r w:rsidR="00642765">
              <w:rPr>
                <w:rFonts w:eastAsia="仿宋_GB2312" w:hint="eastAsia"/>
                <w:b/>
                <w:bCs/>
                <w:sz w:val="18"/>
                <w:szCs w:val="28"/>
              </w:rPr>
              <w:t>个</w:t>
            </w:r>
            <w:r w:rsidRPr="008478E3">
              <w:rPr>
                <w:rFonts w:eastAsia="仿宋_GB2312" w:hint="eastAsia"/>
                <w:b/>
                <w:bCs/>
                <w:sz w:val="18"/>
                <w:szCs w:val="28"/>
              </w:rPr>
              <w:t>二级指标</w:t>
            </w:r>
          </w:p>
        </w:tc>
        <w:tc>
          <w:tcPr>
            <w:tcW w:w="851" w:type="dxa"/>
            <w:tcBorders>
              <w:top w:val="single" w:sz="4" w:space="0" w:color="0070C0"/>
              <w:bottom w:val="double" w:sz="4" w:space="0" w:color="0070C0"/>
            </w:tcBorders>
            <w:vAlign w:val="center"/>
          </w:tcPr>
          <w:p w14:paraId="369CE164" w14:textId="077A5695" w:rsidR="00241891" w:rsidRPr="008478E3" w:rsidRDefault="00241891" w:rsidP="00241891">
            <w:pPr>
              <w:jc w:val="center"/>
              <w:rPr>
                <w:rFonts w:eastAsia="仿宋_GB2312"/>
                <w:b/>
                <w:bCs/>
                <w:sz w:val="18"/>
                <w:szCs w:val="28"/>
              </w:rPr>
            </w:pPr>
            <w:r w:rsidRPr="008478E3">
              <w:rPr>
                <w:rFonts w:eastAsia="仿宋_GB2312" w:hint="eastAsia"/>
                <w:b/>
                <w:bCs/>
                <w:sz w:val="18"/>
                <w:szCs w:val="28"/>
              </w:rPr>
              <w:t>1</w:t>
            </w:r>
            <w:r w:rsidRPr="008478E3">
              <w:rPr>
                <w:rFonts w:eastAsia="仿宋_GB2312"/>
                <w:b/>
                <w:bCs/>
                <w:sz w:val="18"/>
                <w:szCs w:val="28"/>
              </w:rPr>
              <w:t>00%</w:t>
            </w:r>
          </w:p>
        </w:tc>
        <w:tc>
          <w:tcPr>
            <w:tcW w:w="3685" w:type="dxa"/>
            <w:tcBorders>
              <w:top w:val="single" w:sz="4" w:space="0" w:color="0070C0"/>
              <w:bottom w:val="double" w:sz="4" w:space="0" w:color="0070C0"/>
            </w:tcBorders>
            <w:vAlign w:val="center"/>
          </w:tcPr>
          <w:p w14:paraId="3B7F8FA5" w14:textId="5F07A41B" w:rsidR="00241891" w:rsidRPr="008478E3" w:rsidRDefault="00241891" w:rsidP="00241891">
            <w:pPr>
              <w:jc w:val="center"/>
              <w:rPr>
                <w:rFonts w:eastAsia="仿宋_GB2312"/>
                <w:b/>
                <w:bCs/>
                <w:sz w:val="18"/>
                <w:szCs w:val="28"/>
              </w:rPr>
            </w:pPr>
            <w:r>
              <w:rPr>
                <w:rFonts w:eastAsia="仿宋_GB2312"/>
                <w:b/>
                <w:bCs/>
                <w:sz w:val="18"/>
                <w:szCs w:val="28"/>
              </w:rPr>
              <w:t>2</w:t>
            </w:r>
            <w:r w:rsidR="00F010C8">
              <w:rPr>
                <w:rFonts w:eastAsia="仿宋_GB2312"/>
                <w:b/>
                <w:bCs/>
                <w:sz w:val="18"/>
                <w:szCs w:val="28"/>
              </w:rPr>
              <w:t>9</w:t>
            </w:r>
            <w:r w:rsidR="00642765">
              <w:rPr>
                <w:rFonts w:eastAsia="仿宋_GB2312" w:hint="eastAsia"/>
                <w:b/>
                <w:bCs/>
                <w:sz w:val="18"/>
                <w:szCs w:val="28"/>
              </w:rPr>
              <w:t>个</w:t>
            </w:r>
            <w:r w:rsidRPr="008478E3">
              <w:rPr>
                <w:rFonts w:eastAsia="仿宋_GB2312" w:hint="eastAsia"/>
                <w:b/>
                <w:bCs/>
                <w:sz w:val="18"/>
                <w:szCs w:val="28"/>
              </w:rPr>
              <w:t>三级指标</w:t>
            </w:r>
          </w:p>
        </w:tc>
        <w:tc>
          <w:tcPr>
            <w:tcW w:w="851" w:type="dxa"/>
            <w:tcBorders>
              <w:top w:val="single" w:sz="4" w:space="0" w:color="0070C0"/>
              <w:bottom w:val="double" w:sz="4" w:space="0" w:color="0070C0"/>
            </w:tcBorders>
            <w:vAlign w:val="center"/>
          </w:tcPr>
          <w:p w14:paraId="27B69060" w14:textId="53A2468B" w:rsidR="00241891" w:rsidRPr="008478E3" w:rsidRDefault="00241891" w:rsidP="00241891">
            <w:pPr>
              <w:jc w:val="center"/>
              <w:rPr>
                <w:rFonts w:eastAsia="仿宋_GB2312"/>
                <w:b/>
                <w:bCs/>
                <w:sz w:val="18"/>
                <w:szCs w:val="28"/>
              </w:rPr>
            </w:pPr>
            <w:r w:rsidRPr="008478E3">
              <w:rPr>
                <w:rFonts w:eastAsia="仿宋_GB2312" w:hint="eastAsia"/>
                <w:b/>
                <w:bCs/>
                <w:sz w:val="18"/>
                <w:szCs w:val="28"/>
              </w:rPr>
              <w:t>1</w:t>
            </w:r>
            <w:r w:rsidRPr="008478E3">
              <w:rPr>
                <w:rFonts w:eastAsia="仿宋_GB2312"/>
                <w:b/>
                <w:bCs/>
                <w:sz w:val="18"/>
                <w:szCs w:val="28"/>
              </w:rPr>
              <w:t>00%</w:t>
            </w:r>
          </w:p>
        </w:tc>
      </w:tr>
    </w:tbl>
    <w:p w14:paraId="74849BF2" w14:textId="5F56B5C1" w:rsidR="00F30A8A" w:rsidRDefault="00F30A8A" w:rsidP="00037CBD">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59" w:name="_Toc107651201"/>
      <w:r w:rsidRPr="00037CBD">
        <w:rPr>
          <w:rFonts w:ascii="楷体_GB2312" w:eastAsia="楷体_GB2312" w:hAnsi="Calibri" w:cs="Calibri" w:hint="eastAsia"/>
          <w:b/>
          <w:color w:val="0D0D0D"/>
          <w:kern w:val="0"/>
          <w:sz w:val="32"/>
          <w:szCs w:val="32"/>
        </w:rPr>
        <w:lastRenderedPageBreak/>
        <w:t>（六）评价人员组成</w:t>
      </w:r>
      <w:bookmarkEnd w:id="59"/>
    </w:p>
    <w:p w14:paraId="1A72E0B9" w14:textId="1B77D49B" w:rsidR="00D13937" w:rsidRDefault="00D13937" w:rsidP="00D13937">
      <w:pPr>
        <w:spacing w:line="640" w:lineRule="exact"/>
        <w:ind w:firstLineChars="200" w:firstLine="640"/>
        <w:rPr>
          <w:rFonts w:ascii="仿宋_GB2312" w:eastAsia="仿宋_GB2312" w:hAnsi="Times New Roman"/>
          <w:color w:val="000000"/>
          <w:sz w:val="32"/>
          <w:szCs w:val="32"/>
        </w:rPr>
      </w:pPr>
      <w:r>
        <w:rPr>
          <w:rFonts w:ascii="仿宋_GB2312" w:eastAsia="仿宋_GB2312" w:hAnsi="Times New Roman" w:hint="eastAsia"/>
          <w:color w:val="000000"/>
          <w:sz w:val="32"/>
          <w:szCs w:val="32"/>
        </w:rPr>
        <w:t>甘肃农业大学根据人员力量和专业技术条件确定由研究生院、林学院承担此次评价工作任务，组建由高级职称和硕士研</w:t>
      </w:r>
      <w:r w:rsidRPr="00835C89">
        <w:rPr>
          <w:rFonts w:ascii="仿宋_GB2312" w:eastAsia="仿宋_GB2312" w:hAnsi="Times New Roman" w:hint="eastAsia"/>
          <w:color w:val="000000" w:themeColor="text1"/>
          <w:sz w:val="32"/>
          <w:szCs w:val="32"/>
        </w:rPr>
        <w:t>究生以上学历人员组成的绩效评价工作团队。负责此次工作的人员情况如表</w:t>
      </w:r>
      <w:r w:rsidR="00835C89" w:rsidRPr="00835C89">
        <w:rPr>
          <w:rFonts w:ascii="仿宋_GB2312" w:eastAsia="仿宋_GB2312" w:hAnsi="Times New Roman"/>
          <w:color w:val="000000" w:themeColor="text1"/>
          <w:sz w:val="32"/>
          <w:szCs w:val="32"/>
        </w:rPr>
        <w:t>5</w:t>
      </w:r>
      <w:r w:rsidRPr="00835C89">
        <w:rPr>
          <w:rFonts w:ascii="仿宋_GB2312" w:eastAsia="仿宋_GB2312" w:hAnsi="Times New Roman" w:hint="eastAsia"/>
          <w:color w:val="000000" w:themeColor="text1"/>
          <w:sz w:val="32"/>
          <w:szCs w:val="32"/>
        </w:rPr>
        <w:t>所示。</w:t>
      </w:r>
    </w:p>
    <w:p w14:paraId="345004A6" w14:textId="02E267F8" w:rsidR="00F30A8A" w:rsidRPr="00F30A8A" w:rsidRDefault="00F30A8A" w:rsidP="00F30A8A">
      <w:pPr>
        <w:spacing w:line="560" w:lineRule="exact"/>
        <w:ind w:firstLineChars="200" w:firstLine="522"/>
        <w:jc w:val="center"/>
        <w:rPr>
          <w:rFonts w:ascii="Times New Roman" w:eastAsia="仿宋_GB2312" w:hAnsi="Times New Roman" w:cs="宋体"/>
          <w:b/>
          <w:bCs/>
          <w:spacing w:val="-10"/>
          <w:kern w:val="0"/>
          <w:sz w:val="28"/>
          <w:szCs w:val="32"/>
        </w:rPr>
      </w:pPr>
      <w:r w:rsidRPr="00F30A8A">
        <w:rPr>
          <w:rFonts w:ascii="Times New Roman" w:eastAsia="仿宋_GB2312" w:hAnsi="Times New Roman" w:cs="宋体" w:hint="eastAsia"/>
          <w:b/>
          <w:bCs/>
          <w:spacing w:val="-10"/>
          <w:kern w:val="0"/>
          <w:sz w:val="28"/>
          <w:szCs w:val="32"/>
        </w:rPr>
        <w:t>表</w:t>
      </w:r>
      <w:r w:rsidR="00835C89">
        <w:rPr>
          <w:rFonts w:ascii="Times New Roman" w:eastAsia="仿宋_GB2312" w:hAnsi="Times New Roman" w:cs="宋体"/>
          <w:b/>
          <w:bCs/>
          <w:spacing w:val="-10"/>
          <w:kern w:val="0"/>
          <w:sz w:val="28"/>
          <w:szCs w:val="32"/>
        </w:rPr>
        <w:t>5</w:t>
      </w:r>
      <w:r w:rsidR="003E5486">
        <w:rPr>
          <w:rFonts w:ascii="Times New Roman" w:eastAsia="仿宋_GB2312" w:hAnsi="Times New Roman" w:cs="宋体"/>
          <w:b/>
          <w:bCs/>
          <w:spacing w:val="-10"/>
          <w:kern w:val="0"/>
          <w:sz w:val="28"/>
          <w:szCs w:val="32"/>
        </w:rPr>
        <w:t xml:space="preserve"> </w:t>
      </w:r>
      <w:r w:rsidRPr="00F30A8A">
        <w:rPr>
          <w:rFonts w:ascii="Times New Roman" w:eastAsia="仿宋_GB2312" w:hAnsi="Times New Roman" w:cs="宋体"/>
          <w:b/>
          <w:bCs/>
          <w:spacing w:val="-10"/>
          <w:kern w:val="0"/>
          <w:sz w:val="28"/>
          <w:szCs w:val="32"/>
        </w:rPr>
        <w:t xml:space="preserve"> </w:t>
      </w:r>
      <w:r w:rsidRPr="00F30A8A">
        <w:rPr>
          <w:rFonts w:ascii="Times New Roman" w:eastAsia="仿宋_GB2312" w:hAnsi="Times New Roman" w:cs="宋体" w:hint="eastAsia"/>
          <w:b/>
          <w:bCs/>
          <w:spacing w:val="-10"/>
          <w:kern w:val="0"/>
          <w:sz w:val="28"/>
          <w:szCs w:val="32"/>
        </w:rPr>
        <w:t>绩效评价工作团队人员构成情况表</w:t>
      </w:r>
    </w:p>
    <w:tbl>
      <w:tblPr>
        <w:tblStyle w:val="a8"/>
        <w:tblW w:w="9357" w:type="dxa"/>
        <w:tblInd w:w="-431" w:type="dxa"/>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Look w:val="04A0" w:firstRow="1" w:lastRow="0" w:firstColumn="1" w:lastColumn="0" w:noHBand="0" w:noVBand="1"/>
      </w:tblPr>
      <w:tblGrid>
        <w:gridCol w:w="710"/>
        <w:gridCol w:w="850"/>
        <w:gridCol w:w="993"/>
        <w:gridCol w:w="708"/>
        <w:gridCol w:w="4962"/>
        <w:gridCol w:w="1134"/>
      </w:tblGrid>
      <w:tr w:rsidR="006530D5" w:rsidRPr="00D90517" w14:paraId="522C46BE" w14:textId="77777777" w:rsidTr="006530D5">
        <w:tc>
          <w:tcPr>
            <w:tcW w:w="710" w:type="dxa"/>
            <w:shd w:val="clear" w:color="auto" w:fill="66CCFF"/>
            <w:vAlign w:val="center"/>
          </w:tcPr>
          <w:p w14:paraId="7F6B8D53" w14:textId="0AC4F892" w:rsidR="00F30A8A" w:rsidRPr="00D90517" w:rsidRDefault="00F30A8A" w:rsidP="00807633">
            <w:pPr>
              <w:jc w:val="center"/>
              <w:rPr>
                <w:rFonts w:ascii="仿宋_GB2312" w:eastAsia="仿宋_GB2312"/>
                <w:sz w:val="18"/>
                <w:szCs w:val="18"/>
              </w:rPr>
            </w:pPr>
            <w:r w:rsidRPr="00D90517">
              <w:rPr>
                <w:rFonts w:ascii="仿宋_GB2312" w:eastAsia="仿宋_GB2312" w:hint="eastAsia"/>
                <w:sz w:val="18"/>
                <w:szCs w:val="18"/>
              </w:rPr>
              <w:t>序号</w:t>
            </w:r>
          </w:p>
        </w:tc>
        <w:tc>
          <w:tcPr>
            <w:tcW w:w="850" w:type="dxa"/>
            <w:shd w:val="clear" w:color="auto" w:fill="66CCFF"/>
            <w:vAlign w:val="center"/>
          </w:tcPr>
          <w:p w14:paraId="5C19A874" w14:textId="28F31E94" w:rsidR="00F30A8A" w:rsidRPr="00D90517" w:rsidRDefault="00F30A8A" w:rsidP="00807633">
            <w:pPr>
              <w:jc w:val="center"/>
              <w:rPr>
                <w:rFonts w:ascii="仿宋_GB2312" w:eastAsia="仿宋_GB2312"/>
                <w:sz w:val="18"/>
                <w:szCs w:val="18"/>
              </w:rPr>
            </w:pPr>
            <w:r w:rsidRPr="00D90517">
              <w:rPr>
                <w:rFonts w:ascii="仿宋_GB2312" w:eastAsia="仿宋_GB2312" w:hint="eastAsia"/>
                <w:sz w:val="18"/>
                <w:szCs w:val="18"/>
              </w:rPr>
              <w:t>姓名</w:t>
            </w:r>
          </w:p>
        </w:tc>
        <w:tc>
          <w:tcPr>
            <w:tcW w:w="993" w:type="dxa"/>
            <w:shd w:val="clear" w:color="auto" w:fill="66CCFF"/>
            <w:vAlign w:val="center"/>
          </w:tcPr>
          <w:p w14:paraId="5F605B5B" w14:textId="44C25733" w:rsidR="00F30A8A" w:rsidRPr="00D90517" w:rsidRDefault="00F30A8A" w:rsidP="00807633">
            <w:pPr>
              <w:jc w:val="center"/>
              <w:rPr>
                <w:rFonts w:ascii="仿宋_GB2312" w:eastAsia="仿宋_GB2312"/>
                <w:sz w:val="18"/>
                <w:szCs w:val="18"/>
              </w:rPr>
            </w:pPr>
            <w:r w:rsidRPr="00D90517">
              <w:rPr>
                <w:rFonts w:ascii="仿宋_GB2312" w:eastAsia="仿宋_GB2312" w:hint="eastAsia"/>
                <w:sz w:val="18"/>
                <w:szCs w:val="18"/>
              </w:rPr>
              <w:t>职称</w:t>
            </w:r>
          </w:p>
        </w:tc>
        <w:tc>
          <w:tcPr>
            <w:tcW w:w="708" w:type="dxa"/>
            <w:shd w:val="clear" w:color="auto" w:fill="66CCFF"/>
            <w:vAlign w:val="center"/>
          </w:tcPr>
          <w:p w14:paraId="0E9D9D82" w14:textId="28FFEAD2" w:rsidR="00F30A8A" w:rsidRPr="00D90517" w:rsidRDefault="00F30A8A" w:rsidP="00807633">
            <w:pPr>
              <w:jc w:val="center"/>
              <w:rPr>
                <w:rFonts w:ascii="仿宋_GB2312" w:eastAsia="仿宋_GB2312"/>
                <w:sz w:val="18"/>
                <w:szCs w:val="18"/>
              </w:rPr>
            </w:pPr>
            <w:r w:rsidRPr="00D90517">
              <w:rPr>
                <w:rFonts w:ascii="仿宋_GB2312" w:eastAsia="仿宋_GB2312" w:hint="eastAsia"/>
                <w:sz w:val="18"/>
                <w:szCs w:val="18"/>
              </w:rPr>
              <w:t>学历</w:t>
            </w:r>
          </w:p>
        </w:tc>
        <w:tc>
          <w:tcPr>
            <w:tcW w:w="4962" w:type="dxa"/>
            <w:shd w:val="clear" w:color="auto" w:fill="66CCFF"/>
            <w:vAlign w:val="center"/>
          </w:tcPr>
          <w:p w14:paraId="4FB049D6" w14:textId="562A37CD" w:rsidR="00F30A8A" w:rsidRPr="00D90517" w:rsidRDefault="00C44EEC" w:rsidP="00807633">
            <w:pPr>
              <w:jc w:val="center"/>
              <w:rPr>
                <w:rFonts w:ascii="仿宋_GB2312" w:eastAsia="仿宋_GB2312"/>
                <w:sz w:val="18"/>
                <w:szCs w:val="18"/>
              </w:rPr>
            </w:pPr>
            <w:r w:rsidRPr="00D90517">
              <w:rPr>
                <w:rFonts w:ascii="仿宋_GB2312" w:eastAsia="仿宋_GB2312" w:hint="eastAsia"/>
                <w:sz w:val="18"/>
                <w:szCs w:val="18"/>
              </w:rPr>
              <w:t>近两年绩效评价工作业绩</w:t>
            </w:r>
          </w:p>
        </w:tc>
        <w:tc>
          <w:tcPr>
            <w:tcW w:w="1134" w:type="dxa"/>
            <w:shd w:val="clear" w:color="auto" w:fill="66CCFF"/>
            <w:vAlign w:val="center"/>
          </w:tcPr>
          <w:p w14:paraId="565FD5A5" w14:textId="77777777" w:rsidR="00807633" w:rsidRDefault="00C44EEC" w:rsidP="00807633">
            <w:pPr>
              <w:jc w:val="center"/>
              <w:rPr>
                <w:rFonts w:ascii="仿宋_GB2312" w:eastAsia="仿宋_GB2312"/>
                <w:sz w:val="18"/>
                <w:szCs w:val="18"/>
              </w:rPr>
            </w:pPr>
            <w:r w:rsidRPr="00D90517">
              <w:rPr>
                <w:rFonts w:ascii="仿宋_GB2312" w:eastAsia="仿宋_GB2312" w:hint="eastAsia"/>
                <w:sz w:val="18"/>
                <w:szCs w:val="18"/>
              </w:rPr>
              <w:t>评价工作</w:t>
            </w:r>
          </w:p>
          <w:p w14:paraId="390D66C4" w14:textId="49FEFDEA" w:rsidR="00F30A8A" w:rsidRPr="00D90517" w:rsidRDefault="00C44EEC" w:rsidP="00807633">
            <w:pPr>
              <w:jc w:val="center"/>
              <w:rPr>
                <w:rFonts w:ascii="仿宋_GB2312" w:eastAsia="仿宋_GB2312"/>
                <w:sz w:val="18"/>
                <w:szCs w:val="18"/>
              </w:rPr>
            </w:pPr>
            <w:r w:rsidRPr="00D90517">
              <w:rPr>
                <w:rFonts w:ascii="仿宋_GB2312" w:eastAsia="仿宋_GB2312" w:hint="eastAsia"/>
                <w:sz w:val="18"/>
                <w:szCs w:val="18"/>
              </w:rPr>
              <w:t>任务分工</w:t>
            </w:r>
          </w:p>
        </w:tc>
      </w:tr>
      <w:tr w:rsidR="00595C1B" w:rsidRPr="00D90517" w14:paraId="5DBFB29D" w14:textId="77777777" w:rsidTr="006530D5">
        <w:tc>
          <w:tcPr>
            <w:tcW w:w="710" w:type="dxa"/>
            <w:vAlign w:val="center"/>
          </w:tcPr>
          <w:p w14:paraId="07A2C330" w14:textId="6EC3011E" w:rsidR="00595C1B" w:rsidRPr="006E4CFE" w:rsidRDefault="00595C1B" w:rsidP="00595C1B">
            <w:pPr>
              <w:jc w:val="center"/>
              <w:rPr>
                <w:rFonts w:eastAsia="仿宋_GB2312"/>
                <w:sz w:val="18"/>
                <w:szCs w:val="18"/>
              </w:rPr>
            </w:pPr>
            <w:r w:rsidRPr="006E4CFE">
              <w:rPr>
                <w:rFonts w:eastAsia="仿宋_GB2312" w:hint="eastAsia"/>
                <w:sz w:val="18"/>
                <w:szCs w:val="18"/>
              </w:rPr>
              <w:t>1</w:t>
            </w:r>
          </w:p>
        </w:tc>
        <w:tc>
          <w:tcPr>
            <w:tcW w:w="850" w:type="dxa"/>
            <w:vAlign w:val="center"/>
          </w:tcPr>
          <w:p w14:paraId="0A26CBF4" w14:textId="4A0EDF2C" w:rsidR="00595C1B" w:rsidRPr="006E4CFE" w:rsidRDefault="00595C1B" w:rsidP="00595C1B">
            <w:pPr>
              <w:jc w:val="center"/>
              <w:rPr>
                <w:rFonts w:eastAsia="仿宋_GB2312"/>
                <w:sz w:val="18"/>
                <w:szCs w:val="18"/>
              </w:rPr>
            </w:pPr>
            <w:r w:rsidRPr="006E4CFE">
              <w:rPr>
                <w:rFonts w:eastAsia="仿宋_GB2312" w:hint="eastAsia"/>
                <w:sz w:val="18"/>
                <w:szCs w:val="18"/>
              </w:rPr>
              <w:t>李广</w:t>
            </w:r>
          </w:p>
        </w:tc>
        <w:tc>
          <w:tcPr>
            <w:tcW w:w="993" w:type="dxa"/>
            <w:vAlign w:val="center"/>
          </w:tcPr>
          <w:p w14:paraId="0D6AF602" w14:textId="37947DD1" w:rsidR="00595C1B" w:rsidRPr="006E4CFE" w:rsidRDefault="00595C1B" w:rsidP="00595C1B">
            <w:pPr>
              <w:jc w:val="center"/>
              <w:rPr>
                <w:rFonts w:eastAsia="仿宋_GB2312"/>
                <w:sz w:val="18"/>
                <w:szCs w:val="18"/>
              </w:rPr>
            </w:pPr>
            <w:r w:rsidRPr="006E4CFE">
              <w:rPr>
                <w:rFonts w:eastAsia="仿宋_GB2312" w:hint="eastAsia"/>
                <w:sz w:val="18"/>
                <w:szCs w:val="18"/>
              </w:rPr>
              <w:t>教</w:t>
            </w:r>
            <w:r w:rsidRPr="006E4CFE">
              <w:rPr>
                <w:rFonts w:eastAsia="仿宋_GB2312" w:hint="eastAsia"/>
                <w:sz w:val="18"/>
                <w:szCs w:val="18"/>
              </w:rPr>
              <w:t xml:space="preserve">  </w:t>
            </w:r>
            <w:r w:rsidRPr="006E4CFE">
              <w:rPr>
                <w:rFonts w:eastAsia="仿宋_GB2312" w:hint="eastAsia"/>
                <w:sz w:val="18"/>
                <w:szCs w:val="18"/>
              </w:rPr>
              <w:t>授</w:t>
            </w:r>
          </w:p>
        </w:tc>
        <w:tc>
          <w:tcPr>
            <w:tcW w:w="708" w:type="dxa"/>
            <w:vAlign w:val="center"/>
          </w:tcPr>
          <w:p w14:paraId="5B6C5E33" w14:textId="56AB84CE" w:rsidR="00595C1B" w:rsidRPr="006E4CFE" w:rsidRDefault="00595C1B" w:rsidP="00595C1B">
            <w:pPr>
              <w:jc w:val="center"/>
              <w:rPr>
                <w:rFonts w:eastAsia="仿宋_GB2312"/>
                <w:sz w:val="18"/>
                <w:szCs w:val="18"/>
              </w:rPr>
            </w:pPr>
            <w:r w:rsidRPr="006E4CFE">
              <w:rPr>
                <w:rFonts w:eastAsia="仿宋_GB2312" w:hint="eastAsia"/>
                <w:sz w:val="18"/>
                <w:szCs w:val="18"/>
              </w:rPr>
              <w:t>博士</w:t>
            </w:r>
          </w:p>
        </w:tc>
        <w:tc>
          <w:tcPr>
            <w:tcW w:w="4962" w:type="dxa"/>
            <w:vAlign w:val="center"/>
          </w:tcPr>
          <w:p w14:paraId="6766C28F" w14:textId="0D12B06D" w:rsidR="00595C1B" w:rsidRPr="006E4CFE" w:rsidRDefault="00595C1B" w:rsidP="00595C1B">
            <w:pPr>
              <w:rPr>
                <w:rFonts w:eastAsia="仿宋_GB2312"/>
                <w:sz w:val="18"/>
                <w:szCs w:val="18"/>
              </w:rPr>
            </w:pPr>
            <w:r w:rsidRPr="006E4CFE">
              <w:rPr>
                <w:rFonts w:eastAsia="仿宋_GB2312" w:hint="eastAsia"/>
                <w:sz w:val="18"/>
                <w:szCs w:val="18"/>
              </w:rPr>
              <w:t>2019</w:t>
            </w:r>
            <w:r w:rsidRPr="006E4CFE">
              <w:rPr>
                <w:rFonts w:eastAsia="仿宋_GB2312" w:hint="eastAsia"/>
                <w:sz w:val="18"/>
                <w:szCs w:val="18"/>
              </w:rPr>
              <w:t>年度甘肃省</w:t>
            </w:r>
            <w:proofErr w:type="gramStart"/>
            <w:r w:rsidRPr="006E4CFE">
              <w:rPr>
                <w:rFonts w:eastAsia="仿宋_GB2312" w:hint="eastAsia"/>
                <w:sz w:val="18"/>
                <w:szCs w:val="18"/>
              </w:rPr>
              <w:t>文旅厅部门</w:t>
            </w:r>
            <w:proofErr w:type="gramEnd"/>
            <w:r w:rsidRPr="006E4CFE">
              <w:rPr>
                <w:rFonts w:eastAsia="仿宋_GB2312" w:hint="eastAsia"/>
                <w:sz w:val="18"/>
                <w:szCs w:val="18"/>
              </w:rPr>
              <w:t>整体及重点项目绩效评价；</w:t>
            </w:r>
            <w:r w:rsidRPr="006E4CFE">
              <w:rPr>
                <w:rFonts w:eastAsia="仿宋_GB2312" w:hint="eastAsia"/>
                <w:sz w:val="18"/>
                <w:szCs w:val="18"/>
              </w:rPr>
              <w:t>2019</w:t>
            </w:r>
            <w:r w:rsidRPr="006E4CFE">
              <w:rPr>
                <w:rFonts w:eastAsia="仿宋_GB2312" w:hint="eastAsia"/>
                <w:sz w:val="18"/>
                <w:szCs w:val="18"/>
              </w:rPr>
              <w:t>年度甘肃省委宣传部</w:t>
            </w:r>
            <w:r w:rsidRPr="006E4CFE">
              <w:rPr>
                <w:rFonts w:eastAsia="仿宋_GB2312" w:hint="eastAsia"/>
                <w:sz w:val="18"/>
                <w:szCs w:val="18"/>
              </w:rPr>
              <w:t>18</w:t>
            </w:r>
            <w:r w:rsidRPr="006E4CFE">
              <w:rPr>
                <w:rFonts w:eastAsia="仿宋_GB2312" w:hint="eastAsia"/>
                <w:sz w:val="18"/>
                <w:szCs w:val="18"/>
              </w:rPr>
              <w:t>个</w:t>
            </w:r>
            <w:proofErr w:type="gramStart"/>
            <w:r w:rsidRPr="006E4CFE">
              <w:rPr>
                <w:rFonts w:eastAsia="仿宋_GB2312" w:hint="eastAsia"/>
                <w:sz w:val="18"/>
                <w:szCs w:val="18"/>
              </w:rPr>
              <w:t>专项第三</w:t>
            </w:r>
            <w:proofErr w:type="gramEnd"/>
            <w:r w:rsidRPr="006E4CFE">
              <w:rPr>
                <w:rFonts w:eastAsia="仿宋_GB2312" w:hint="eastAsia"/>
                <w:sz w:val="18"/>
                <w:szCs w:val="18"/>
              </w:rPr>
              <w:t>方绩效评价。</w:t>
            </w:r>
          </w:p>
        </w:tc>
        <w:tc>
          <w:tcPr>
            <w:tcW w:w="1134" w:type="dxa"/>
            <w:vAlign w:val="center"/>
          </w:tcPr>
          <w:p w14:paraId="2106F40E" w14:textId="77777777" w:rsidR="00595C1B" w:rsidRPr="006E4CFE" w:rsidRDefault="00595C1B" w:rsidP="00D941F2">
            <w:pPr>
              <w:jc w:val="center"/>
              <w:rPr>
                <w:rFonts w:eastAsia="仿宋_GB2312"/>
                <w:sz w:val="18"/>
                <w:szCs w:val="18"/>
              </w:rPr>
            </w:pPr>
            <w:r w:rsidRPr="006E4CFE">
              <w:rPr>
                <w:rFonts w:eastAsia="仿宋_GB2312" w:hint="eastAsia"/>
                <w:sz w:val="18"/>
                <w:szCs w:val="18"/>
              </w:rPr>
              <w:t>统筹协调</w:t>
            </w:r>
          </w:p>
          <w:p w14:paraId="22CD883E" w14:textId="77777777" w:rsidR="00595C1B" w:rsidRPr="006E4CFE" w:rsidRDefault="00595C1B" w:rsidP="00D941F2">
            <w:pPr>
              <w:jc w:val="center"/>
              <w:rPr>
                <w:rFonts w:eastAsia="仿宋_GB2312"/>
                <w:sz w:val="18"/>
                <w:szCs w:val="18"/>
              </w:rPr>
            </w:pPr>
            <w:r w:rsidRPr="006E4CFE">
              <w:rPr>
                <w:rFonts w:eastAsia="仿宋_GB2312" w:hint="eastAsia"/>
                <w:sz w:val="18"/>
                <w:szCs w:val="18"/>
              </w:rPr>
              <w:t>方案设计</w:t>
            </w:r>
          </w:p>
          <w:p w14:paraId="6C42E7B3" w14:textId="41F06D1E" w:rsidR="00595C1B" w:rsidRPr="006E4CFE" w:rsidRDefault="00595C1B" w:rsidP="00D941F2">
            <w:pPr>
              <w:jc w:val="center"/>
              <w:rPr>
                <w:rFonts w:eastAsia="仿宋_GB2312"/>
                <w:sz w:val="18"/>
                <w:szCs w:val="18"/>
              </w:rPr>
            </w:pPr>
            <w:r w:rsidRPr="006E4CFE">
              <w:rPr>
                <w:rFonts w:eastAsia="仿宋_GB2312" w:hint="eastAsia"/>
                <w:sz w:val="18"/>
                <w:szCs w:val="18"/>
              </w:rPr>
              <w:t>报告修订</w:t>
            </w:r>
          </w:p>
        </w:tc>
      </w:tr>
      <w:tr w:rsidR="00595C1B" w:rsidRPr="00D90517" w14:paraId="54614A2A" w14:textId="77777777" w:rsidTr="006530D5">
        <w:tc>
          <w:tcPr>
            <w:tcW w:w="710" w:type="dxa"/>
            <w:vAlign w:val="center"/>
          </w:tcPr>
          <w:p w14:paraId="1E342327" w14:textId="3F96F363" w:rsidR="00595C1B" w:rsidRPr="006E4CFE" w:rsidRDefault="00595C1B" w:rsidP="00595C1B">
            <w:pPr>
              <w:jc w:val="center"/>
              <w:rPr>
                <w:rFonts w:eastAsia="仿宋_GB2312"/>
                <w:sz w:val="18"/>
                <w:szCs w:val="18"/>
              </w:rPr>
            </w:pPr>
            <w:r w:rsidRPr="006E4CFE">
              <w:rPr>
                <w:rFonts w:eastAsia="仿宋_GB2312" w:hint="eastAsia"/>
                <w:sz w:val="18"/>
                <w:szCs w:val="18"/>
              </w:rPr>
              <w:t>2</w:t>
            </w:r>
          </w:p>
        </w:tc>
        <w:tc>
          <w:tcPr>
            <w:tcW w:w="850" w:type="dxa"/>
            <w:vAlign w:val="center"/>
          </w:tcPr>
          <w:p w14:paraId="51355B25" w14:textId="1D03EE7D" w:rsidR="00595C1B" w:rsidRPr="006E4CFE" w:rsidRDefault="00595C1B" w:rsidP="00595C1B">
            <w:pPr>
              <w:jc w:val="center"/>
              <w:rPr>
                <w:rFonts w:eastAsia="仿宋_GB2312"/>
                <w:sz w:val="18"/>
                <w:szCs w:val="18"/>
              </w:rPr>
            </w:pPr>
            <w:r w:rsidRPr="006E4CFE">
              <w:rPr>
                <w:rFonts w:eastAsia="仿宋_GB2312" w:hint="eastAsia"/>
                <w:sz w:val="18"/>
                <w:szCs w:val="18"/>
              </w:rPr>
              <w:t>马维伟</w:t>
            </w:r>
          </w:p>
        </w:tc>
        <w:tc>
          <w:tcPr>
            <w:tcW w:w="993" w:type="dxa"/>
            <w:vAlign w:val="center"/>
          </w:tcPr>
          <w:p w14:paraId="06F67B54" w14:textId="3AE0FCDD" w:rsidR="00595C1B" w:rsidRPr="006E4CFE" w:rsidRDefault="00595C1B" w:rsidP="00595C1B">
            <w:pPr>
              <w:jc w:val="center"/>
              <w:rPr>
                <w:rFonts w:eastAsia="仿宋_GB2312"/>
                <w:sz w:val="18"/>
                <w:szCs w:val="18"/>
              </w:rPr>
            </w:pPr>
            <w:r w:rsidRPr="006E4CFE">
              <w:rPr>
                <w:rFonts w:eastAsia="仿宋_GB2312" w:hint="eastAsia"/>
                <w:sz w:val="18"/>
                <w:szCs w:val="18"/>
              </w:rPr>
              <w:t>教</w:t>
            </w:r>
            <w:r w:rsidRPr="006E4CFE">
              <w:rPr>
                <w:rFonts w:eastAsia="仿宋_GB2312" w:hint="eastAsia"/>
                <w:sz w:val="18"/>
                <w:szCs w:val="18"/>
              </w:rPr>
              <w:t xml:space="preserve">  </w:t>
            </w:r>
            <w:r w:rsidRPr="006E4CFE">
              <w:rPr>
                <w:rFonts w:eastAsia="仿宋_GB2312" w:hint="eastAsia"/>
                <w:sz w:val="18"/>
                <w:szCs w:val="18"/>
              </w:rPr>
              <w:t>授</w:t>
            </w:r>
          </w:p>
        </w:tc>
        <w:tc>
          <w:tcPr>
            <w:tcW w:w="708" w:type="dxa"/>
            <w:vAlign w:val="center"/>
          </w:tcPr>
          <w:p w14:paraId="38E5F3AC" w14:textId="645180C0" w:rsidR="00595C1B" w:rsidRPr="006E4CFE" w:rsidRDefault="00595C1B" w:rsidP="00595C1B">
            <w:pPr>
              <w:jc w:val="center"/>
              <w:rPr>
                <w:rFonts w:eastAsia="仿宋_GB2312"/>
                <w:sz w:val="18"/>
                <w:szCs w:val="18"/>
              </w:rPr>
            </w:pPr>
            <w:r w:rsidRPr="006E4CFE">
              <w:rPr>
                <w:rFonts w:eastAsia="仿宋_GB2312" w:hint="eastAsia"/>
                <w:sz w:val="18"/>
                <w:szCs w:val="18"/>
              </w:rPr>
              <w:t>博士</w:t>
            </w:r>
          </w:p>
        </w:tc>
        <w:tc>
          <w:tcPr>
            <w:tcW w:w="4962" w:type="dxa"/>
            <w:vAlign w:val="center"/>
          </w:tcPr>
          <w:p w14:paraId="68C1E320" w14:textId="25C5371E" w:rsidR="00595C1B" w:rsidRPr="006E4CFE" w:rsidRDefault="00595C1B" w:rsidP="00595C1B">
            <w:pPr>
              <w:rPr>
                <w:rFonts w:eastAsia="仿宋_GB2312"/>
                <w:sz w:val="18"/>
                <w:szCs w:val="18"/>
              </w:rPr>
            </w:pPr>
            <w:r w:rsidRPr="006E4CFE">
              <w:rPr>
                <w:rFonts w:eastAsia="仿宋_GB2312" w:hint="eastAsia"/>
                <w:sz w:val="18"/>
                <w:szCs w:val="18"/>
              </w:rPr>
              <w:t>2019</w:t>
            </w:r>
            <w:r w:rsidRPr="006E4CFE">
              <w:rPr>
                <w:rFonts w:eastAsia="仿宋_GB2312" w:hint="eastAsia"/>
                <w:sz w:val="18"/>
                <w:szCs w:val="18"/>
              </w:rPr>
              <w:t>年度甘肃省委宣传部</w:t>
            </w:r>
            <w:r w:rsidRPr="006E4CFE">
              <w:rPr>
                <w:rFonts w:eastAsia="仿宋_GB2312" w:hint="eastAsia"/>
                <w:sz w:val="18"/>
                <w:szCs w:val="18"/>
              </w:rPr>
              <w:t>18</w:t>
            </w:r>
            <w:r w:rsidRPr="006E4CFE">
              <w:rPr>
                <w:rFonts w:eastAsia="仿宋_GB2312" w:hint="eastAsia"/>
                <w:sz w:val="18"/>
                <w:szCs w:val="18"/>
              </w:rPr>
              <w:t>个</w:t>
            </w:r>
            <w:proofErr w:type="gramStart"/>
            <w:r w:rsidRPr="006E4CFE">
              <w:rPr>
                <w:rFonts w:eastAsia="仿宋_GB2312" w:hint="eastAsia"/>
                <w:sz w:val="18"/>
                <w:szCs w:val="18"/>
              </w:rPr>
              <w:t>专项第三</w:t>
            </w:r>
            <w:proofErr w:type="gramEnd"/>
            <w:r w:rsidRPr="006E4CFE">
              <w:rPr>
                <w:rFonts w:eastAsia="仿宋_GB2312" w:hint="eastAsia"/>
                <w:sz w:val="18"/>
                <w:szCs w:val="18"/>
              </w:rPr>
              <w:t>方绩效评价；</w:t>
            </w:r>
            <w:r w:rsidRPr="006E4CFE">
              <w:rPr>
                <w:rFonts w:eastAsia="仿宋_GB2312" w:hint="eastAsia"/>
                <w:sz w:val="18"/>
                <w:szCs w:val="18"/>
              </w:rPr>
              <w:t>2016-2018</w:t>
            </w:r>
            <w:r w:rsidRPr="006E4CFE">
              <w:rPr>
                <w:rFonts w:eastAsia="仿宋_GB2312" w:hint="eastAsia"/>
                <w:sz w:val="18"/>
                <w:szCs w:val="18"/>
              </w:rPr>
              <w:t>年农业综合开发项目绩效评价。</w:t>
            </w:r>
          </w:p>
        </w:tc>
        <w:tc>
          <w:tcPr>
            <w:tcW w:w="1134" w:type="dxa"/>
            <w:vAlign w:val="center"/>
          </w:tcPr>
          <w:p w14:paraId="19E04CEC" w14:textId="77777777" w:rsidR="00595C1B" w:rsidRPr="006E4CFE" w:rsidRDefault="00595C1B" w:rsidP="00595C1B">
            <w:pPr>
              <w:spacing w:line="320" w:lineRule="exact"/>
              <w:jc w:val="center"/>
              <w:rPr>
                <w:rFonts w:eastAsia="仿宋_GB2312"/>
                <w:sz w:val="18"/>
                <w:szCs w:val="18"/>
              </w:rPr>
            </w:pPr>
            <w:r w:rsidRPr="006E4CFE">
              <w:rPr>
                <w:rFonts w:eastAsia="仿宋_GB2312" w:hint="eastAsia"/>
                <w:sz w:val="18"/>
                <w:szCs w:val="18"/>
              </w:rPr>
              <w:t>现场评价</w:t>
            </w:r>
          </w:p>
          <w:p w14:paraId="71333410" w14:textId="4CF3B71A" w:rsidR="00595C1B" w:rsidRPr="006E4CFE" w:rsidRDefault="00595C1B" w:rsidP="00595C1B">
            <w:pPr>
              <w:jc w:val="center"/>
              <w:rPr>
                <w:rFonts w:eastAsia="仿宋_GB2312"/>
                <w:sz w:val="18"/>
                <w:szCs w:val="18"/>
              </w:rPr>
            </w:pPr>
            <w:r w:rsidRPr="006E4CFE">
              <w:rPr>
                <w:rFonts w:eastAsia="仿宋_GB2312" w:hint="eastAsia"/>
                <w:sz w:val="18"/>
                <w:szCs w:val="18"/>
              </w:rPr>
              <w:t>报告修订</w:t>
            </w:r>
          </w:p>
        </w:tc>
      </w:tr>
      <w:tr w:rsidR="00595C1B" w:rsidRPr="00D90517" w14:paraId="02F695BD" w14:textId="77777777" w:rsidTr="006530D5">
        <w:tc>
          <w:tcPr>
            <w:tcW w:w="710" w:type="dxa"/>
            <w:vAlign w:val="center"/>
          </w:tcPr>
          <w:p w14:paraId="33670CF1" w14:textId="3CC43138" w:rsidR="00595C1B" w:rsidRPr="006E4CFE" w:rsidRDefault="00595C1B" w:rsidP="00595C1B">
            <w:pPr>
              <w:jc w:val="center"/>
              <w:rPr>
                <w:rFonts w:eastAsia="仿宋_GB2312"/>
                <w:sz w:val="18"/>
                <w:szCs w:val="18"/>
              </w:rPr>
            </w:pPr>
            <w:r w:rsidRPr="006E4CFE">
              <w:rPr>
                <w:rFonts w:eastAsia="仿宋_GB2312" w:hint="eastAsia"/>
                <w:sz w:val="18"/>
                <w:szCs w:val="18"/>
              </w:rPr>
              <w:t>3</w:t>
            </w:r>
          </w:p>
        </w:tc>
        <w:tc>
          <w:tcPr>
            <w:tcW w:w="850" w:type="dxa"/>
            <w:vAlign w:val="center"/>
          </w:tcPr>
          <w:p w14:paraId="136851AB" w14:textId="4DA103D7" w:rsidR="00595C1B" w:rsidRPr="006E4CFE" w:rsidRDefault="00595C1B" w:rsidP="00595C1B">
            <w:pPr>
              <w:jc w:val="center"/>
              <w:rPr>
                <w:rFonts w:eastAsia="仿宋_GB2312"/>
                <w:sz w:val="18"/>
                <w:szCs w:val="18"/>
              </w:rPr>
            </w:pPr>
            <w:r w:rsidRPr="006E4CFE">
              <w:rPr>
                <w:rFonts w:eastAsia="仿宋_GB2312" w:hint="eastAsia"/>
                <w:sz w:val="18"/>
                <w:szCs w:val="18"/>
              </w:rPr>
              <w:t>陈瑜</w:t>
            </w:r>
          </w:p>
        </w:tc>
        <w:tc>
          <w:tcPr>
            <w:tcW w:w="993" w:type="dxa"/>
            <w:vAlign w:val="center"/>
          </w:tcPr>
          <w:p w14:paraId="2411D7FA" w14:textId="351D286C" w:rsidR="00595C1B" w:rsidRPr="006E4CFE" w:rsidRDefault="00595C1B" w:rsidP="00595C1B">
            <w:pPr>
              <w:jc w:val="center"/>
              <w:rPr>
                <w:rFonts w:eastAsia="仿宋_GB2312"/>
                <w:sz w:val="18"/>
                <w:szCs w:val="18"/>
              </w:rPr>
            </w:pPr>
            <w:r w:rsidRPr="006E4CFE">
              <w:rPr>
                <w:rFonts w:eastAsia="仿宋_GB2312" w:hint="eastAsia"/>
                <w:sz w:val="18"/>
                <w:szCs w:val="18"/>
              </w:rPr>
              <w:t>副教授</w:t>
            </w:r>
          </w:p>
        </w:tc>
        <w:tc>
          <w:tcPr>
            <w:tcW w:w="708" w:type="dxa"/>
            <w:vAlign w:val="center"/>
          </w:tcPr>
          <w:p w14:paraId="5B9756E7" w14:textId="3AA47E7E" w:rsidR="00595C1B" w:rsidRPr="006E4CFE" w:rsidRDefault="00595C1B" w:rsidP="00595C1B">
            <w:pPr>
              <w:jc w:val="center"/>
              <w:rPr>
                <w:rFonts w:eastAsia="仿宋_GB2312"/>
                <w:sz w:val="18"/>
                <w:szCs w:val="18"/>
              </w:rPr>
            </w:pPr>
            <w:r w:rsidRPr="006E4CFE">
              <w:rPr>
                <w:rFonts w:eastAsia="仿宋_GB2312" w:hint="eastAsia"/>
                <w:sz w:val="18"/>
                <w:szCs w:val="18"/>
              </w:rPr>
              <w:t>硕士</w:t>
            </w:r>
          </w:p>
        </w:tc>
        <w:tc>
          <w:tcPr>
            <w:tcW w:w="4962" w:type="dxa"/>
            <w:vAlign w:val="center"/>
          </w:tcPr>
          <w:p w14:paraId="57EDC7E3" w14:textId="539577A5" w:rsidR="00595C1B" w:rsidRPr="006E4CFE" w:rsidRDefault="00595C1B" w:rsidP="00595C1B">
            <w:pPr>
              <w:rPr>
                <w:rFonts w:eastAsia="仿宋_GB2312"/>
                <w:sz w:val="18"/>
                <w:szCs w:val="18"/>
              </w:rPr>
            </w:pPr>
            <w:r w:rsidRPr="006E4CFE">
              <w:rPr>
                <w:rFonts w:eastAsia="仿宋_GB2312" w:hint="eastAsia"/>
                <w:sz w:val="18"/>
                <w:szCs w:val="18"/>
              </w:rPr>
              <w:t>2019</w:t>
            </w:r>
            <w:r w:rsidRPr="006E4CFE">
              <w:rPr>
                <w:rFonts w:eastAsia="仿宋_GB2312" w:hint="eastAsia"/>
                <w:sz w:val="18"/>
                <w:szCs w:val="18"/>
              </w:rPr>
              <w:t>年度甘肃省</w:t>
            </w:r>
            <w:proofErr w:type="gramStart"/>
            <w:r w:rsidRPr="006E4CFE">
              <w:rPr>
                <w:rFonts w:eastAsia="仿宋_GB2312" w:hint="eastAsia"/>
                <w:sz w:val="18"/>
                <w:szCs w:val="18"/>
              </w:rPr>
              <w:t>文旅厅部门</w:t>
            </w:r>
            <w:proofErr w:type="gramEnd"/>
            <w:r w:rsidRPr="006E4CFE">
              <w:rPr>
                <w:rFonts w:eastAsia="仿宋_GB2312" w:hint="eastAsia"/>
                <w:sz w:val="18"/>
                <w:szCs w:val="18"/>
              </w:rPr>
              <w:t>整体及重点项目绩效评价；</w:t>
            </w:r>
            <w:r w:rsidRPr="006E4CFE">
              <w:rPr>
                <w:rFonts w:eastAsia="仿宋_GB2312" w:hint="eastAsia"/>
                <w:sz w:val="18"/>
                <w:szCs w:val="18"/>
              </w:rPr>
              <w:t>2019</w:t>
            </w:r>
            <w:r w:rsidRPr="006E4CFE">
              <w:rPr>
                <w:rFonts w:eastAsia="仿宋_GB2312" w:hint="eastAsia"/>
                <w:sz w:val="18"/>
                <w:szCs w:val="18"/>
              </w:rPr>
              <w:t>、</w:t>
            </w:r>
            <w:r w:rsidRPr="006E4CFE">
              <w:rPr>
                <w:rFonts w:eastAsia="仿宋_GB2312" w:hint="eastAsia"/>
                <w:sz w:val="18"/>
                <w:szCs w:val="18"/>
              </w:rPr>
              <w:t>2020</w:t>
            </w:r>
            <w:r w:rsidRPr="006E4CFE">
              <w:rPr>
                <w:rFonts w:eastAsia="仿宋_GB2312" w:hint="eastAsia"/>
                <w:sz w:val="18"/>
                <w:szCs w:val="18"/>
              </w:rPr>
              <w:t>年度甘肃省县级党委政府扶贫开发工作成效第三方评估；</w:t>
            </w:r>
            <w:r w:rsidRPr="006E4CFE">
              <w:rPr>
                <w:rFonts w:eastAsia="仿宋_GB2312" w:hint="eastAsia"/>
                <w:sz w:val="18"/>
                <w:szCs w:val="18"/>
              </w:rPr>
              <w:t>2019</w:t>
            </w:r>
            <w:r w:rsidRPr="006E4CFE">
              <w:rPr>
                <w:rFonts w:eastAsia="仿宋_GB2312" w:hint="eastAsia"/>
                <w:sz w:val="18"/>
                <w:szCs w:val="18"/>
              </w:rPr>
              <w:t>年度甘肃省委宣传部</w:t>
            </w:r>
            <w:r w:rsidRPr="006E4CFE">
              <w:rPr>
                <w:rFonts w:eastAsia="仿宋_GB2312" w:hint="eastAsia"/>
                <w:sz w:val="18"/>
                <w:szCs w:val="18"/>
              </w:rPr>
              <w:t>18</w:t>
            </w:r>
            <w:r w:rsidRPr="006E4CFE">
              <w:rPr>
                <w:rFonts w:eastAsia="仿宋_GB2312" w:hint="eastAsia"/>
                <w:sz w:val="18"/>
                <w:szCs w:val="18"/>
              </w:rPr>
              <w:t>个</w:t>
            </w:r>
            <w:proofErr w:type="gramStart"/>
            <w:r w:rsidRPr="006E4CFE">
              <w:rPr>
                <w:rFonts w:eastAsia="仿宋_GB2312" w:hint="eastAsia"/>
                <w:sz w:val="18"/>
                <w:szCs w:val="18"/>
              </w:rPr>
              <w:t>专项第三</w:t>
            </w:r>
            <w:proofErr w:type="gramEnd"/>
            <w:r w:rsidRPr="006E4CFE">
              <w:rPr>
                <w:rFonts w:eastAsia="仿宋_GB2312" w:hint="eastAsia"/>
                <w:sz w:val="18"/>
                <w:szCs w:val="18"/>
              </w:rPr>
              <w:t>方绩效评价。</w:t>
            </w:r>
          </w:p>
        </w:tc>
        <w:tc>
          <w:tcPr>
            <w:tcW w:w="1134" w:type="dxa"/>
            <w:vAlign w:val="center"/>
          </w:tcPr>
          <w:p w14:paraId="281BE6E9" w14:textId="77777777" w:rsidR="00595C1B" w:rsidRPr="006E4CFE" w:rsidRDefault="00595C1B" w:rsidP="00595C1B">
            <w:pPr>
              <w:spacing w:line="320" w:lineRule="exact"/>
              <w:jc w:val="center"/>
              <w:rPr>
                <w:rFonts w:eastAsia="仿宋_GB2312"/>
                <w:sz w:val="18"/>
                <w:szCs w:val="18"/>
              </w:rPr>
            </w:pPr>
            <w:r w:rsidRPr="006E4CFE">
              <w:rPr>
                <w:rFonts w:eastAsia="仿宋_GB2312" w:hint="eastAsia"/>
                <w:sz w:val="18"/>
                <w:szCs w:val="18"/>
              </w:rPr>
              <w:t>书面评审</w:t>
            </w:r>
          </w:p>
          <w:p w14:paraId="581A45DA" w14:textId="517636AF" w:rsidR="00595C1B" w:rsidRPr="006E4CFE" w:rsidRDefault="00595C1B" w:rsidP="00595C1B">
            <w:pPr>
              <w:jc w:val="center"/>
              <w:rPr>
                <w:rFonts w:eastAsia="仿宋_GB2312"/>
                <w:sz w:val="18"/>
                <w:szCs w:val="18"/>
              </w:rPr>
            </w:pPr>
            <w:r w:rsidRPr="006E4CFE">
              <w:rPr>
                <w:rFonts w:eastAsia="仿宋_GB2312" w:hint="eastAsia"/>
                <w:sz w:val="18"/>
                <w:szCs w:val="18"/>
              </w:rPr>
              <w:t>撰写报告</w:t>
            </w:r>
          </w:p>
        </w:tc>
      </w:tr>
      <w:tr w:rsidR="00595C1B" w:rsidRPr="00D90517" w14:paraId="6C9AD5BB" w14:textId="77777777" w:rsidTr="006530D5">
        <w:tc>
          <w:tcPr>
            <w:tcW w:w="710" w:type="dxa"/>
            <w:vAlign w:val="center"/>
          </w:tcPr>
          <w:p w14:paraId="48DB2975" w14:textId="3F1CC0B3" w:rsidR="00595C1B" w:rsidRPr="006E4CFE" w:rsidRDefault="00595C1B" w:rsidP="00595C1B">
            <w:pPr>
              <w:jc w:val="center"/>
              <w:rPr>
                <w:rFonts w:eastAsia="仿宋_GB2312"/>
                <w:sz w:val="18"/>
                <w:szCs w:val="18"/>
              </w:rPr>
            </w:pPr>
            <w:r w:rsidRPr="006E4CFE">
              <w:rPr>
                <w:rFonts w:eastAsia="仿宋_GB2312" w:hint="eastAsia"/>
                <w:sz w:val="18"/>
                <w:szCs w:val="18"/>
              </w:rPr>
              <w:t>4</w:t>
            </w:r>
          </w:p>
        </w:tc>
        <w:tc>
          <w:tcPr>
            <w:tcW w:w="850" w:type="dxa"/>
            <w:vAlign w:val="center"/>
          </w:tcPr>
          <w:p w14:paraId="1AD25762" w14:textId="4D1966CC" w:rsidR="00595C1B" w:rsidRPr="006E4CFE" w:rsidRDefault="00595C1B" w:rsidP="00595C1B">
            <w:pPr>
              <w:jc w:val="center"/>
              <w:rPr>
                <w:rFonts w:eastAsia="仿宋_GB2312"/>
                <w:sz w:val="18"/>
                <w:szCs w:val="18"/>
              </w:rPr>
            </w:pPr>
            <w:r w:rsidRPr="006E4CFE">
              <w:rPr>
                <w:rFonts w:eastAsia="仿宋_GB2312" w:hint="eastAsia"/>
                <w:sz w:val="18"/>
                <w:szCs w:val="18"/>
              </w:rPr>
              <w:t>刘强</w:t>
            </w:r>
          </w:p>
        </w:tc>
        <w:tc>
          <w:tcPr>
            <w:tcW w:w="993" w:type="dxa"/>
            <w:vAlign w:val="center"/>
          </w:tcPr>
          <w:p w14:paraId="126F07F9" w14:textId="62897CCB" w:rsidR="00595C1B" w:rsidRPr="006E4CFE" w:rsidRDefault="00595C1B" w:rsidP="00595C1B">
            <w:pPr>
              <w:jc w:val="center"/>
              <w:rPr>
                <w:rFonts w:eastAsia="仿宋_GB2312"/>
                <w:sz w:val="18"/>
                <w:szCs w:val="18"/>
              </w:rPr>
            </w:pPr>
            <w:r w:rsidRPr="006E4CFE">
              <w:rPr>
                <w:rFonts w:eastAsia="仿宋_GB2312" w:hint="eastAsia"/>
                <w:sz w:val="18"/>
                <w:szCs w:val="18"/>
              </w:rPr>
              <w:t>副教授</w:t>
            </w:r>
          </w:p>
        </w:tc>
        <w:tc>
          <w:tcPr>
            <w:tcW w:w="708" w:type="dxa"/>
            <w:vAlign w:val="center"/>
          </w:tcPr>
          <w:p w14:paraId="489185DE" w14:textId="4F856C09" w:rsidR="00595C1B" w:rsidRPr="006E4CFE" w:rsidRDefault="00595C1B" w:rsidP="00595C1B">
            <w:pPr>
              <w:jc w:val="center"/>
              <w:rPr>
                <w:rFonts w:eastAsia="仿宋_GB2312"/>
                <w:sz w:val="18"/>
                <w:szCs w:val="18"/>
              </w:rPr>
            </w:pPr>
            <w:r w:rsidRPr="006E4CFE">
              <w:rPr>
                <w:rFonts w:eastAsia="仿宋_GB2312" w:hint="eastAsia"/>
                <w:sz w:val="18"/>
                <w:szCs w:val="18"/>
              </w:rPr>
              <w:t>硕士</w:t>
            </w:r>
          </w:p>
        </w:tc>
        <w:tc>
          <w:tcPr>
            <w:tcW w:w="4962" w:type="dxa"/>
            <w:vAlign w:val="center"/>
          </w:tcPr>
          <w:p w14:paraId="11C96826" w14:textId="4C8E6B83" w:rsidR="00595C1B" w:rsidRPr="006E4CFE" w:rsidRDefault="00595C1B" w:rsidP="00595C1B">
            <w:pPr>
              <w:rPr>
                <w:rFonts w:eastAsia="仿宋_GB2312"/>
                <w:sz w:val="18"/>
                <w:szCs w:val="18"/>
              </w:rPr>
            </w:pPr>
            <w:r w:rsidRPr="006E4CFE">
              <w:rPr>
                <w:rFonts w:eastAsia="仿宋_GB2312" w:hint="eastAsia"/>
                <w:sz w:val="18"/>
                <w:szCs w:val="18"/>
              </w:rPr>
              <w:t>2019</w:t>
            </w:r>
            <w:r w:rsidRPr="006E4CFE">
              <w:rPr>
                <w:rFonts w:eastAsia="仿宋_GB2312" w:hint="eastAsia"/>
                <w:sz w:val="18"/>
                <w:szCs w:val="18"/>
              </w:rPr>
              <w:t>年度</w:t>
            </w:r>
            <w:proofErr w:type="gramStart"/>
            <w:r w:rsidRPr="006E4CFE">
              <w:rPr>
                <w:rFonts w:eastAsia="仿宋_GB2312" w:hint="eastAsia"/>
                <w:sz w:val="18"/>
                <w:szCs w:val="18"/>
              </w:rPr>
              <w:t>文旅厅重点</w:t>
            </w:r>
            <w:proofErr w:type="gramEnd"/>
            <w:r w:rsidRPr="006E4CFE">
              <w:rPr>
                <w:rFonts w:eastAsia="仿宋_GB2312" w:hint="eastAsia"/>
                <w:sz w:val="18"/>
                <w:szCs w:val="18"/>
              </w:rPr>
              <w:t>项目评价；</w:t>
            </w:r>
            <w:r w:rsidRPr="006E4CFE">
              <w:rPr>
                <w:rFonts w:eastAsia="仿宋_GB2312" w:hint="eastAsia"/>
                <w:sz w:val="18"/>
                <w:szCs w:val="18"/>
              </w:rPr>
              <w:t>2019</w:t>
            </w:r>
            <w:r w:rsidRPr="006E4CFE">
              <w:rPr>
                <w:rFonts w:eastAsia="仿宋_GB2312" w:hint="eastAsia"/>
                <w:sz w:val="18"/>
                <w:szCs w:val="18"/>
              </w:rPr>
              <w:t>年度中央公共文化服务体系建设项目绩效评价；</w:t>
            </w:r>
            <w:r w:rsidRPr="006E4CFE">
              <w:rPr>
                <w:rFonts w:eastAsia="仿宋_GB2312" w:hint="eastAsia"/>
                <w:sz w:val="18"/>
                <w:szCs w:val="18"/>
              </w:rPr>
              <w:t>2019</w:t>
            </w:r>
            <w:r w:rsidRPr="006E4CFE">
              <w:rPr>
                <w:rFonts w:eastAsia="仿宋_GB2312" w:hint="eastAsia"/>
                <w:sz w:val="18"/>
                <w:szCs w:val="18"/>
              </w:rPr>
              <w:t>年度甘肃省委宣传部</w:t>
            </w:r>
            <w:r w:rsidRPr="006E4CFE">
              <w:rPr>
                <w:rFonts w:eastAsia="仿宋_GB2312" w:hint="eastAsia"/>
                <w:sz w:val="18"/>
                <w:szCs w:val="18"/>
              </w:rPr>
              <w:t>18</w:t>
            </w:r>
            <w:r w:rsidRPr="006E4CFE">
              <w:rPr>
                <w:rFonts w:eastAsia="仿宋_GB2312" w:hint="eastAsia"/>
                <w:sz w:val="18"/>
                <w:szCs w:val="18"/>
              </w:rPr>
              <w:t>个</w:t>
            </w:r>
            <w:proofErr w:type="gramStart"/>
            <w:r w:rsidRPr="006E4CFE">
              <w:rPr>
                <w:rFonts w:eastAsia="仿宋_GB2312" w:hint="eastAsia"/>
                <w:sz w:val="18"/>
                <w:szCs w:val="18"/>
              </w:rPr>
              <w:t>专项第三</w:t>
            </w:r>
            <w:proofErr w:type="gramEnd"/>
            <w:r w:rsidRPr="006E4CFE">
              <w:rPr>
                <w:rFonts w:eastAsia="仿宋_GB2312" w:hint="eastAsia"/>
                <w:sz w:val="18"/>
                <w:szCs w:val="18"/>
              </w:rPr>
              <w:t>方绩效评价。</w:t>
            </w:r>
          </w:p>
        </w:tc>
        <w:tc>
          <w:tcPr>
            <w:tcW w:w="1134" w:type="dxa"/>
            <w:vAlign w:val="center"/>
          </w:tcPr>
          <w:p w14:paraId="76AD2CC1" w14:textId="0EBF5D0E" w:rsidR="00595C1B" w:rsidRPr="006E4CFE" w:rsidRDefault="00595C1B" w:rsidP="00595C1B">
            <w:pPr>
              <w:jc w:val="center"/>
              <w:rPr>
                <w:rFonts w:eastAsia="仿宋_GB2312"/>
                <w:sz w:val="18"/>
                <w:szCs w:val="18"/>
              </w:rPr>
            </w:pPr>
            <w:r w:rsidRPr="006E4CFE">
              <w:rPr>
                <w:rFonts w:eastAsia="仿宋_GB2312" w:hint="eastAsia"/>
                <w:sz w:val="18"/>
                <w:szCs w:val="18"/>
              </w:rPr>
              <w:t>书面评审</w:t>
            </w:r>
          </w:p>
        </w:tc>
      </w:tr>
      <w:tr w:rsidR="00595C1B" w:rsidRPr="00D90517" w14:paraId="2C6B02F2" w14:textId="77777777" w:rsidTr="006530D5">
        <w:tc>
          <w:tcPr>
            <w:tcW w:w="710" w:type="dxa"/>
            <w:vAlign w:val="center"/>
          </w:tcPr>
          <w:p w14:paraId="0B065D40" w14:textId="5E619B1B" w:rsidR="00595C1B" w:rsidRPr="006E4CFE" w:rsidRDefault="00595C1B" w:rsidP="00595C1B">
            <w:pPr>
              <w:jc w:val="center"/>
              <w:rPr>
                <w:rFonts w:eastAsia="仿宋_GB2312"/>
                <w:sz w:val="18"/>
                <w:szCs w:val="18"/>
              </w:rPr>
            </w:pPr>
            <w:r w:rsidRPr="006E4CFE">
              <w:rPr>
                <w:rFonts w:eastAsia="仿宋_GB2312" w:hint="eastAsia"/>
                <w:sz w:val="18"/>
                <w:szCs w:val="18"/>
              </w:rPr>
              <w:t>5</w:t>
            </w:r>
          </w:p>
        </w:tc>
        <w:tc>
          <w:tcPr>
            <w:tcW w:w="850" w:type="dxa"/>
            <w:vAlign w:val="center"/>
          </w:tcPr>
          <w:p w14:paraId="0E340C89" w14:textId="61883D6A" w:rsidR="00595C1B" w:rsidRPr="006E4CFE" w:rsidRDefault="00595C1B" w:rsidP="00595C1B">
            <w:pPr>
              <w:jc w:val="center"/>
              <w:rPr>
                <w:rFonts w:eastAsia="仿宋_GB2312"/>
                <w:sz w:val="18"/>
                <w:szCs w:val="18"/>
              </w:rPr>
            </w:pPr>
            <w:r w:rsidRPr="006E4CFE">
              <w:rPr>
                <w:rFonts w:eastAsia="仿宋_GB2312" w:hint="eastAsia"/>
                <w:sz w:val="18"/>
                <w:szCs w:val="18"/>
              </w:rPr>
              <w:t>王均</w:t>
            </w:r>
          </w:p>
        </w:tc>
        <w:tc>
          <w:tcPr>
            <w:tcW w:w="993" w:type="dxa"/>
            <w:vAlign w:val="center"/>
          </w:tcPr>
          <w:p w14:paraId="7DD1A4A7" w14:textId="42A8E6D8" w:rsidR="00595C1B" w:rsidRPr="006E4CFE" w:rsidRDefault="00595C1B" w:rsidP="00595C1B">
            <w:pPr>
              <w:jc w:val="center"/>
              <w:rPr>
                <w:rFonts w:eastAsia="仿宋_GB2312"/>
                <w:sz w:val="18"/>
                <w:szCs w:val="18"/>
              </w:rPr>
            </w:pPr>
            <w:r w:rsidRPr="006E4CFE">
              <w:rPr>
                <w:rFonts w:eastAsia="仿宋_GB2312" w:hint="eastAsia"/>
                <w:sz w:val="18"/>
                <w:szCs w:val="18"/>
              </w:rPr>
              <w:t>副教授</w:t>
            </w:r>
          </w:p>
        </w:tc>
        <w:tc>
          <w:tcPr>
            <w:tcW w:w="708" w:type="dxa"/>
            <w:vAlign w:val="center"/>
          </w:tcPr>
          <w:p w14:paraId="6EA6A668" w14:textId="64ACD66A" w:rsidR="00595C1B" w:rsidRPr="006E4CFE" w:rsidRDefault="00595C1B" w:rsidP="00595C1B">
            <w:pPr>
              <w:jc w:val="center"/>
              <w:rPr>
                <w:rFonts w:eastAsia="仿宋_GB2312"/>
                <w:sz w:val="18"/>
                <w:szCs w:val="18"/>
              </w:rPr>
            </w:pPr>
            <w:r w:rsidRPr="006E4CFE">
              <w:rPr>
                <w:rFonts w:eastAsia="仿宋_GB2312" w:hint="eastAsia"/>
                <w:sz w:val="18"/>
                <w:szCs w:val="18"/>
              </w:rPr>
              <w:t>博士</w:t>
            </w:r>
          </w:p>
        </w:tc>
        <w:tc>
          <w:tcPr>
            <w:tcW w:w="4962" w:type="dxa"/>
            <w:vAlign w:val="center"/>
          </w:tcPr>
          <w:p w14:paraId="0A4ADAD9" w14:textId="55AA9A91" w:rsidR="00595C1B" w:rsidRPr="006E4CFE" w:rsidRDefault="00595C1B" w:rsidP="00595C1B">
            <w:pPr>
              <w:rPr>
                <w:rFonts w:eastAsia="仿宋_GB2312"/>
                <w:sz w:val="18"/>
                <w:szCs w:val="18"/>
              </w:rPr>
            </w:pPr>
            <w:r w:rsidRPr="006E4CFE">
              <w:rPr>
                <w:rFonts w:eastAsia="仿宋_GB2312" w:hint="eastAsia"/>
                <w:sz w:val="18"/>
                <w:szCs w:val="18"/>
              </w:rPr>
              <w:t>2019</w:t>
            </w:r>
            <w:r w:rsidRPr="006E4CFE">
              <w:rPr>
                <w:rFonts w:eastAsia="仿宋_GB2312" w:hint="eastAsia"/>
                <w:sz w:val="18"/>
                <w:szCs w:val="18"/>
              </w:rPr>
              <w:t>年度中央公共文化服务体系建设项目绩效评价；</w:t>
            </w:r>
            <w:r w:rsidRPr="006E4CFE">
              <w:rPr>
                <w:rFonts w:eastAsia="仿宋_GB2312" w:hint="eastAsia"/>
                <w:sz w:val="18"/>
                <w:szCs w:val="18"/>
              </w:rPr>
              <w:t>2019</w:t>
            </w:r>
            <w:r w:rsidRPr="006E4CFE">
              <w:rPr>
                <w:rFonts w:eastAsia="仿宋_GB2312" w:hint="eastAsia"/>
                <w:sz w:val="18"/>
                <w:szCs w:val="18"/>
              </w:rPr>
              <w:t>年度甘肃省委宣传部</w:t>
            </w:r>
            <w:r w:rsidRPr="006E4CFE">
              <w:rPr>
                <w:rFonts w:eastAsia="仿宋_GB2312" w:hint="eastAsia"/>
                <w:sz w:val="18"/>
                <w:szCs w:val="18"/>
              </w:rPr>
              <w:t>18</w:t>
            </w:r>
            <w:r w:rsidRPr="006E4CFE">
              <w:rPr>
                <w:rFonts w:eastAsia="仿宋_GB2312" w:hint="eastAsia"/>
                <w:sz w:val="18"/>
                <w:szCs w:val="18"/>
              </w:rPr>
              <w:t>个</w:t>
            </w:r>
            <w:proofErr w:type="gramStart"/>
            <w:r w:rsidRPr="006E4CFE">
              <w:rPr>
                <w:rFonts w:eastAsia="仿宋_GB2312" w:hint="eastAsia"/>
                <w:sz w:val="18"/>
                <w:szCs w:val="18"/>
              </w:rPr>
              <w:t>专项第三</w:t>
            </w:r>
            <w:proofErr w:type="gramEnd"/>
            <w:r w:rsidRPr="006E4CFE">
              <w:rPr>
                <w:rFonts w:eastAsia="仿宋_GB2312" w:hint="eastAsia"/>
                <w:sz w:val="18"/>
                <w:szCs w:val="18"/>
              </w:rPr>
              <w:t>方绩效评价。</w:t>
            </w:r>
          </w:p>
        </w:tc>
        <w:tc>
          <w:tcPr>
            <w:tcW w:w="1134" w:type="dxa"/>
            <w:vAlign w:val="center"/>
          </w:tcPr>
          <w:p w14:paraId="74BA5C12" w14:textId="0CF88266" w:rsidR="00595C1B" w:rsidRPr="006E4CFE" w:rsidRDefault="00595C1B" w:rsidP="00595C1B">
            <w:pPr>
              <w:jc w:val="center"/>
              <w:rPr>
                <w:rFonts w:eastAsia="仿宋_GB2312"/>
                <w:sz w:val="18"/>
                <w:szCs w:val="18"/>
              </w:rPr>
            </w:pPr>
            <w:r w:rsidRPr="006E4CFE">
              <w:rPr>
                <w:rFonts w:eastAsia="仿宋_GB2312" w:hint="eastAsia"/>
                <w:sz w:val="18"/>
                <w:szCs w:val="18"/>
              </w:rPr>
              <w:t>书面评审</w:t>
            </w:r>
          </w:p>
        </w:tc>
      </w:tr>
      <w:tr w:rsidR="00595C1B" w:rsidRPr="00D90517" w14:paraId="127EBA86" w14:textId="77777777" w:rsidTr="006530D5">
        <w:tc>
          <w:tcPr>
            <w:tcW w:w="710" w:type="dxa"/>
            <w:vAlign w:val="center"/>
          </w:tcPr>
          <w:p w14:paraId="205CC0AD" w14:textId="34AF2EBD" w:rsidR="00595C1B" w:rsidRPr="006E4CFE" w:rsidRDefault="00595C1B" w:rsidP="00595C1B">
            <w:pPr>
              <w:jc w:val="center"/>
              <w:rPr>
                <w:rFonts w:eastAsia="仿宋_GB2312"/>
                <w:sz w:val="18"/>
                <w:szCs w:val="18"/>
              </w:rPr>
            </w:pPr>
            <w:r w:rsidRPr="006E4CFE">
              <w:rPr>
                <w:rFonts w:eastAsia="仿宋_GB2312" w:hint="eastAsia"/>
                <w:sz w:val="18"/>
                <w:szCs w:val="18"/>
              </w:rPr>
              <w:t>6</w:t>
            </w:r>
          </w:p>
        </w:tc>
        <w:tc>
          <w:tcPr>
            <w:tcW w:w="850" w:type="dxa"/>
            <w:vAlign w:val="center"/>
          </w:tcPr>
          <w:p w14:paraId="2158809F" w14:textId="3FA0DE87" w:rsidR="00595C1B" w:rsidRPr="006E4CFE" w:rsidRDefault="00595C1B" w:rsidP="00595C1B">
            <w:pPr>
              <w:jc w:val="center"/>
              <w:rPr>
                <w:rFonts w:eastAsia="仿宋_GB2312"/>
                <w:sz w:val="18"/>
                <w:szCs w:val="18"/>
              </w:rPr>
            </w:pPr>
            <w:r w:rsidRPr="006E4CFE">
              <w:rPr>
                <w:rFonts w:eastAsia="仿宋_GB2312" w:hint="eastAsia"/>
                <w:sz w:val="18"/>
                <w:szCs w:val="18"/>
              </w:rPr>
              <w:t>吴江琪</w:t>
            </w:r>
          </w:p>
        </w:tc>
        <w:tc>
          <w:tcPr>
            <w:tcW w:w="993" w:type="dxa"/>
            <w:vAlign w:val="center"/>
          </w:tcPr>
          <w:p w14:paraId="5B4B0A15" w14:textId="1985C107" w:rsidR="00595C1B" w:rsidRPr="006E4CFE" w:rsidRDefault="00595C1B" w:rsidP="00595C1B">
            <w:pPr>
              <w:jc w:val="center"/>
              <w:rPr>
                <w:rFonts w:eastAsia="仿宋_GB2312"/>
                <w:sz w:val="18"/>
                <w:szCs w:val="18"/>
              </w:rPr>
            </w:pPr>
            <w:r w:rsidRPr="006E4CFE">
              <w:rPr>
                <w:rFonts w:eastAsia="仿宋_GB2312" w:hint="eastAsia"/>
                <w:sz w:val="18"/>
                <w:szCs w:val="18"/>
              </w:rPr>
              <w:t>讲</w:t>
            </w:r>
            <w:r w:rsidRPr="006E4CFE">
              <w:rPr>
                <w:rFonts w:eastAsia="仿宋_GB2312" w:hint="eastAsia"/>
                <w:sz w:val="18"/>
                <w:szCs w:val="18"/>
              </w:rPr>
              <w:t xml:space="preserve">  </w:t>
            </w:r>
            <w:r w:rsidRPr="006E4CFE">
              <w:rPr>
                <w:rFonts w:eastAsia="仿宋_GB2312" w:hint="eastAsia"/>
                <w:sz w:val="18"/>
                <w:szCs w:val="18"/>
              </w:rPr>
              <w:t>师</w:t>
            </w:r>
          </w:p>
        </w:tc>
        <w:tc>
          <w:tcPr>
            <w:tcW w:w="708" w:type="dxa"/>
            <w:vAlign w:val="center"/>
          </w:tcPr>
          <w:p w14:paraId="68CEBBEA" w14:textId="3B4AF72B" w:rsidR="00595C1B" w:rsidRPr="006E4CFE" w:rsidRDefault="00595C1B" w:rsidP="00595C1B">
            <w:pPr>
              <w:jc w:val="center"/>
              <w:rPr>
                <w:rFonts w:eastAsia="仿宋_GB2312"/>
                <w:sz w:val="18"/>
                <w:szCs w:val="18"/>
              </w:rPr>
            </w:pPr>
            <w:r w:rsidRPr="006E4CFE">
              <w:rPr>
                <w:rFonts w:eastAsia="仿宋_GB2312" w:hint="eastAsia"/>
                <w:sz w:val="18"/>
                <w:szCs w:val="18"/>
              </w:rPr>
              <w:t>博士</w:t>
            </w:r>
          </w:p>
        </w:tc>
        <w:tc>
          <w:tcPr>
            <w:tcW w:w="4962" w:type="dxa"/>
            <w:vAlign w:val="center"/>
          </w:tcPr>
          <w:p w14:paraId="5E0BFC9D" w14:textId="45F90D5A" w:rsidR="00595C1B" w:rsidRPr="006E4CFE" w:rsidRDefault="00595C1B" w:rsidP="00595C1B">
            <w:pPr>
              <w:rPr>
                <w:rFonts w:eastAsia="仿宋_GB2312"/>
                <w:sz w:val="18"/>
                <w:szCs w:val="18"/>
              </w:rPr>
            </w:pPr>
            <w:r w:rsidRPr="006E4CFE">
              <w:rPr>
                <w:rFonts w:eastAsia="仿宋_GB2312" w:hint="eastAsia"/>
                <w:sz w:val="18"/>
                <w:szCs w:val="18"/>
              </w:rPr>
              <w:t>2016-2018</w:t>
            </w:r>
            <w:r w:rsidRPr="006E4CFE">
              <w:rPr>
                <w:rFonts w:eastAsia="仿宋_GB2312" w:hint="eastAsia"/>
                <w:sz w:val="18"/>
                <w:szCs w:val="18"/>
              </w:rPr>
              <w:t>年农业综合开发项目绩效评价。</w:t>
            </w:r>
          </w:p>
        </w:tc>
        <w:tc>
          <w:tcPr>
            <w:tcW w:w="1134" w:type="dxa"/>
            <w:vAlign w:val="center"/>
          </w:tcPr>
          <w:p w14:paraId="7E8222A3" w14:textId="77777777" w:rsidR="00595C1B" w:rsidRPr="006E4CFE" w:rsidRDefault="00595C1B" w:rsidP="00595C1B">
            <w:pPr>
              <w:spacing w:line="320" w:lineRule="exact"/>
              <w:jc w:val="center"/>
              <w:rPr>
                <w:rFonts w:eastAsia="仿宋_GB2312"/>
                <w:sz w:val="18"/>
                <w:szCs w:val="18"/>
              </w:rPr>
            </w:pPr>
            <w:r w:rsidRPr="006E4CFE">
              <w:rPr>
                <w:rFonts w:eastAsia="仿宋_GB2312" w:hint="eastAsia"/>
                <w:sz w:val="18"/>
                <w:szCs w:val="18"/>
              </w:rPr>
              <w:t>现场评价</w:t>
            </w:r>
          </w:p>
          <w:p w14:paraId="0CE6EF80" w14:textId="6177CB76" w:rsidR="00595C1B" w:rsidRPr="006E4CFE" w:rsidRDefault="00595C1B" w:rsidP="00595C1B">
            <w:pPr>
              <w:jc w:val="center"/>
              <w:rPr>
                <w:rFonts w:eastAsia="仿宋_GB2312"/>
                <w:sz w:val="18"/>
                <w:szCs w:val="18"/>
              </w:rPr>
            </w:pPr>
            <w:r w:rsidRPr="006E4CFE">
              <w:rPr>
                <w:rFonts w:eastAsia="仿宋_GB2312" w:hint="eastAsia"/>
                <w:sz w:val="18"/>
                <w:szCs w:val="18"/>
              </w:rPr>
              <w:t>修改报告</w:t>
            </w:r>
          </w:p>
        </w:tc>
      </w:tr>
      <w:tr w:rsidR="00595C1B" w:rsidRPr="00D90517" w14:paraId="22FB7455" w14:textId="77777777" w:rsidTr="006530D5">
        <w:tc>
          <w:tcPr>
            <w:tcW w:w="710" w:type="dxa"/>
            <w:vAlign w:val="center"/>
          </w:tcPr>
          <w:p w14:paraId="6E73CB91" w14:textId="4BC55EA2" w:rsidR="00595C1B" w:rsidRPr="006E4CFE" w:rsidRDefault="00595C1B" w:rsidP="00595C1B">
            <w:pPr>
              <w:jc w:val="center"/>
              <w:rPr>
                <w:rFonts w:eastAsia="仿宋_GB2312"/>
                <w:sz w:val="18"/>
                <w:szCs w:val="18"/>
              </w:rPr>
            </w:pPr>
            <w:r w:rsidRPr="006E4CFE">
              <w:rPr>
                <w:rFonts w:eastAsia="仿宋_GB2312" w:hint="eastAsia"/>
                <w:sz w:val="18"/>
                <w:szCs w:val="18"/>
              </w:rPr>
              <w:t>7</w:t>
            </w:r>
          </w:p>
        </w:tc>
        <w:tc>
          <w:tcPr>
            <w:tcW w:w="850" w:type="dxa"/>
            <w:vAlign w:val="center"/>
          </w:tcPr>
          <w:p w14:paraId="6B5567E5" w14:textId="6DCC54D9" w:rsidR="00595C1B" w:rsidRPr="006E4CFE" w:rsidRDefault="00595C1B" w:rsidP="00595C1B">
            <w:pPr>
              <w:jc w:val="center"/>
              <w:rPr>
                <w:rFonts w:eastAsia="仿宋_GB2312"/>
                <w:sz w:val="18"/>
                <w:szCs w:val="18"/>
              </w:rPr>
            </w:pPr>
            <w:r w:rsidRPr="006E4CFE">
              <w:rPr>
                <w:rFonts w:eastAsia="仿宋_GB2312" w:hint="eastAsia"/>
                <w:sz w:val="18"/>
                <w:szCs w:val="18"/>
              </w:rPr>
              <w:t>徐国荣</w:t>
            </w:r>
          </w:p>
        </w:tc>
        <w:tc>
          <w:tcPr>
            <w:tcW w:w="993" w:type="dxa"/>
            <w:vAlign w:val="center"/>
          </w:tcPr>
          <w:p w14:paraId="467F9D86" w14:textId="35FBCE21" w:rsidR="00595C1B" w:rsidRPr="006E4CFE" w:rsidRDefault="00595C1B" w:rsidP="00595C1B">
            <w:pPr>
              <w:jc w:val="center"/>
              <w:rPr>
                <w:rFonts w:eastAsia="仿宋_GB2312"/>
                <w:sz w:val="18"/>
                <w:szCs w:val="18"/>
              </w:rPr>
            </w:pPr>
          </w:p>
        </w:tc>
        <w:tc>
          <w:tcPr>
            <w:tcW w:w="708" w:type="dxa"/>
            <w:vAlign w:val="center"/>
          </w:tcPr>
          <w:p w14:paraId="52E00D87" w14:textId="77777777" w:rsidR="00595C1B" w:rsidRPr="006E4CFE" w:rsidRDefault="00595C1B" w:rsidP="00595C1B">
            <w:pPr>
              <w:spacing w:line="320" w:lineRule="exact"/>
              <w:jc w:val="center"/>
              <w:rPr>
                <w:rFonts w:eastAsia="仿宋_GB2312"/>
                <w:sz w:val="18"/>
                <w:szCs w:val="18"/>
              </w:rPr>
            </w:pPr>
            <w:r w:rsidRPr="006E4CFE">
              <w:rPr>
                <w:rFonts w:eastAsia="仿宋_GB2312" w:hint="eastAsia"/>
                <w:sz w:val="18"/>
                <w:szCs w:val="18"/>
              </w:rPr>
              <w:t>在读</w:t>
            </w:r>
          </w:p>
          <w:p w14:paraId="28CAF5B9" w14:textId="7873E841" w:rsidR="00595C1B" w:rsidRPr="006E4CFE" w:rsidRDefault="00595C1B" w:rsidP="00595C1B">
            <w:pPr>
              <w:jc w:val="center"/>
              <w:rPr>
                <w:rFonts w:eastAsia="仿宋_GB2312"/>
                <w:sz w:val="18"/>
                <w:szCs w:val="18"/>
              </w:rPr>
            </w:pPr>
            <w:r w:rsidRPr="006E4CFE">
              <w:rPr>
                <w:rFonts w:eastAsia="仿宋_GB2312" w:hint="eastAsia"/>
                <w:sz w:val="18"/>
                <w:szCs w:val="18"/>
              </w:rPr>
              <w:t>博士</w:t>
            </w:r>
          </w:p>
        </w:tc>
        <w:tc>
          <w:tcPr>
            <w:tcW w:w="4962" w:type="dxa"/>
            <w:vAlign w:val="center"/>
          </w:tcPr>
          <w:p w14:paraId="0D417E18" w14:textId="11A1FB41" w:rsidR="00595C1B" w:rsidRPr="006E4CFE" w:rsidRDefault="00595C1B" w:rsidP="00595C1B">
            <w:pPr>
              <w:rPr>
                <w:rFonts w:eastAsia="仿宋_GB2312"/>
                <w:sz w:val="18"/>
                <w:szCs w:val="18"/>
              </w:rPr>
            </w:pPr>
            <w:r w:rsidRPr="006E4CFE">
              <w:rPr>
                <w:rFonts w:eastAsia="仿宋_GB2312" w:hint="eastAsia"/>
                <w:sz w:val="18"/>
                <w:szCs w:val="18"/>
              </w:rPr>
              <w:t>2018</w:t>
            </w:r>
            <w:r w:rsidRPr="006E4CFE">
              <w:rPr>
                <w:rFonts w:eastAsia="仿宋_GB2312" w:hint="eastAsia"/>
                <w:sz w:val="18"/>
                <w:szCs w:val="18"/>
              </w:rPr>
              <w:t>年农业综合开发项目绩效评价。</w:t>
            </w:r>
          </w:p>
        </w:tc>
        <w:tc>
          <w:tcPr>
            <w:tcW w:w="1134" w:type="dxa"/>
            <w:vAlign w:val="center"/>
          </w:tcPr>
          <w:p w14:paraId="248F27ED" w14:textId="0E30A6FC" w:rsidR="00595C1B" w:rsidRPr="006E4CFE" w:rsidRDefault="00595C1B" w:rsidP="00595C1B">
            <w:pPr>
              <w:jc w:val="center"/>
              <w:rPr>
                <w:rFonts w:eastAsia="仿宋_GB2312"/>
                <w:sz w:val="18"/>
                <w:szCs w:val="18"/>
              </w:rPr>
            </w:pPr>
            <w:r w:rsidRPr="006E4CFE">
              <w:rPr>
                <w:rFonts w:eastAsia="仿宋_GB2312" w:hint="eastAsia"/>
                <w:sz w:val="18"/>
                <w:szCs w:val="18"/>
              </w:rPr>
              <w:t>现场评价</w:t>
            </w:r>
          </w:p>
        </w:tc>
      </w:tr>
      <w:tr w:rsidR="00595C1B" w:rsidRPr="00D90517" w14:paraId="1DCCA514" w14:textId="77777777" w:rsidTr="006530D5">
        <w:tc>
          <w:tcPr>
            <w:tcW w:w="710" w:type="dxa"/>
            <w:vAlign w:val="center"/>
          </w:tcPr>
          <w:p w14:paraId="1DFDB73E" w14:textId="7B82D820" w:rsidR="00595C1B" w:rsidRPr="006E4CFE" w:rsidRDefault="00595C1B" w:rsidP="00595C1B">
            <w:pPr>
              <w:jc w:val="center"/>
              <w:rPr>
                <w:rFonts w:eastAsia="仿宋_GB2312"/>
                <w:sz w:val="18"/>
                <w:szCs w:val="18"/>
              </w:rPr>
            </w:pPr>
            <w:r w:rsidRPr="006E4CFE">
              <w:rPr>
                <w:rFonts w:eastAsia="仿宋_GB2312" w:hint="eastAsia"/>
                <w:sz w:val="18"/>
                <w:szCs w:val="18"/>
              </w:rPr>
              <w:t>8</w:t>
            </w:r>
          </w:p>
        </w:tc>
        <w:tc>
          <w:tcPr>
            <w:tcW w:w="850" w:type="dxa"/>
            <w:vAlign w:val="center"/>
          </w:tcPr>
          <w:p w14:paraId="296B88F6" w14:textId="65AA47DF" w:rsidR="00595C1B" w:rsidRPr="006E4CFE" w:rsidRDefault="00595C1B" w:rsidP="00595C1B">
            <w:pPr>
              <w:jc w:val="center"/>
              <w:rPr>
                <w:rFonts w:eastAsia="仿宋_GB2312"/>
                <w:sz w:val="18"/>
                <w:szCs w:val="18"/>
              </w:rPr>
            </w:pPr>
            <w:r w:rsidRPr="006E4CFE">
              <w:rPr>
                <w:rFonts w:eastAsia="仿宋_GB2312" w:hint="eastAsia"/>
                <w:sz w:val="18"/>
                <w:szCs w:val="18"/>
              </w:rPr>
              <w:t>梁</w:t>
            </w:r>
            <w:r w:rsidRPr="006E4CFE">
              <w:rPr>
                <w:rFonts w:ascii="微软雅黑" w:eastAsia="微软雅黑" w:hAnsi="微软雅黑" w:cs="微软雅黑" w:hint="eastAsia"/>
                <w:sz w:val="18"/>
                <w:szCs w:val="18"/>
              </w:rPr>
              <w:t>赟</w:t>
            </w:r>
            <w:r w:rsidRPr="006E4CFE">
              <w:rPr>
                <w:rFonts w:eastAsia="仿宋_GB2312" w:cs="仿宋_GB2312" w:hint="eastAsia"/>
                <w:sz w:val="18"/>
                <w:szCs w:val="18"/>
              </w:rPr>
              <w:t>亮</w:t>
            </w:r>
          </w:p>
        </w:tc>
        <w:tc>
          <w:tcPr>
            <w:tcW w:w="993" w:type="dxa"/>
            <w:vAlign w:val="center"/>
          </w:tcPr>
          <w:p w14:paraId="1D720B21" w14:textId="732A18F1" w:rsidR="00595C1B" w:rsidRPr="006E4CFE" w:rsidRDefault="00595C1B" w:rsidP="00595C1B">
            <w:pPr>
              <w:jc w:val="center"/>
              <w:rPr>
                <w:rFonts w:eastAsia="仿宋_GB2312"/>
                <w:sz w:val="18"/>
                <w:szCs w:val="18"/>
              </w:rPr>
            </w:pPr>
          </w:p>
        </w:tc>
        <w:tc>
          <w:tcPr>
            <w:tcW w:w="708" w:type="dxa"/>
            <w:vAlign w:val="center"/>
          </w:tcPr>
          <w:p w14:paraId="509426C7" w14:textId="77777777" w:rsidR="00595C1B" w:rsidRPr="006E4CFE" w:rsidRDefault="00595C1B" w:rsidP="00595C1B">
            <w:pPr>
              <w:spacing w:line="320" w:lineRule="exact"/>
              <w:jc w:val="center"/>
              <w:rPr>
                <w:rFonts w:eastAsia="仿宋_GB2312"/>
                <w:sz w:val="18"/>
                <w:szCs w:val="18"/>
              </w:rPr>
            </w:pPr>
            <w:r w:rsidRPr="006E4CFE">
              <w:rPr>
                <w:rFonts w:eastAsia="仿宋_GB2312" w:hint="eastAsia"/>
                <w:sz w:val="18"/>
                <w:szCs w:val="18"/>
              </w:rPr>
              <w:t>在读</w:t>
            </w:r>
          </w:p>
          <w:p w14:paraId="3B21A896" w14:textId="5EA0884B" w:rsidR="00595C1B" w:rsidRPr="006E4CFE" w:rsidRDefault="00595C1B" w:rsidP="00595C1B">
            <w:pPr>
              <w:jc w:val="center"/>
              <w:rPr>
                <w:rFonts w:eastAsia="仿宋_GB2312"/>
                <w:sz w:val="18"/>
                <w:szCs w:val="18"/>
              </w:rPr>
            </w:pPr>
            <w:r w:rsidRPr="006E4CFE">
              <w:rPr>
                <w:rFonts w:eastAsia="仿宋_GB2312" w:hint="eastAsia"/>
                <w:sz w:val="18"/>
                <w:szCs w:val="18"/>
              </w:rPr>
              <w:t>硕士</w:t>
            </w:r>
          </w:p>
        </w:tc>
        <w:tc>
          <w:tcPr>
            <w:tcW w:w="4962" w:type="dxa"/>
            <w:vAlign w:val="center"/>
          </w:tcPr>
          <w:p w14:paraId="154D53CB" w14:textId="4F998395" w:rsidR="00595C1B" w:rsidRPr="006E4CFE" w:rsidRDefault="00595C1B" w:rsidP="00595C1B">
            <w:pPr>
              <w:rPr>
                <w:rFonts w:eastAsia="仿宋_GB2312"/>
                <w:sz w:val="18"/>
                <w:szCs w:val="18"/>
              </w:rPr>
            </w:pPr>
            <w:r w:rsidRPr="006E4CFE">
              <w:rPr>
                <w:rFonts w:eastAsia="仿宋_GB2312" w:hint="eastAsia"/>
                <w:sz w:val="18"/>
                <w:szCs w:val="18"/>
              </w:rPr>
              <w:t>2019</w:t>
            </w:r>
            <w:r w:rsidRPr="006E4CFE">
              <w:rPr>
                <w:rFonts w:eastAsia="仿宋_GB2312" w:hint="eastAsia"/>
                <w:sz w:val="18"/>
                <w:szCs w:val="18"/>
              </w:rPr>
              <w:t>年度甘肃省中央公共文化服务体系建设项目绩效评价；</w:t>
            </w:r>
            <w:r w:rsidRPr="006E4CFE">
              <w:rPr>
                <w:rFonts w:eastAsia="仿宋_GB2312" w:hint="eastAsia"/>
                <w:sz w:val="18"/>
                <w:szCs w:val="18"/>
              </w:rPr>
              <w:t>2019</w:t>
            </w:r>
            <w:r w:rsidRPr="006E4CFE">
              <w:rPr>
                <w:rFonts w:eastAsia="仿宋_GB2312" w:hint="eastAsia"/>
                <w:sz w:val="18"/>
                <w:szCs w:val="18"/>
              </w:rPr>
              <w:t>年度甘肃省</w:t>
            </w:r>
            <w:proofErr w:type="gramStart"/>
            <w:r w:rsidRPr="006E4CFE">
              <w:rPr>
                <w:rFonts w:eastAsia="仿宋_GB2312" w:hint="eastAsia"/>
                <w:sz w:val="18"/>
                <w:szCs w:val="18"/>
              </w:rPr>
              <w:t>文旅厅部门</w:t>
            </w:r>
            <w:proofErr w:type="gramEnd"/>
            <w:r w:rsidRPr="006E4CFE">
              <w:rPr>
                <w:rFonts w:eastAsia="仿宋_GB2312" w:hint="eastAsia"/>
                <w:sz w:val="18"/>
                <w:szCs w:val="18"/>
              </w:rPr>
              <w:t>整体及重点项目绩效评价；</w:t>
            </w:r>
            <w:r w:rsidRPr="006E4CFE">
              <w:rPr>
                <w:rFonts w:eastAsia="仿宋_GB2312" w:hint="eastAsia"/>
                <w:sz w:val="18"/>
                <w:szCs w:val="18"/>
              </w:rPr>
              <w:t>2019</w:t>
            </w:r>
            <w:r w:rsidRPr="006E4CFE">
              <w:rPr>
                <w:rFonts w:eastAsia="仿宋_GB2312" w:hint="eastAsia"/>
                <w:sz w:val="18"/>
                <w:szCs w:val="18"/>
              </w:rPr>
              <w:t>年度甘肃省委宣传部</w:t>
            </w:r>
            <w:r w:rsidRPr="006E4CFE">
              <w:rPr>
                <w:rFonts w:eastAsia="仿宋_GB2312" w:hint="eastAsia"/>
                <w:sz w:val="18"/>
                <w:szCs w:val="18"/>
              </w:rPr>
              <w:t>18</w:t>
            </w:r>
            <w:r w:rsidRPr="006E4CFE">
              <w:rPr>
                <w:rFonts w:eastAsia="仿宋_GB2312" w:hint="eastAsia"/>
                <w:sz w:val="18"/>
                <w:szCs w:val="18"/>
              </w:rPr>
              <w:t>个</w:t>
            </w:r>
            <w:proofErr w:type="gramStart"/>
            <w:r w:rsidRPr="006E4CFE">
              <w:rPr>
                <w:rFonts w:eastAsia="仿宋_GB2312" w:hint="eastAsia"/>
                <w:sz w:val="18"/>
                <w:szCs w:val="18"/>
              </w:rPr>
              <w:t>专项第三</w:t>
            </w:r>
            <w:proofErr w:type="gramEnd"/>
            <w:r w:rsidRPr="006E4CFE">
              <w:rPr>
                <w:rFonts w:eastAsia="仿宋_GB2312" w:hint="eastAsia"/>
                <w:sz w:val="18"/>
                <w:szCs w:val="18"/>
              </w:rPr>
              <w:t>方绩效评价。</w:t>
            </w:r>
          </w:p>
        </w:tc>
        <w:tc>
          <w:tcPr>
            <w:tcW w:w="1134" w:type="dxa"/>
            <w:vAlign w:val="center"/>
          </w:tcPr>
          <w:p w14:paraId="5294494B" w14:textId="4F59B8E7" w:rsidR="00595C1B" w:rsidRPr="006E4CFE" w:rsidRDefault="00595C1B" w:rsidP="00595C1B">
            <w:pPr>
              <w:jc w:val="center"/>
              <w:rPr>
                <w:rFonts w:eastAsia="仿宋_GB2312"/>
                <w:sz w:val="18"/>
                <w:szCs w:val="18"/>
              </w:rPr>
            </w:pPr>
            <w:r w:rsidRPr="006E4CFE">
              <w:rPr>
                <w:rFonts w:eastAsia="仿宋_GB2312" w:hint="eastAsia"/>
                <w:sz w:val="18"/>
                <w:szCs w:val="18"/>
              </w:rPr>
              <w:t>现场评价</w:t>
            </w:r>
          </w:p>
        </w:tc>
      </w:tr>
      <w:tr w:rsidR="00595C1B" w:rsidRPr="00D90517" w14:paraId="0B3EA202" w14:textId="77777777" w:rsidTr="006E4CFE">
        <w:tc>
          <w:tcPr>
            <w:tcW w:w="710" w:type="dxa"/>
            <w:tcBorders>
              <w:bottom w:val="single" w:sz="4" w:space="0" w:color="0070C0"/>
            </w:tcBorders>
            <w:vAlign w:val="center"/>
          </w:tcPr>
          <w:p w14:paraId="1E834C43" w14:textId="40176496" w:rsidR="00595C1B" w:rsidRPr="006E4CFE" w:rsidRDefault="00595C1B" w:rsidP="00595C1B">
            <w:pPr>
              <w:jc w:val="center"/>
              <w:rPr>
                <w:rFonts w:eastAsia="仿宋_GB2312"/>
                <w:sz w:val="18"/>
                <w:szCs w:val="18"/>
              </w:rPr>
            </w:pPr>
            <w:r w:rsidRPr="006E4CFE">
              <w:rPr>
                <w:rFonts w:eastAsia="仿宋_GB2312" w:hint="eastAsia"/>
                <w:sz w:val="18"/>
                <w:szCs w:val="18"/>
              </w:rPr>
              <w:t>9</w:t>
            </w:r>
          </w:p>
        </w:tc>
        <w:tc>
          <w:tcPr>
            <w:tcW w:w="850" w:type="dxa"/>
            <w:tcBorders>
              <w:bottom w:val="single" w:sz="4" w:space="0" w:color="0070C0"/>
            </w:tcBorders>
            <w:vAlign w:val="center"/>
          </w:tcPr>
          <w:p w14:paraId="2E116D60" w14:textId="5C7AB332" w:rsidR="00595C1B" w:rsidRPr="006E4CFE" w:rsidRDefault="00595C1B" w:rsidP="00595C1B">
            <w:pPr>
              <w:jc w:val="center"/>
              <w:rPr>
                <w:rFonts w:eastAsia="仿宋_GB2312"/>
                <w:sz w:val="18"/>
                <w:szCs w:val="18"/>
              </w:rPr>
            </w:pPr>
            <w:r w:rsidRPr="006E4CFE">
              <w:rPr>
                <w:rFonts w:eastAsia="仿宋_GB2312" w:hint="eastAsia"/>
                <w:sz w:val="18"/>
                <w:szCs w:val="18"/>
              </w:rPr>
              <w:t>陆燕花</w:t>
            </w:r>
          </w:p>
        </w:tc>
        <w:tc>
          <w:tcPr>
            <w:tcW w:w="993" w:type="dxa"/>
            <w:tcBorders>
              <w:bottom w:val="single" w:sz="4" w:space="0" w:color="0070C0"/>
            </w:tcBorders>
            <w:vAlign w:val="center"/>
          </w:tcPr>
          <w:p w14:paraId="6D9DB6D7" w14:textId="3A48D575" w:rsidR="00595C1B" w:rsidRPr="006E4CFE" w:rsidRDefault="00595C1B" w:rsidP="00595C1B">
            <w:pPr>
              <w:jc w:val="center"/>
              <w:rPr>
                <w:rFonts w:eastAsia="仿宋_GB2312"/>
                <w:sz w:val="18"/>
                <w:szCs w:val="18"/>
              </w:rPr>
            </w:pPr>
          </w:p>
        </w:tc>
        <w:tc>
          <w:tcPr>
            <w:tcW w:w="708" w:type="dxa"/>
            <w:tcBorders>
              <w:bottom w:val="single" w:sz="4" w:space="0" w:color="0070C0"/>
            </w:tcBorders>
            <w:vAlign w:val="center"/>
          </w:tcPr>
          <w:p w14:paraId="6A3963CC" w14:textId="77777777" w:rsidR="00595C1B" w:rsidRPr="006E4CFE" w:rsidRDefault="00595C1B" w:rsidP="00595C1B">
            <w:pPr>
              <w:spacing w:line="320" w:lineRule="exact"/>
              <w:jc w:val="center"/>
              <w:rPr>
                <w:rFonts w:eastAsia="仿宋_GB2312"/>
                <w:sz w:val="18"/>
                <w:szCs w:val="18"/>
              </w:rPr>
            </w:pPr>
            <w:r w:rsidRPr="006E4CFE">
              <w:rPr>
                <w:rFonts w:eastAsia="仿宋_GB2312" w:hint="eastAsia"/>
                <w:sz w:val="18"/>
                <w:szCs w:val="18"/>
              </w:rPr>
              <w:t>在读</w:t>
            </w:r>
          </w:p>
          <w:p w14:paraId="567C546F" w14:textId="36B672C2" w:rsidR="00595C1B" w:rsidRPr="006E4CFE" w:rsidRDefault="00595C1B" w:rsidP="00595C1B">
            <w:pPr>
              <w:jc w:val="center"/>
              <w:rPr>
                <w:rFonts w:eastAsia="仿宋_GB2312"/>
                <w:sz w:val="18"/>
                <w:szCs w:val="18"/>
              </w:rPr>
            </w:pPr>
            <w:r w:rsidRPr="006E4CFE">
              <w:rPr>
                <w:rFonts w:eastAsia="仿宋_GB2312" w:hint="eastAsia"/>
                <w:sz w:val="18"/>
                <w:szCs w:val="18"/>
              </w:rPr>
              <w:t>硕士</w:t>
            </w:r>
          </w:p>
        </w:tc>
        <w:tc>
          <w:tcPr>
            <w:tcW w:w="4962" w:type="dxa"/>
            <w:tcBorders>
              <w:bottom w:val="single" w:sz="4" w:space="0" w:color="0070C0"/>
            </w:tcBorders>
            <w:vAlign w:val="center"/>
          </w:tcPr>
          <w:p w14:paraId="7AC009C0" w14:textId="105D5AAA" w:rsidR="00595C1B" w:rsidRPr="006E4CFE" w:rsidRDefault="00595C1B" w:rsidP="00595C1B">
            <w:pPr>
              <w:rPr>
                <w:rFonts w:eastAsia="仿宋_GB2312"/>
                <w:sz w:val="18"/>
                <w:szCs w:val="18"/>
              </w:rPr>
            </w:pPr>
            <w:r w:rsidRPr="006E4CFE">
              <w:rPr>
                <w:rFonts w:eastAsia="仿宋_GB2312" w:hint="eastAsia"/>
                <w:sz w:val="18"/>
                <w:szCs w:val="18"/>
              </w:rPr>
              <w:t>2019</w:t>
            </w:r>
            <w:r w:rsidRPr="006E4CFE">
              <w:rPr>
                <w:rFonts w:eastAsia="仿宋_GB2312" w:hint="eastAsia"/>
                <w:sz w:val="18"/>
                <w:szCs w:val="18"/>
              </w:rPr>
              <w:t>年度甘肃省</w:t>
            </w:r>
            <w:proofErr w:type="gramStart"/>
            <w:r w:rsidRPr="006E4CFE">
              <w:rPr>
                <w:rFonts w:eastAsia="仿宋_GB2312" w:hint="eastAsia"/>
                <w:sz w:val="18"/>
                <w:szCs w:val="18"/>
              </w:rPr>
              <w:t>文旅厅部门</w:t>
            </w:r>
            <w:proofErr w:type="gramEnd"/>
            <w:r w:rsidRPr="006E4CFE">
              <w:rPr>
                <w:rFonts w:eastAsia="仿宋_GB2312" w:hint="eastAsia"/>
                <w:sz w:val="18"/>
                <w:szCs w:val="18"/>
              </w:rPr>
              <w:t>整体及重点项目绩效评价；</w:t>
            </w:r>
            <w:r w:rsidRPr="006E4CFE">
              <w:rPr>
                <w:rFonts w:eastAsia="仿宋_GB2312" w:hint="eastAsia"/>
                <w:sz w:val="18"/>
                <w:szCs w:val="18"/>
              </w:rPr>
              <w:t xml:space="preserve"> 2019</w:t>
            </w:r>
            <w:r w:rsidRPr="006E4CFE">
              <w:rPr>
                <w:rFonts w:eastAsia="仿宋_GB2312" w:hint="eastAsia"/>
                <w:sz w:val="18"/>
                <w:szCs w:val="18"/>
              </w:rPr>
              <w:t>年度甘肃省委宣传部</w:t>
            </w:r>
            <w:r w:rsidRPr="006E4CFE">
              <w:rPr>
                <w:rFonts w:eastAsia="仿宋_GB2312" w:hint="eastAsia"/>
                <w:sz w:val="18"/>
                <w:szCs w:val="18"/>
              </w:rPr>
              <w:t>18</w:t>
            </w:r>
            <w:r w:rsidRPr="006E4CFE">
              <w:rPr>
                <w:rFonts w:eastAsia="仿宋_GB2312" w:hint="eastAsia"/>
                <w:sz w:val="18"/>
                <w:szCs w:val="18"/>
              </w:rPr>
              <w:t>个</w:t>
            </w:r>
            <w:proofErr w:type="gramStart"/>
            <w:r w:rsidRPr="006E4CFE">
              <w:rPr>
                <w:rFonts w:eastAsia="仿宋_GB2312" w:hint="eastAsia"/>
                <w:sz w:val="18"/>
                <w:szCs w:val="18"/>
              </w:rPr>
              <w:t>专项第三</w:t>
            </w:r>
            <w:proofErr w:type="gramEnd"/>
            <w:r w:rsidRPr="006E4CFE">
              <w:rPr>
                <w:rFonts w:eastAsia="仿宋_GB2312" w:hint="eastAsia"/>
                <w:sz w:val="18"/>
                <w:szCs w:val="18"/>
              </w:rPr>
              <w:t>方绩效评价。</w:t>
            </w:r>
          </w:p>
        </w:tc>
        <w:tc>
          <w:tcPr>
            <w:tcW w:w="1134" w:type="dxa"/>
            <w:tcBorders>
              <w:bottom w:val="single" w:sz="4" w:space="0" w:color="0070C0"/>
            </w:tcBorders>
            <w:vAlign w:val="center"/>
          </w:tcPr>
          <w:p w14:paraId="34430C61" w14:textId="686BEB98" w:rsidR="00595C1B" w:rsidRPr="006E4CFE" w:rsidRDefault="00595C1B" w:rsidP="00595C1B">
            <w:pPr>
              <w:jc w:val="center"/>
              <w:rPr>
                <w:rFonts w:eastAsia="仿宋_GB2312"/>
                <w:sz w:val="18"/>
                <w:szCs w:val="18"/>
              </w:rPr>
            </w:pPr>
            <w:r w:rsidRPr="006E4CFE">
              <w:rPr>
                <w:rFonts w:eastAsia="仿宋_GB2312" w:hint="eastAsia"/>
                <w:sz w:val="18"/>
                <w:szCs w:val="18"/>
              </w:rPr>
              <w:t>撰写报告</w:t>
            </w:r>
          </w:p>
        </w:tc>
      </w:tr>
      <w:tr w:rsidR="00595C1B" w:rsidRPr="00D90517" w14:paraId="13942DBC" w14:textId="77777777" w:rsidTr="00912C15">
        <w:trPr>
          <w:trHeight w:val="647"/>
        </w:trPr>
        <w:tc>
          <w:tcPr>
            <w:tcW w:w="710" w:type="dxa"/>
            <w:tcBorders>
              <w:top w:val="single" w:sz="4" w:space="0" w:color="0070C0"/>
              <w:bottom w:val="double" w:sz="4" w:space="0" w:color="0070C0"/>
            </w:tcBorders>
            <w:vAlign w:val="center"/>
          </w:tcPr>
          <w:p w14:paraId="25A39378" w14:textId="0F3A1D22" w:rsidR="00595C1B" w:rsidRPr="006E4CFE" w:rsidRDefault="00595C1B" w:rsidP="00595C1B">
            <w:pPr>
              <w:jc w:val="center"/>
              <w:rPr>
                <w:rFonts w:eastAsia="仿宋_GB2312"/>
                <w:sz w:val="18"/>
                <w:szCs w:val="18"/>
              </w:rPr>
            </w:pPr>
            <w:r w:rsidRPr="006E4CFE">
              <w:rPr>
                <w:rFonts w:eastAsia="仿宋_GB2312" w:hint="eastAsia"/>
                <w:sz w:val="18"/>
                <w:szCs w:val="18"/>
              </w:rPr>
              <w:t>10</w:t>
            </w:r>
          </w:p>
        </w:tc>
        <w:tc>
          <w:tcPr>
            <w:tcW w:w="850" w:type="dxa"/>
            <w:tcBorders>
              <w:top w:val="single" w:sz="4" w:space="0" w:color="0070C0"/>
              <w:bottom w:val="double" w:sz="4" w:space="0" w:color="0070C0"/>
            </w:tcBorders>
            <w:vAlign w:val="center"/>
          </w:tcPr>
          <w:p w14:paraId="0F5D1E2A" w14:textId="437C5EF1" w:rsidR="00595C1B" w:rsidRPr="006E4CFE" w:rsidRDefault="00595C1B" w:rsidP="00595C1B">
            <w:pPr>
              <w:jc w:val="center"/>
              <w:rPr>
                <w:rFonts w:eastAsia="仿宋_GB2312"/>
                <w:sz w:val="18"/>
                <w:szCs w:val="18"/>
              </w:rPr>
            </w:pPr>
            <w:r w:rsidRPr="006E4CFE">
              <w:rPr>
                <w:rFonts w:eastAsia="仿宋_GB2312" w:hint="eastAsia"/>
                <w:sz w:val="18"/>
                <w:szCs w:val="18"/>
              </w:rPr>
              <w:t>丁宁</w:t>
            </w:r>
          </w:p>
        </w:tc>
        <w:tc>
          <w:tcPr>
            <w:tcW w:w="993" w:type="dxa"/>
            <w:tcBorders>
              <w:top w:val="single" w:sz="4" w:space="0" w:color="0070C0"/>
              <w:bottom w:val="double" w:sz="4" w:space="0" w:color="0070C0"/>
            </w:tcBorders>
            <w:vAlign w:val="center"/>
          </w:tcPr>
          <w:p w14:paraId="025AF43F" w14:textId="4488A7E9" w:rsidR="00595C1B" w:rsidRPr="006E4CFE" w:rsidRDefault="00595C1B" w:rsidP="00595C1B">
            <w:pPr>
              <w:jc w:val="center"/>
              <w:rPr>
                <w:rFonts w:eastAsia="仿宋_GB2312"/>
                <w:sz w:val="18"/>
                <w:szCs w:val="18"/>
              </w:rPr>
            </w:pPr>
          </w:p>
        </w:tc>
        <w:tc>
          <w:tcPr>
            <w:tcW w:w="708" w:type="dxa"/>
            <w:tcBorders>
              <w:top w:val="single" w:sz="4" w:space="0" w:color="0070C0"/>
              <w:bottom w:val="double" w:sz="4" w:space="0" w:color="0070C0"/>
            </w:tcBorders>
            <w:vAlign w:val="center"/>
          </w:tcPr>
          <w:p w14:paraId="1553293B" w14:textId="77777777" w:rsidR="00595C1B" w:rsidRPr="006E4CFE" w:rsidRDefault="00595C1B" w:rsidP="00595C1B">
            <w:pPr>
              <w:spacing w:line="320" w:lineRule="exact"/>
              <w:jc w:val="center"/>
              <w:rPr>
                <w:rFonts w:eastAsia="仿宋_GB2312"/>
                <w:sz w:val="18"/>
                <w:szCs w:val="18"/>
              </w:rPr>
            </w:pPr>
            <w:r w:rsidRPr="006E4CFE">
              <w:rPr>
                <w:rFonts w:eastAsia="仿宋_GB2312" w:hint="eastAsia"/>
                <w:sz w:val="18"/>
                <w:szCs w:val="18"/>
              </w:rPr>
              <w:t>在读</w:t>
            </w:r>
          </w:p>
          <w:p w14:paraId="7658D732" w14:textId="32618291" w:rsidR="00595C1B" w:rsidRPr="006E4CFE" w:rsidRDefault="00595C1B" w:rsidP="00595C1B">
            <w:pPr>
              <w:jc w:val="center"/>
              <w:rPr>
                <w:rFonts w:eastAsia="仿宋_GB2312"/>
                <w:sz w:val="18"/>
                <w:szCs w:val="18"/>
              </w:rPr>
            </w:pPr>
            <w:r w:rsidRPr="006E4CFE">
              <w:rPr>
                <w:rFonts w:eastAsia="仿宋_GB2312" w:hint="eastAsia"/>
                <w:sz w:val="18"/>
                <w:szCs w:val="18"/>
              </w:rPr>
              <w:t>硕士</w:t>
            </w:r>
          </w:p>
        </w:tc>
        <w:tc>
          <w:tcPr>
            <w:tcW w:w="4962" w:type="dxa"/>
            <w:tcBorders>
              <w:top w:val="single" w:sz="4" w:space="0" w:color="0070C0"/>
              <w:bottom w:val="double" w:sz="4" w:space="0" w:color="0070C0"/>
            </w:tcBorders>
            <w:vAlign w:val="center"/>
          </w:tcPr>
          <w:p w14:paraId="49448FDA" w14:textId="61DACF1D" w:rsidR="00595C1B" w:rsidRPr="006E4CFE" w:rsidRDefault="00595C1B" w:rsidP="00595C1B">
            <w:pPr>
              <w:rPr>
                <w:rFonts w:eastAsia="仿宋_GB2312"/>
                <w:sz w:val="18"/>
                <w:szCs w:val="18"/>
              </w:rPr>
            </w:pPr>
            <w:r w:rsidRPr="006E4CFE">
              <w:rPr>
                <w:rFonts w:eastAsia="仿宋_GB2312" w:hint="eastAsia"/>
                <w:sz w:val="18"/>
                <w:szCs w:val="18"/>
              </w:rPr>
              <w:t>2020</w:t>
            </w:r>
            <w:r w:rsidRPr="006E4CFE">
              <w:rPr>
                <w:rFonts w:eastAsia="仿宋_GB2312" w:hint="eastAsia"/>
                <w:sz w:val="18"/>
                <w:szCs w:val="18"/>
              </w:rPr>
              <w:t>年度中央公共文化服务体系建设资金绩效评价。</w:t>
            </w:r>
          </w:p>
        </w:tc>
        <w:tc>
          <w:tcPr>
            <w:tcW w:w="1134" w:type="dxa"/>
            <w:tcBorders>
              <w:top w:val="single" w:sz="4" w:space="0" w:color="0070C0"/>
              <w:bottom w:val="double" w:sz="4" w:space="0" w:color="0070C0"/>
            </w:tcBorders>
            <w:vAlign w:val="center"/>
          </w:tcPr>
          <w:p w14:paraId="664F8452" w14:textId="22486E98" w:rsidR="00595C1B" w:rsidRPr="006E4CFE" w:rsidRDefault="00595C1B" w:rsidP="0038170F">
            <w:pPr>
              <w:jc w:val="center"/>
              <w:rPr>
                <w:rFonts w:eastAsia="仿宋_GB2312"/>
                <w:sz w:val="18"/>
                <w:szCs w:val="18"/>
              </w:rPr>
            </w:pPr>
            <w:r w:rsidRPr="006E4CFE">
              <w:rPr>
                <w:rFonts w:eastAsia="仿宋_GB2312" w:hint="eastAsia"/>
                <w:sz w:val="18"/>
                <w:szCs w:val="18"/>
              </w:rPr>
              <w:t>现场评价</w:t>
            </w:r>
          </w:p>
        </w:tc>
      </w:tr>
    </w:tbl>
    <w:p w14:paraId="6942BA6F" w14:textId="317E5BAF" w:rsidR="00B15542" w:rsidRPr="001D17AD" w:rsidRDefault="00FB1A02" w:rsidP="001D17AD">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60" w:name="_Toc107651202"/>
      <w:r w:rsidRPr="001D17AD">
        <w:rPr>
          <w:rFonts w:ascii="楷体_GB2312" w:eastAsia="楷体_GB2312" w:hAnsi="Calibri" w:cs="Calibri"/>
          <w:b/>
          <w:color w:val="0D0D0D"/>
          <w:kern w:val="0"/>
          <w:sz w:val="32"/>
          <w:szCs w:val="32"/>
        </w:rPr>
        <w:t>（七）绩效评价工作过程</w:t>
      </w:r>
      <w:bookmarkEnd w:id="60"/>
    </w:p>
    <w:p w14:paraId="14FCA51F" w14:textId="31E079FB" w:rsidR="00FB1A02" w:rsidRPr="00835C89" w:rsidRDefault="00FB1A02"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202</w:t>
      </w:r>
      <w:r w:rsidR="0063104B" w:rsidRPr="00835C89">
        <w:rPr>
          <w:rFonts w:ascii="仿宋_GB2312" w:eastAsia="仿宋_GB2312" w:hAnsi="Times New Roman" w:hint="eastAsia"/>
          <w:sz w:val="32"/>
          <w:szCs w:val="32"/>
        </w:rPr>
        <w:t>2</w:t>
      </w:r>
      <w:r w:rsidRPr="00835C89">
        <w:rPr>
          <w:rFonts w:ascii="仿宋_GB2312" w:eastAsia="仿宋_GB2312" w:hAnsi="Times New Roman" w:hint="eastAsia"/>
          <w:sz w:val="32"/>
          <w:szCs w:val="32"/>
        </w:rPr>
        <w:t>年5月，</w:t>
      </w:r>
      <w:r w:rsidR="0063104B" w:rsidRPr="00835C89">
        <w:rPr>
          <w:rFonts w:ascii="仿宋_GB2312" w:eastAsia="仿宋_GB2312" w:hAnsi="Times New Roman" w:hint="eastAsia"/>
          <w:sz w:val="32"/>
          <w:szCs w:val="32"/>
        </w:rPr>
        <w:t>甘肃</w:t>
      </w:r>
      <w:r w:rsidRPr="00835C89">
        <w:rPr>
          <w:rFonts w:ascii="仿宋_GB2312" w:eastAsia="仿宋_GB2312" w:hAnsi="Times New Roman" w:hint="eastAsia"/>
          <w:sz w:val="32"/>
          <w:szCs w:val="32"/>
        </w:rPr>
        <w:t>省委宣传部与我校评价工作团队进行了评价事务对接，就绩效评价工作细节和实施方案进行充分论证，对评价项目、范畴、方法、工作流程进行了全面统筹安排。为确保工作按期顺利完成，省委宣传部随后下发了《关</w:t>
      </w:r>
      <w:r w:rsidRPr="00835C89">
        <w:rPr>
          <w:rFonts w:ascii="仿宋_GB2312" w:eastAsia="仿宋_GB2312" w:hAnsi="Times New Roman" w:hint="eastAsia"/>
          <w:sz w:val="32"/>
          <w:szCs w:val="32"/>
        </w:rPr>
        <w:lastRenderedPageBreak/>
        <w:t>于配合做好省委宣传部202</w:t>
      </w:r>
      <w:r w:rsidR="0063104B" w:rsidRPr="00835C89">
        <w:rPr>
          <w:rFonts w:ascii="仿宋_GB2312" w:eastAsia="仿宋_GB2312" w:hAnsi="Times New Roman" w:hint="eastAsia"/>
          <w:sz w:val="32"/>
          <w:szCs w:val="32"/>
        </w:rPr>
        <w:t>1</w:t>
      </w:r>
      <w:r w:rsidRPr="00835C89">
        <w:rPr>
          <w:rFonts w:ascii="仿宋_GB2312" w:eastAsia="仿宋_GB2312" w:hAnsi="Times New Roman" w:hint="eastAsia"/>
          <w:sz w:val="32"/>
          <w:szCs w:val="32"/>
        </w:rPr>
        <w:t>年省级相关专项资金第三方绩效评价工作的通知》，相关部门和专项资金使用单位高度重视，充分落实主体责任，积极配合开展绩效评价工作。</w:t>
      </w:r>
    </w:p>
    <w:p w14:paraId="0236A30A" w14:textId="4A027D4C" w:rsidR="00FC72D7" w:rsidRPr="00835C89" w:rsidRDefault="00FB1A02"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根据《财政部关于印发&lt;第三方机构预算绩效评价业务监督管理暂行办法&gt;的通知》（</w:t>
      </w:r>
      <w:proofErr w:type="gramStart"/>
      <w:r w:rsidRPr="00835C89">
        <w:rPr>
          <w:rFonts w:ascii="仿宋_GB2312" w:eastAsia="仿宋_GB2312" w:hAnsi="Times New Roman" w:hint="eastAsia"/>
          <w:sz w:val="32"/>
          <w:szCs w:val="32"/>
        </w:rPr>
        <w:t>财监〔2021〕</w:t>
      </w:r>
      <w:proofErr w:type="gramEnd"/>
      <w:r w:rsidRPr="00835C89">
        <w:rPr>
          <w:rFonts w:ascii="仿宋_GB2312" w:eastAsia="仿宋_GB2312" w:hAnsi="Times New Roman" w:hint="eastAsia"/>
          <w:sz w:val="32"/>
          <w:szCs w:val="32"/>
        </w:rPr>
        <w:t>4 号）的文件精神，本次工作在省委宣传部和相关部门提供工作便利条件及论证材料基础上，由第三方独立完成委托事项。项目实施单位按照方案要求开展项目绩效自评并提供包括预算执行凭证、产出、效益佐证材料、群众满意度问卷等评价基础资料。</w:t>
      </w:r>
      <w:r w:rsidR="005522CA" w:rsidRPr="005522CA">
        <w:rPr>
          <w:rFonts w:ascii="仿宋_GB2312" w:eastAsia="仿宋_GB2312" w:hAnsi="Times New Roman" w:hint="eastAsia"/>
          <w:sz w:val="32"/>
          <w:szCs w:val="32"/>
        </w:rPr>
        <w:t>第三方评价工作组对</w:t>
      </w:r>
      <w:r w:rsidR="005522CA">
        <w:rPr>
          <w:rFonts w:ascii="仿宋_GB2312" w:eastAsia="仿宋_GB2312" w:hAnsi="Times New Roman" w:hint="eastAsia"/>
          <w:sz w:val="32"/>
          <w:szCs w:val="32"/>
        </w:rPr>
        <w:t>部分项目</w:t>
      </w:r>
      <w:r w:rsidR="005522CA" w:rsidRPr="005522CA">
        <w:rPr>
          <w:rFonts w:ascii="仿宋_GB2312" w:eastAsia="仿宋_GB2312" w:hAnsi="Times New Roman" w:hint="eastAsia"/>
          <w:sz w:val="32"/>
          <w:szCs w:val="32"/>
        </w:rPr>
        <w:t>进行现场考察，核查项目决策、资金管理、项目管理、项目产出和效益状况</w:t>
      </w:r>
      <w:r w:rsidR="005522CA">
        <w:rPr>
          <w:rFonts w:ascii="仿宋_GB2312" w:eastAsia="仿宋_GB2312" w:hAnsi="Times New Roman" w:hint="eastAsia"/>
          <w:sz w:val="32"/>
          <w:szCs w:val="32"/>
        </w:rPr>
        <w:t>。与此同时，</w:t>
      </w:r>
      <w:r w:rsidR="00FC72D7" w:rsidRPr="00835C89">
        <w:rPr>
          <w:rFonts w:ascii="仿宋_GB2312" w:eastAsia="仿宋_GB2312" w:hAnsi="Times New Roman" w:hint="eastAsia"/>
          <w:sz w:val="32"/>
          <w:szCs w:val="32"/>
        </w:rPr>
        <w:t>第三方对所有参评单位绩效自评资料审核、汇总后完成全省绩效评价。撰写《</w:t>
      </w:r>
      <w:r w:rsidR="000E4C08" w:rsidRPr="00835C89">
        <w:rPr>
          <w:rFonts w:ascii="仿宋_GB2312" w:eastAsia="仿宋_GB2312" w:hAnsi="Times New Roman" w:hint="eastAsia"/>
          <w:sz w:val="32"/>
          <w:szCs w:val="32"/>
        </w:rPr>
        <w:t>甘肃省202</w:t>
      </w:r>
      <w:r w:rsidR="00F45392" w:rsidRPr="00835C89">
        <w:rPr>
          <w:rFonts w:ascii="仿宋_GB2312" w:eastAsia="仿宋_GB2312" w:hAnsi="Times New Roman" w:hint="eastAsia"/>
          <w:sz w:val="32"/>
          <w:szCs w:val="32"/>
        </w:rPr>
        <w:t>1</w:t>
      </w:r>
      <w:r w:rsidR="000E4C08" w:rsidRPr="00835C89">
        <w:rPr>
          <w:rFonts w:ascii="仿宋_GB2312" w:eastAsia="仿宋_GB2312" w:hAnsi="Times New Roman" w:hint="eastAsia"/>
          <w:sz w:val="32"/>
          <w:szCs w:val="32"/>
        </w:rPr>
        <w:t>年度</w:t>
      </w:r>
      <w:r w:rsidR="0069199A" w:rsidRPr="00835C89">
        <w:rPr>
          <w:rFonts w:ascii="仿宋_GB2312" w:eastAsia="仿宋_GB2312" w:hAnsi="Times New Roman" w:hint="eastAsia"/>
          <w:sz w:val="32"/>
          <w:szCs w:val="32"/>
        </w:rPr>
        <w:t>影视精品及精品剧目</w:t>
      </w:r>
      <w:r w:rsidR="000E4C08" w:rsidRPr="00835C89">
        <w:rPr>
          <w:rFonts w:ascii="仿宋_GB2312" w:eastAsia="仿宋_GB2312" w:hAnsi="Times New Roman" w:hint="eastAsia"/>
          <w:sz w:val="32"/>
          <w:szCs w:val="32"/>
        </w:rPr>
        <w:t>专项资金第三方</w:t>
      </w:r>
      <w:r w:rsidR="00FC72D7" w:rsidRPr="00835C89">
        <w:rPr>
          <w:rFonts w:ascii="仿宋_GB2312" w:eastAsia="仿宋_GB2312" w:hAnsi="Times New Roman" w:hint="eastAsia"/>
          <w:sz w:val="32"/>
          <w:szCs w:val="32"/>
        </w:rPr>
        <w:t>绩效评价报告》，按程序提交委托方进行内部审核后定稿。</w:t>
      </w:r>
    </w:p>
    <w:p w14:paraId="6E949C9D" w14:textId="45067C2E" w:rsidR="00635BC7" w:rsidRPr="00835C89" w:rsidRDefault="00FC72D7" w:rsidP="00835C89">
      <w:pPr>
        <w:spacing w:line="640" w:lineRule="exact"/>
        <w:ind w:firstLineChars="200" w:firstLine="640"/>
        <w:rPr>
          <w:rFonts w:ascii="仿宋_GB2312" w:eastAsia="仿宋_GB2312" w:hAnsi="Times New Roman"/>
          <w:sz w:val="32"/>
          <w:szCs w:val="32"/>
        </w:rPr>
      </w:pPr>
      <w:r w:rsidRPr="00835C89">
        <w:rPr>
          <w:rFonts w:ascii="仿宋_GB2312" w:eastAsia="仿宋_GB2312" w:hAnsi="Times New Roman" w:hint="eastAsia"/>
          <w:sz w:val="32"/>
          <w:szCs w:val="32"/>
        </w:rPr>
        <w:t>本次绩效</w:t>
      </w:r>
      <w:r w:rsidR="00912C15">
        <w:rPr>
          <w:rFonts w:ascii="仿宋_GB2312" w:eastAsia="仿宋_GB2312" w:hAnsi="Times New Roman" w:hint="eastAsia"/>
          <w:sz w:val="32"/>
          <w:szCs w:val="32"/>
        </w:rPr>
        <w:t>评价</w:t>
      </w:r>
      <w:r w:rsidRPr="00835C89">
        <w:rPr>
          <w:rFonts w:ascii="仿宋_GB2312" w:eastAsia="仿宋_GB2312" w:hAnsi="Times New Roman" w:hint="eastAsia"/>
          <w:sz w:val="32"/>
          <w:szCs w:val="32"/>
        </w:rPr>
        <w:t>工作以《中共中央国务院关于全面实施预算绩效管理的意见》（中发〔2018〕34 号</w:t>
      </w:r>
      <w:proofErr w:type="gramStart"/>
      <w:r w:rsidRPr="00835C89">
        <w:rPr>
          <w:rFonts w:ascii="仿宋_GB2312" w:eastAsia="仿宋_GB2312" w:hAnsi="Times New Roman" w:hint="eastAsia"/>
          <w:sz w:val="32"/>
          <w:szCs w:val="32"/>
        </w:rPr>
        <w:t>》</w:t>
      </w:r>
      <w:proofErr w:type="gramEnd"/>
      <w:r w:rsidRPr="00835C89">
        <w:rPr>
          <w:rFonts w:ascii="仿宋_GB2312" w:eastAsia="仿宋_GB2312" w:hAnsi="Times New Roman" w:hint="eastAsia"/>
          <w:sz w:val="32"/>
          <w:szCs w:val="32"/>
        </w:rPr>
        <w:t>为指导，以科学公正、统筹兼顾、激励约束、公开透明为基本原则，实现了资金、项目全覆盖，对促进</w:t>
      </w:r>
      <w:r w:rsidR="0069199A" w:rsidRPr="00835C89">
        <w:rPr>
          <w:rFonts w:ascii="仿宋_GB2312" w:eastAsia="仿宋_GB2312" w:hAnsi="Times New Roman" w:hint="eastAsia"/>
          <w:sz w:val="32"/>
          <w:szCs w:val="32"/>
        </w:rPr>
        <w:t>全省文艺事业的繁荣发展</w:t>
      </w:r>
      <w:r w:rsidRPr="00835C89">
        <w:rPr>
          <w:rFonts w:ascii="仿宋_GB2312" w:eastAsia="仿宋_GB2312" w:hAnsi="Times New Roman" w:hint="eastAsia"/>
          <w:sz w:val="32"/>
          <w:szCs w:val="32"/>
        </w:rPr>
        <w:t>，强化绩效管理意识，提高资金使用绩效起到了积极作用。</w:t>
      </w:r>
    </w:p>
    <w:p w14:paraId="2CFBB9B0" w14:textId="09E83FEB" w:rsidR="00721AAB" w:rsidRPr="00835C89" w:rsidRDefault="00501DDF" w:rsidP="00835C89">
      <w:pPr>
        <w:spacing w:line="640" w:lineRule="exact"/>
        <w:ind w:firstLineChars="200" w:firstLine="640"/>
        <w:outlineLvl w:val="0"/>
        <w:rPr>
          <w:rFonts w:ascii="黑体" w:eastAsia="黑体" w:hAnsi="黑体" w:cs="黑体"/>
          <w:bCs/>
          <w:sz w:val="32"/>
          <w:szCs w:val="32"/>
        </w:rPr>
      </w:pPr>
      <w:bookmarkStart w:id="61" w:name="_Toc107651203"/>
      <w:r w:rsidRPr="00835C89">
        <w:rPr>
          <w:rFonts w:ascii="黑体" w:eastAsia="黑体" w:hAnsi="黑体" w:cs="黑体"/>
          <w:bCs/>
          <w:sz w:val="32"/>
          <w:szCs w:val="32"/>
        </w:rPr>
        <w:t>四、评价结论</w:t>
      </w:r>
      <w:r w:rsidR="005C0DB9" w:rsidRPr="00835C89">
        <w:rPr>
          <w:rFonts w:ascii="黑体" w:eastAsia="黑体" w:hAnsi="黑体" w:cs="黑体" w:hint="eastAsia"/>
          <w:bCs/>
          <w:sz w:val="32"/>
          <w:szCs w:val="32"/>
        </w:rPr>
        <w:t>和绩效</w:t>
      </w:r>
      <w:r w:rsidRPr="00835C89">
        <w:rPr>
          <w:rFonts w:ascii="黑体" w:eastAsia="黑体" w:hAnsi="黑体" w:cs="黑体"/>
          <w:bCs/>
          <w:sz w:val="32"/>
          <w:szCs w:val="32"/>
        </w:rPr>
        <w:t>分析</w:t>
      </w:r>
      <w:bookmarkEnd w:id="61"/>
    </w:p>
    <w:p w14:paraId="782339B7" w14:textId="77777777" w:rsidR="005C0DB9" w:rsidRPr="00835C89" w:rsidRDefault="005C0DB9" w:rsidP="00835C89">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62" w:name="_Toc85036939"/>
      <w:bookmarkStart w:id="63" w:name="_Toc27420590"/>
      <w:bookmarkStart w:id="64" w:name="_Toc46433771"/>
      <w:bookmarkStart w:id="65" w:name="_Toc106655135"/>
      <w:bookmarkStart w:id="66" w:name="_Toc107651204"/>
      <w:r w:rsidRPr="00835C89">
        <w:rPr>
          <w:rFonts w:ascii="楷体_GB2312" w:eastAsia="楷体_GB2312" w:hAnsi="Calibri" w:cs="Calibri" w:hint="eastAsia"/>
          <w:b/>
          <w:color w:val="0D0D0D"/>
          <w:kern w:val="0"/>
          <w:sz w:val="32"/>
          <w:szCs w:val="32"/>
        </w:rPr>
        <w:lastRenderedPageBreak/>
        <w:t>（一）</w:t>
      </w:r>
      <w:bookmarkEnd w:id="62"/>
      <w:bookmarkEnd w:id="63"/>
      <w:bookmarkEnd w:id="64"/>
      <w:r w:rsidRPr="00835C89">
        <w:rPr>
          <w:rFonts w:ascii="楷体_GB2312" w:eastAsia="楷体_GB2312" w:hAnsi="Calibri" w:cs="Calibri" w:hint="eastAsia"/>
          <w:b/>
          <w:color w:val="0D0D0D"/>
          <w:kern w:val="0"/>
          <w:sz w:val="32"/>
          <w:szCs w:val="32"/>
        </w:rPr>
        <w:t>综合评价结论</w:t>
      </w:r>
      <w:bookmarkEnd w:id="65"/>
      <w:bookmarkEnd w:id="66"/>
    </w:p>
    <w:p w14:paraId="57150E69" w14:textId="389018CF" w:rsidR="001D2929" w:rsidRPr="001303A1" w:rsidRDefault="00A301F6" w:rsidP="001303A1">
      <w:pPr>
        <w:autoSpaceDE w:val="0"/>
        <w:autoSpaceDN w:val="0"/>
        <w:spacing w:line="640" w:lineRule="exact"/>
        <w:ind w:firstLineChars="200" w:firstLine="640"/>
        <w:rPr>
          <w:rFonts w:ascii="Times New Roman" w:eastAsia="仿宋_GB2312" w:hAnsi="Times New Roman"/>
          <w:b/>
          <w:color w:val="000000" w:themeColor="text1"/>
          <w:sz w:val="32"/>
          <w:szCs w:val="32"/>
        </w:rPr>
      </w:pPr>
      <w:r w:rsidRPr="001303A1">
        <w:rPr>
          <w:rFonts w:ascii="Times New Roman" w:eastAsia="仿宋_GB2312" w:hAnsi="Times New Roman" w:hint="eastAsia"/>
          <w:color w:val="000000" w:themeColor="text1"/>
          <w:sz w:val="32"/>
          <w:szCs w:val="32"/>
        </w:rPr>
        <w:t>第三方评价机构按照评价方案确定的程序、规则和标准，基于项目重要性、资金占比等因素，对</w:t>
      </w:r>
      <w:r w:rsidRPr="001303A1">
        <w:rPr>
          <w:rFonts w:ascii="Times New Roman" w:eastAsia="仿宋_GB2312" w:hAnsi="Times New Roman" w:hint="eastAsia"/>
          <w:color w:val="000000" w:themeColor="text1"/>
          <w:sz w:val="32"/>
          <w:szCs w:val="32"/>
        </w:rPr>
        <w:t>4</w:t>
      </w:r>
      <w:r w:rsidRPr="001303A1">
        <w:rPr>
          <w:rFonts w:ascii="Times New Roman" w:eastAsia="仿宋_GB2312" w:hAnsi="Times New Roman" w:hint="eastAsia"/>
          <w:color w:val="000000" w:themeColor="text1"/>
          <w:sz w:val="32"/>
          <w:szCs w:val="32"/>
        </w:rPr>
        <w:t>个项目实施单位开展现场评价，</w:t>
      </w:r>
      <w:r w:rsidR="00985ED1" w:rsidRPr="001303A1">
        <w:rPr>
          <w:rFonts w:ascii="Times New Roman" w:eastAsia="仿宋_GB2312" w:hAnsi="Times New Roman" w:hint="eastAsia"/>
          <w:color w:val="000000" w:themeColor="text1"/>
          <w:sz w:val="32"/>
          <w:szCs w:val="32"/>
        </w:rPr>
        <w:t>其</w:t>
      </w:r>
      <w:r w:rsidR="00985ED1" w:rsidRPr="001303A1">
        <w:rPr>
          <w:rFonts w:ascii="Times New Roman" w:eastAsia="仿宋_GB2312" w:hAnsi="Times New Roman" w:cs="微软雅黑" w:hint="eastAsia"/>
          <w:color w:val="000000" w:themeColor="text1"/>
          <w:sz w:val="32"/>
          <w:szCs w:val="32"/>
        </w:rPr>
        <w:t>余</w:t>
      </w:r>
      <w:r w:rsidR="00985ED1" w:rsidRPr="001303A1">
        <w:rPr>
          <w:rFonts w:ascii="Times New Roman" w:eastAsia="仿宋_GB2312" w:hAnsi="Times New Roman" w:hint="eastAsia"/>
          <w:color w:val="000000" w:themeColor="text1"/>
          <w:sz w:val="32"/>
          <w:szCs w:val="32"/>
        </w:rPr>
        <w:t>项目实施单位依据</w:t>
      </w:r>
      <w:r w:rsidR="00985ED1" w:rsidRPr="001303A1">
        <w:rPr>
          <w:rFonts w:ascii="Times New Roman" w:eastAsia="仿宋_GB2312" w:hAnsi="Times New Roman"/>
          <w:color w:val="000000" w:themeColor="text1"/>
          <w:sz w:val="32"/>
          <w:szCs w:val="32"/>
        </w:rPr>
        <w:t>《中共甘肃省委宣传部</w:t>
      </w:r>
      <w:r w:rsidR="00985ED1" w:rsidRPr="001303A1">
        <w:rPr>
          <w:rFonts w:ascii="Times New Roman" w:eastAsia="仿宋_GB2312" w:hAnsi="Times New Roman"/>
          <w:color w:val="000000" w:themeColor="text1"/>
          <w:sz w:val="32"/>
          <w:szCs w:val="32"/>
        </w:rPr>
        <w:t>2021</w:t>
      </w:r>
      <w:r w:rsidR="00985ED1" w:rsidRPr="001303A1">
        <w:rPr>
          <w:rFonts w:ascii="Times New Roman" w:eastAsia="仿宋_GB2312" w:hAnsi="Times New Roman"/>
          <w:color w:val="000000" w:themeColor="text1"/>
          <w:sz w:val="32"/>
          <w:szCs w:val="32"/>
        </w:rPr>
        <w:t>年度中央及省级专项资金第三方绩效评价实施方案》</w:t>
      </w:r>
      <w:r w:rsidR="00985ED1" w:rsidRPr="001303A1">
        <w:rPr>
          <w:rFonts w:ascii="Times New Roman" w:eastAsia="仿宋_GB2312" w:hAnsi="Times New Roman" w:hint="eastAsia"/>
          <w:color w:val="000000" w:themeColor="text1"/>
          <w:sz w:val="32"/>
          <w:szCs w:val="32"/>
        </w:rPr>
        <w:t>的要求，</w:t>
      </w:r>
      <w:r w:rsidR="00985ED1" w:rsidRPr="001303A1">
        <w:rPr>
          <w:rFonts w:ascii="Times New Roman" w:eastAsia="仿宋_GB2312" w:hAnsi="Times New Roman"/>
          <w:color w:val="000000" w:themeColor="text1"/>
          <w:sz w:val="32"/>
          <w:szCs w:val="32"/>
        </w:rPr>
        <w:t>提供相关佐证材料，</w:t>
      </w:r>
      <w:r w:rsidR="00AF15B7" w:rsidRPr="001303A1">
        <w:rPr>
          <w:rFonts w:ascii="Times New Roman" w:eastAsia="仿宋_GB2312" w:hAnsi="Times New Roman"/>
          <w:color w:val="000000" w:themeColor="text1"/>
          <w:sz w:val="32"/>
          <w:szCs w:val="32"/>
        </w:rPr>
        <w:t>从项目立项、资金落实、项目管理、资金管理、产出数量、产出质量、项目效益以及满意度等方面进行了评价。</w:t>
      </w:r>
      <w:r w:rsidR="00AF15B7" w:rsidRPr="001303A1">
        <w:rPr>
          <w:rFonts w:ascii="Times New Roman" w:eastAsia="仿宋_GB2312" w:hAnsi="Times New Roman" w:hint="eastAsia"/>
          <w:color w:val="000000" w:themeColor="text1"/>
          <w:sz w:val="32"/>
          <w:szCs w:val="32"/>
        </w:rPr>
        <w:t>全面、深入了解影视精品及精品剧目专项资金使用情况和取得的效果。</w:t>
      </w:r>
      <w:r w:rsidR="00AF15B7" w:rsidRPr="001303A1">
        <w:rPr>
          <w:rFonts w:ascii="Times New Roman" w:eastAsia="仿宋_GB2312" w:hAnsi="Times New Roman" w:hint="eastAsia"/>
          <w:b/>
          <w:color w:val="000000" w:themeColor="text1"/>
          <w:sz w:val="32"/>
          <w:szCs w:val="32"/>
        </w:rPr>
        <w:t>总体来看，甘肃省</w:t>
      </w:r>
      <w:r w:rsidR="00AF15B7" w:rsidRPr="001303A1">
        <w:rPr>
          <w:rFonts w:ascii="Times New Roman" w:eastAsia="仿宋_GB2312" w:hAnsi="Times New Roman" w:hint="eastAsia"/>
          <w:b/>
          <w:color w:val="000000" w:themeColor="text1"/>
          <w:sz w:val="32"/>
          <w:szCs w:val="32"/>
        </w:rPr>
        <w:t>2</w:t>
      </w:r>
      <w:r w:rsidR="00AF15B7" w:rsidRPr="001303A1">
        <w:rPr>
          <w:rFonts w:ascii="Times New Roman" w:eastAsia="仿宋_GB2312" w:hAnsi="Times New Roman"/>
          <w:b/>
          <w:color w:val="000000" w:themeColor="text1"/>
          <w:sz w:val="32"/>
          <w:szCs w:val="32"/>
        </w:rPr>
        <w:t>021</w:t>
      </w:r>
      <w:r w:rsidR="00AF15B7" w:rsidRPr="001303A1">
        <w:rPr>
          <w:rFonts w:ascii="Times New Roman" w:eastAsia="仿宋_GB2312" w:hAnsi="Times New Roman" w:hint="eastAsia"/>
          <w:b/>
          <w:color w:val="000000" w:themeColor="text1"/>
          <w:sz w:val="32"/>
          <w:szCs w:val="32"/>
        </w:rPr>
        <w:t>年</w:t>
      </w:r>
      <w:r w:rsidR="0095469C">
        <w:rPr>
          <w:rFonts w:ascii="Times New Roman" w:eastAsia="仿宋_GB2312" w:hAnsi="Times New Roman" w:hint="eastAsia"/>
          <w:b/>
          <w:color w:val="000000" w:themeColor="text1"/>
          <w:sz w:val="32"/>
          <w:szCs w:val="32"/>
        </w:rPr>
        <w:t>度</w:t>
      </w:r>
      <w:r w:rsidR="00AF15B7" w:rsidRPr="001303A1">
        <w:rPr>
          <w:rFonts w:ascii="Times New Roman" w:eastAsia="仿宋_GB2312" w:hAnsi="Times New Roman" w:hint="eastAsia"/>
          <w:b/>
          <w:color w:val="000000" w:themeColor="text1"/>
          <w:sz w:val="32"/>
          <w:szCs w:val="32"/>
        </w:rPr>
        <w:t>影视精品及精品剧目专项资金的实施，达到了预期目标，第三方绩效评价综合得分为</w:t>
      </w:r>
      <w:r w:rsidR="001303A1">
        <w:rPr>
          <w:rFonts w:ascii="Times New Roman" w:eastAsia="仿宋_GB2312" w:hAnsi="Times New Roman"/>
          <w:b/>
          <w:color w:val="000000" w:themeColor="text1"/>
          <w:sz w:val="32"/>
          <w:szCs w:val="32"/>
        </w:rPr>
        <w:t>95.50</w:t>
      </w:r>
      <w:r w:rsidR="00AF15B7" w:rsidRPr="001303A1">
        <w:rPr>
          <w:rFonts w:ascii="Times New Roman" w:eastAsia="仿宋_GB2312" w:hAnsi="Times New Roman"/>
          <w:b/>
          <w:color w:val="000000" w:themeColor="text1"/>
          <w:sz w:val="32"/>
          <w:szCs w:val="32"/>
        </w:rPr>
        <w:t>分，评价等级为</w:t>
      </w:r>
      <w:r w:rsidR="0095469C">
        <w:rPr>
          <w:rFonts w:ascii="Times New Roman" w:eastAsia="仿宋_GB2312" w:hAnsi="Times New Roman" w:hint="eastAsia"/>
          <w:b/>
          <w:color w:val="000000" w:themeColor="text1"/>
          <w:sz w:val="32"/>
          <w:szCs w:val="32"/>
        </w:rPr>
        <w:t>“</w:t>
      </w:r>
      <w:r w:rsidR="00AF15B7" w:rsidRPr="001303A1">
        <w:rPr>
          <w:rFonts w:ascii="Times New Roman" w:eastAsia="仿宋_GB2312" w:hAnsi="Times New Roman"/>
          <w:b/>
          <w:color w:val="000000" w:themeColor="text1"/>
          <w:sz w:val="32"/>
          <w:szCs w:val="32"/>
        </w:rPr>
        <w:t>优秀</w:t>
      </w:r>
      <w:r w:rsidR="0095469C">
        <w:rPr>
          <w:rFonts w:ascii="Times New Roman" w:eastAsia="仿宋_GB2312" w:hAnsi="Times New Roman" w:hint="eastAsia"/>
          <w:b/>
          <w:color w:val="000000" w:themeColor="text1"/>
          <w:sz w:val="32"/>
          <w:szCs w:val="32"/>
        </w:rPr>
        <w:t>”</w:t>
      </w:r>
      <w:r w:rsidR="00AF15B7" w:rsidRPr="001303A1">
        <w:rPr>
          <w:rFonts w:ascii="Times New Roman" w:eastAsia="仿宋_GB2312" w:hAnsi="Times New Roman"/>
          <w:b/>
          <w:color w:val="000000" w:themeColor="text1"/>
          <w:sz w:val="32"/>
          <w:szCs w:val="32"/>
        </w:rPr>
        <w:t>。绩效评价评分表详见</w:t>
      </w:r>
      <w:r w:rsidR="001303A1">
        <w:rPr>
          <w:rFonts w:ascii="Times New Roman" w:eastAsia="仿宋_GB2312" w:hAnsi="Times New Roman" w:hint="eastAsia"/>
          <w:b/>
          <w:color w:val="000000" w:themeColor="text1"/>
          <w:sz w:val="32"/>
          <w:szCs w:val="32"/>
        </w:rPr>
        <w:t>附件</w:t>
      </w:r>
      <w:r w:rsidR="001303A1">
        <w:rPr>
          <w:rFonts w:ascii="Times New Roman" w:eastAsia="仿宋_GB2312" w:hAnsi="Times New Roman" w:hint="eastAsia"/>
          <w:b/>
          <w:color w:val="000000" w:themeColor="text1"/>
          <w:sz w:val="32"/>
          <w:szCs w:val="32"/>
        </w:rPr>
        <w:t>3</w:t>
      </w:r>
      <w:r w:rsidR="00AF15B7" w:rsidRPr="001303A1">
        <w:rPr>
          <w:rFonts w:ascii="Times New Roman" w:eastAsia="仿宋_GB2312" w:hAnsi="Times New Roman"/>
          <w:b/>
          <w:color w:val="000000" w:themeColor="text1"/>
          <w:sz w:val="32"/>
          <w:szCs w:val="32"/>
        </w:rPr>
        <w:t>。</w:t>
      </w:r>
    </w:p>
    <w:p w14:paraId="5DD6A730" w14:textId="77777777" w:rsidR="001D2929" w:rsidRPr="00835C89" w:rsidRDefault="001D2929" w:rsidP="00835C89">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67" w:name="_Toc85036940"/>
      <w:bookmarkStart w:id="68" w:name="_Toc27420592"/>
      <w:bookmarkStart w:id="69" w:name="_Toc46433773"/>
      <w:bookmarkStart w:id="70" w:name="_Toc6271114"/>
      <w:bookmarkStart w:id="71" w:name="_Toc106655136"/>
      <w:bookmarkStart w:id="72" w:name="_Toc107651205"/>
      <w:r w:rsidRPr="00835C89">
        <w:rPr>
          <w:rFonts w:ascii="楷体_GB2312" w:eastAsia="楷体_GB2312" w:hAnsi="Calibri" w:cs="Calibri" w:hint="eastAsia"/>
          <w:b/>
          <w:color w:val="0D0D0D"/>
          <w:kern w:val="0"/>
          <w:sz w:val="32"/>
          <w:szCs w:val="32"/>
        </w:rPr>
        <w:t>（二）</w:t>
      </w:r>
      <w:bookmarkEnd w:id="67"/>
      <w:bookmarkEnd w:id="68"/>
      <w:bookmarkEnd w:id="69"/>
      <w:bookmarkEnd w:id="70"/>
      <w:r w:rsidRPr="00835C89">
        <w:rPr>
          <w:rFonts w:ascii="楷体_GB2312" w:eastAsia="楷体_GB2312" w:hAnsi="Calibri" w:cs="Calibri" w:hint="eastAsia"/>
          <w:b/>
          <w:color w:val="0D0D0D"/>
          <w:kern w:val="0"/>
          <w:sz w:val="32"/>
          <w:szCs w:val="32"/>
        </w:rPr>
        <w:t>绩效分析</w:t>
      </w:r>
      <w:bookmarkEnd w:id="71"/>
      <w:bookmarkEnd w:id="72"/>
    </w:p>
    <w:p w14:paraId="5FAB7B58" w14:textId="0E299C88" w:rsidR="001D2929" w:rsidRPr="001303A1" w:rsidRDefault="001D2929"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本次评价工作以客观、全面评判甘肃省</w:t>
      </w:r>
      <w:r w:rsidRPr="001303A1">
        <w:rPr>
          <w:rFonts w:ascii="Times New Roman" w:eastAsia="仿宋_GB2312" w:hAnsi="Times New Roman" w:hint="eastAsia"/>
          <w:sz w:val="32"/>
          <w:szCs w:val="32"/>
        </w:rPr>
        <w:t>202</w:t>
      </w:r>
      <w:r w:rsidR="00CD3F9A" w:rsidRPr="001303A1">
        <w:rPr>
          <w:rFonts w:ascii="Times New Roman" w:eastAsia="仿宋_GB2312" w:hAnsi="Times New Roman"/>
          <w:sz w:val="32"/>
          <w:szCs w:val="32"/>
        </w:rPr>
        <w:t>1</w:t>
      </w:r>
      <w:r w:rsidRPr="001303A1">
        <w:rPr>
          <w:rFonts w:ascii="Times New Roman" w:eastAsia="仿宋_GB2312" w:hAnsi="Times New Roman" w:hint="eastAsia"/>
          <w:sz w:val="32"/>
          <w:szCs w:val="32"/>
        </w:rPr>
        <w:t>年</w:t>
      </w:r>
      <w:r w:rsidR="0095469C">
        <w:rPr>
          <w:rFonts w:ascii="Times New Roman" w:eastAsia="仿宋_GB2312" w:hAnsi="Times New Roman" w:hint="eastAsia"/>
          <w:sz w:val="32"/>
          <w:szCs w:val="32"/>
        </w:rPr>
        <w:t>度</w:t>
      </w:r>
      <w:r w:rsidR="00CD3F9A" w:rsidRPr="001303A1">
        <w:rPr>
          <w:rFonts w:ascii="Times New Roman" w:eastAsia="仿宋_GB2312" w:hAnsi="Times New Roman" w:hint="eastAsia"/>
          <w:sz w:val="32"/>
          <w:szCs w:val="32"/>
        </w:rPr>
        <w:t>影视精品及精品剧目专项资金</w:t>
      </w:r>
      <w:r w:rsidRPr="001303A1">
        <w:rPr>
          <w:rFonts w:ascii="Times New Roman" w:eastAsia="仿宋_GB2312" w:hAnsi="Times New Roman" w:hint="eastAsia"/>
          <w:sz w:val="32"/>
          <w:szCs w:val="32"/>
        </w:rPr>
        <w:t>绩效完成情况为原则，构建了与</w:t>
      </w:r>
      <w:r w:rsidR="00CD3F9A" w:rsidRPr="001303A1">
        <w:rPr>
          <w:rFonts w:ascii="Times New Roman" w:eastAsia="仿宋_GB2312" w:hAnsi="Times New Roman" w:hint="eastAsia"/>
          <w:sz w:val="32"/>
          <w:szCs w:val="32"/>
        </w:rPr>
        <w:t>影视精品及精品剧目</w:t>
      </w:r>
      <w:r w:rsidRPr="001303A1">
        <w:rPr>
          <w:rFonts w:ascii="Times New Roman" w:eastAsia="仿宋_GB2312" w:hAnsi="Times New Roman" w:hint="eastAsia"/>
          <w:sz w:val="32"/>
          <w:szCs w:val="32"/>
        </w:rPr>
        <w:t>内容高度绩效相关的评价指标体系，并对指标实现了细化、量化设定。</w:t>
      </w:r>
    </w:p>
    <w:p w14:paraId="7FE91E65" w14:textId="77777777" w:rsidR="00CD3F9A" w:rsidRPr="001303A1" w:rsidRDefault="00CD3F9A" w:rsidP="001303A1">
      <w:pPr>
        <w:autoSpaceDE w:val="0"/>
        <w:autoSpaceDN w:val="0"/>
        <w:spacing w:line="640" w:lineRule="exact"/>
        <w:ind w:firstLineChars="200" w:firstLine="643"/>
        <w:jc w:val="left"/>
        <w:rPr>
          <w:rFonts w:ascii="仿宋_GB2312" w:eastAsia="仿宋_GB2312" w:hAnsi="宋体" w:cs="宋体"/>
          <w:b/>
          <w:kern w:val="0"/>
          <w:sz w:val="32"/>
          <w:szCs w:val="32"/>
        </w:rPr>
      </w:pPr>
      <w:bookmarkStart w:id="73" w:name="_Toc46433750"/>
      <w:bookmarkStart w:id="74" w:name="_Toc106655137"/>
      <w:r w:rsidRPr="001303A1">
        <w:rPr>
          <w:rFonts w:ascii="仿宋_GB2312" w:eastAsia="仿宋_GB2312" w:hAnsi="宋体" w:cs="宋体" w:hint="eastAsia"/>
          <w:b/>
          <w:kern w:val="0"/>
          <w:sz w:val="32"/>
          <w:szCs w:val="32"/>
        </w:rPr>
        <w:t>1.预算执行率完成情况分析</w:t>
      </w:r>
      <w:bookmarkEnd w:id="73"/>
      <w:bookmarkEnd w:id="74"/>
    </w:p>
    <w:p w14:paraId="49E07177" w14:textId="2A649AD2" w:rsidR="000839EB" w:rsidRPr="001303A1" w:rsidRDefault="00CD3F9A" w:rsidP="001303A1">
      <w:pPr>
        <w:autoSpaceDE w:val="0"/>
        <w:autoSpaceDN w:val="0"/>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甘肃省</w:t>
      </w:r>
      <w:r w:rsidRPr="001303A1">
        <w:rPr>
          <w:rFonts w:ascii="Times New Roman" w:eastAsia="仿宋_GB2312" w:hAnsi="Times New Roman" w:hint="eastAsia"/>
          <w:sz w:val="32"/>
          <w:szCs w:val="32"/>
        </w:rPr>
        <w:t>2</w:t>
      </w:r>
      <w:r w:rsidRPr="001303A1">
        <w:rPr>
          <w:rFonts w:ascii="Times New Roman" w:eastAsia="仿宋_GB2312" w:hAnsi="Times New Roman"/>
          <w:sz w:val="32"/>
          <w:szCs w:val="32"/>
        </w:rPr>
        <w:t>021</w:t>
      </w:r>
      <w:r w:rsidRPr="001303A1">
        <w:rPr>
          <w:rFonts w:ascii="Times New Roman" w:eastAsia="仿宋_GB2312" w:hAnsi="Times New Roman" w:hint="eastAsia"/>
          <w:sz w:val="32"/>
          <w:szCs w:val="32"/>
        </w:rPr>
        <w:t>年度</w:t>
      </w:r>
      <w:r w:rsidRPr="001303A1">
        <w:rPr>
          <w:rFonts w:ascii="Times New Roman" w:eastAsia="仿宋_GB2312" w:hAnsi="Times New Roman"/>
          <w:sz w:val="32"/>
          <w:szCs w:val="32"/>
        </w:rPr>
        <w:t>影视精品及精品剧目专项资金</w:t>
      </w:r>
      <w:r w:rsidRPr="001303A1">
        <w:rPr>
          <w:rFonts w:ascii="Times New Roman" w:eastAsia="仿宋_GB2312" w:hAnsi="Times New Roman" w:hint="eastAsia"/>
          <w:sz w:val="32"/>
          <w:szCs w:val="32"/>
        </w:rPr>
        <w:t>总额为</w:t>
      </w:r>
      <w:r w:rsidRPr="001303A1">
        <w:rPr>
          <w:rFonts w:ascii="Times New Roman" w:eastAsia="仿宋_GB2312" w:hAnsi="Times New Roman" w:hint="eastAsia"/>
          <w:sz w:val="32"/>
          <w:szCs w:val="32"/>
        </w:rPr>
        <w:t>5</w:t>
      </w:r>
      <w:r w:rsidRPr="001303A1">
        <w:rPr>
          <w:rFonts w:ascii="Times New Roman" w:eastAsia="仿宋_GB2312" w:hAnsi="Times New Roman"/>
          <w:sz w:val="32"/>
          <w:szCs w:val="32"/>
        </w:rPr>
        <w:t>72.591654</w:t>
      </w:r>
      <w:r w:rsidRPr="001303A1">
        <w:rPr>
          <w:rFonts w:ascii="Times New Roman" w:eastAsia="仿宋_GB2312" w:hAnsi="Times New Roman"/>
          <w:sz w:val="32"/>
          <w:szCs w:val="32"/>
        </w:rPr>
        <w:t>万元</w:t>
      </w:r>
      <w:r w:rsidRPr="001303A1">
        <w:rPr>
          <w:rFonts w:ascii="Times New Roman" w:eastAsia="仿宋_GB2312" w:hAnsi="Times New Roman" w:hint="eastAsia"/>
          <w:sz w:val="32"/>
          <w:szCs w:val="32"/>
        </w:rPr>
        <w:t>。其中，</w:t>
      </w:r>
      <w:r w:rsidR="000839EB" w:rsidRPr="001303A1">
        <w:rPr>
          <w:rFonts w:ascii="Times New Roman" w:eastAsia="仿宋_GB2312" w:hAnsi="Times New Roman"/>
          <w:sz w:val="32"/>
          <w:szCs w:val="32"/>
        </w:rPr>
        <w:t>2021</w:t>
      </w:r>
      <w:r w:rsidR="000839EB" w:rsidRPr="001303A1">
        <w:rPr>
          <w:rFonts w:ascii="Times New Roman" w:eastAsia="仿宋_GB2312" w:hAnsi="Times New Roman"/>
          <w:sz w:val="32"/>
          <w:szCs w:val="32"/>
        </w:rPr>
        <w:t>年省级影视精品及精品剧目专项资金</w:t>
      </w:r>
      <w:r w:rsidR="000839EB" w:rsidRPr="001303A1">
        <w:rPr>
          <w:rFonts w:ascii="Times New Roman" w:eastAsia="仿宋_GB2312" w:hAnsi="Times New Roman"/>
          <w:sz w:val="32"/>
          <w:szCs w:val="32"/>
        </w:rPr>
        <w:t>501.00</w:t>
      </w:r>
      <w:r w:rsidR="000839EB" w:rsidRPr="001303A1">
        <w:rPr>
          <w:rFonts w:ascii="Times New Roman" w:eastAsia="仿宋_GB2312" w:hAnsi="Times New Roman"/>
          <w:sz w:val="32"/>
          <w:szCs w:val="32"/>
        </w:rPr>
        <w:t>万元</w:t>
      </w:r>
      <w:r w:rsidR="000839EB" w:rsidRPr="001303A1">
        <w:rPr>
          <w:rFonts w:ascii="Times New Roman" w:eastAsia="仿宋_GB2312" w:hAnsi="Times New Roman" w:hint="eastAsia"/>
          <w:sz w:val="32"/>
          <w:szCs w:val="32"/>
        </w:rPr>
        <w:t>，</w:t>
      </w:r>
      <w:r w:rsidR="000839EB" w:rsidRPr="001303A1">
        <w:rPr>
          <w:rFonts w:ascii="Times New Roman" w:eastAsia="仿宋_GB2312" w:hAnsi="Times New Roman"/>
          <w:sz w:val="32"/>
          <w:szCs w:val="32"/>
        </w:rPr>
        <w:t>2020</w:t>
      </w:r>
      <w:r w:rsidR="000839EB" w:rsidRPr="001303A1">
        <w:rPr>
          <w:rFonts w:ascii="Times New Roman" w:eastAsia="仿宋_GB2312" w:hAnsi="Times New Roman"/>
          <w:sz w:val="32"/>
          <w:szCs w:val="32"/>
        </w:rPr>
        <w:t>年结转资金</w:t>
      </w:r>
      <w:r w:rsidR="000839EB" w:rsidRPr="001303A1">
        <w:rPr>
          <w:rFonts w:ascii="Times New Roman" w:eastAsia="仿宋_GB2312" w:hAnsi="Times New Roman"/>
          <w:sz w:val="32"/>
          <w:szCs w:val="32"/>
        </w:rPr>
        <w:t>71.591654</w:t>
      </w:r>
      <w:r w:rsidR="000839EB" w:rsidRPr="001303A1">
        <w:rPr>
          <w:rFonts w:ascii="Times New Roman" w:eastAsia="仿宋_GB2312" w:hAnsi="Times New Roman"/>
          <w:sz w:val="32"/>
          <w:szCs w:val="32"/>
        </w:rPr>
        <w:t>万元</w:t>
      </w:r>
      <w:r w:rsidR="000839EB" w:rsidRPr="001303A1">
        <w:rPr>
          <w:rFonts w:ascii="Times New Roman" w:eastAsia="仿宋_GB2312" w:hAnsi="Times New Roman" w:hint="eastAsia"/>
          <w:sz w:val="32"/>
          <w:szCs w:val="32"/>
        </w:rPr>
        <w:t>。</w:t>
      </w:r>
    </w:p>
    <w:p w14:paraId="52F95261" w14:textId="31A6ED6A" w:rsidR="00CD3F9A" w:rsidRPr="001303A1" w:rsidRDefault="000839EB" w:rsidP="001303A1">
      <w:pPr>
        <w:autoSpaceDE w:val="0"/>
        <w:autoSpaceDN w:val="0"/>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lastRenderedPageBreak/>
        <w:t>甘肃省</w:t>
      </w:r>
      <w:r w:rsidRPr="001303A1">
        <w:rPr>
          <w:rFonts w:ascii="Times New Roman" w:eastAsia="仿宋_GB2312" w:hAnsi="Times New Roman" w:hint="eastAsia"/>
          <w:sz w:val="32"/>
          <w:szCs w:val="32"/>
        </w:rPr>
        <w:t>2</w:t>
      </w:r>
      <w:r w:rsidRPr="001303A1">
        <w:rPr>
          <w:rFonts w:ascii="Times New Roman" w:eastAsia="仿宋_GB2312" w:hAnsi="Times New Roman"/>
          <w:sz w:val="32"/>
          <w:szCs w:val="32"/>
        </w:rPr>
        <w:t>021</w:t>
      </w:r>
      <w:r w:rsidRPr="001303A1">
        <w:rPr>
          <w:rFonts w:ascii="Times New Roman" w:eastAsia="仿宋_GB2312" w:hAnsi="Times New Roman" w:hint="eastAsia"/>
          <w:sz w:val="32"/>
          <w:szCs w:val="32"/>
        </w:rPr>
        <w:t>年度</w:t>
      </w:r>
      <w:r w:rsidRPr="001303A1">
        <w:rPr>
          <w:rFonts w:ascii="Times New Roman" w:eastAsia="仿宋_GB2312" w:hAnsi="Times New Roman"/>
          <w:sz w:val="32"/>
          <w:szCs w:val="32"/>
        </w:rPr>
        <w:t>影视精品及精品剧目专项资金</w:t>
      </w:r>
      <w:r w:rsidRPr="001303A1">
        <w:rPr>
          <w:rFonts w:ascii="Times New Roman" w:eastAsia="仿宋_GB2312" w:hAnsi="Times New Roman" w:hint="eastAsia"/>
          <w:sz w:val="32"/>
          <w:szCs w:val="32"/>
        </w:rPr>
        <w:t>实际支出</w:t>
      </w:r>
      <w:r w:rsidRPr="001303A1">
        <w:rPr>
          <w:rFonts w:ascii="Times New Roman" w:eastAsia="仿宋_GB2312" w:hAnsi="Times New Roman" w:hint="eastAsia"/>
          <w:sz w:val="32"/>
          <w:szCs w:val="32"/>
        </w:rPr>
        <w:t>5</w:t>
      </w:r>
      <w:r w:rsidRPr="001303A1">
        <w:rPr>
          <w:rFonts w:ascii="Times New Roman" w:eastAsia="仿宋_GB2312" w:hAnsi="Times New Roman"/>
          <w:sz w:val="32"/>
          <w:szCs w:val="32"/>
        </w:rPr>
        <w:t>72.591654</w:t>
      </w:r>
      <w:r w:rsidRPr="001303A1">
        <w:rPr>
          <w:rFonts w:ascii="Times New Roman" w:eastAsia="仿宋_GB2312" w:hAnsi="Times New Roman"/>
          <w:sz w:val="32"/>
          <w:szCs w:val="32"/>
        </w:rPr>
        <w:t>万元</w:t>
      </w:r>
      <w:r w:rsidRPr="001303A1">
        <w:rPr>
          <w:rFonts w:ascii="Times New Roman" w:eastAsia="仿宋_GB2312" w:hAnsi="Times New Roman" w:hint="eastAsia"/>
          <w:sz w:val="32"/>
          <w:szCs w:val="32"/>
        </w:rPr>
        <w:t>，预算执行率为</w:t>
      </w:r>
      <w:r w:rsidRPr="001303A1">
        <w:rPr>
          <w:rFonts w:ascii="Times New Roman" w:eastAsia="仿宋_GB2312" w:hAnsi="Times New Roman" w:hint="eastAsia"/>
          <w:sz w:val="32"/>
          <w:szCs w:val="32"/>
        </w:rPr>
        <w:t>1</w:t>
      </w:r>
      <w:r w:rsidRPr="001303A1">
        <w:rPr>
          <w:rFonts w:ascii="Times New Roman" w:eastAsia="仿宋_GB2312" w:hAnsi="Times New Roman"/>
          <w:sz w:val="32"/>
          <w:szCs w:val="32"/>
        </w:rPr>
        <w:t>00%</w:t>
      </w:r>
      <w:r w:rsidRPr="001303A1">
        <w:rPr>
          <w:rFonts w:ascii="Times New Roman" w:eastAsia="仿宋_GB2312" w:hAnsi="Times New Roman" w:hint="eastAsia"/>
          <w:sz w:val="32"/>
          <w:szCs w:val="32"/>
        </w:rPr>
        <w:t>。</w:t>
      </w:r>
      <w:r w:rsidR="00CD3F9A" w:rsidRPr="001303A1">
        <w:rPr>
          <w:rFonts w:ascii="Times New Roman" w:eastAsia="仿宋_GB2312" w:hAnsi="Times New Roman" w:hint="eastAsia"/>
          <w:sz w:val="32"/>
          <w:szCs w:val="32"/>
        </w:rPr>
        <w:t>其中，</w:t>
      </w:r>
      <w:r w:rsidR="00CD3F9A" w:rsidRPr="001303A1">
        <w:rPr>
          <w:rFonts w:ascii="Times New Roman" w:eastAsia="仿宋_GB2312" w:hAnsi="Times New Roman"/>
          <w:sz w:val="32"/>
          <w:szCs w:val="32"/>
        </w:rPr>
        <w:t>2021</w:t>
      </w:r>
      <w:r w:rsidR="00CD3F9A" w:rsidRPr="001303A1">
        <w:rPr>
          <w:rFonts w:ascii="Times New Roman" w:eastAsia="仿宋_GB2312" w:hAnsi="Times New Roman"/>
          <w:sz w:val="32"/>
          <w:szCs w:val="32"/>
        </w:rPr>
        <w:t>年专项资金预算金额</w:t>
      </w:r>
      <w:r w:rsidR="00CD3F9A" w:rsidRPr="001303A1">
        <w:rPr>
          <w:rFonts w:ascii="Times New Roman" w:eastAsia="仿宋_GB2312" w:hAnsi="Times New Roman" w:hint="eastAsia"/>
          <w:sz w:val="32"/>
          <w:szCs w:val="32"/>
        </w:rPr>
        <w:t>为</w:t>
      </w:r>
      <w:r w:rsidR="00CD3F9A" w:rsidRPr="001303A1">
        <w:rPr>
          <w:rFonts w:ascii="Times New Roman" w:eastAsia="仿宋_GB2312" w:hAnsi="Times New Roman"/>
          <w:sz w:val="32"/>
          <w:szCs w:val="32"/>
        </w:rPr>
        <w:t>501.00</w:t>
      </w:r>
      <w:r w:rsidR="00CD3F9A" w:rsidRPr="001303A1">
        <w:rPr>
          <w:rFonts w:ascii="Times New Roman" w:eastAsia="仿宋_GB2312" w:hAnsi="Times New Roman" w:hint="eastAsia"/>
          <w:sz w:val="32"/>
          <w:szCs w:val="32"/>
        </w:rPr>
        <w:t>万元，实际支出</w:t>
      </w:r>
      <w:r w:rsidR="00CD3F9A" w:rsidRPr="001303A1">
        <w:rPr>
          <w:rFonts w:ascii="Times New Roman" w:eastAsia="仿宋_GB2312" w:hAnsi="Times New Roman"/>
          <w:sz w:val="32"/>
          <w:szCs w:val="32"/>
        </w:rPr>
        <w:t>501.00</w:t>
      </w:r>
      <w:r w:rsidR="00CD3F9A" w:rsidRPr="001303A1">
        <w:rPr>
          <w:rFonts w:ascii="Times New Roman" w:eastAsia="仿宋_GB2312" w:hAnsi="Times New Roman" w:hint="eastAsia"/>
          <w:sz w:val="32"/>
          <w:szCs w:val="32"/>
        </w:rPr>
        <w:t>万元，预算执行率为</w:t>
      </w:r>
      <w:r w:rsidR="00CD3F9A" w:rsidRPr="001303A1">
        <w:rPr>
          <w:rFonts w:ascii="Times New Roman" w:eastAsia="仿宋_GB2312" w:hAnsi="Times New Roman"/>
          <w:sz w:val="32"/>
          <w:szCs w:val="32"/>
        </w:rPr>
        <w:t>100</w:t>
      </w:r>
      <w:r w:rsidR="00CD3F9A" w:rsidRPr="001303A1">
        <w:rPr>
          <w:rFonts w:ascii="Times New Roman" w:eastAsia="仿宋_GB2312" w:hAnsi="Times New Roman" w:hint="eastAsia"/>
          <w:sz w:val="32"/>
          <w:szCs w:val="32"/>
        </w:rPr>
        <w:t>%</w:t>
      </w:r>
      <w:r w:rsidR="00CD3F9A" w:rsidRPr="001303A1">
        <w:rPr>
          <w:rFonts w:ascii="Times New Roman" w:eastAsia="仿宋_GB2312" w:hAnsi="Times New Roman" w:hint="eastAsia"/>
          <w:sz w:val="32"/>
          <w:szCs w:val="32"/>
        </w:rPr>
        <w:t>；</w:t>
      </w:r>
      <w:r w:rsidR="00CD3F9A" w:rsidRPr="001303A1">
        <w:rPr>
          <w:rFonts w:ascii="Times New Roman" w:eastAsia="仿宋_GB2312" w:hAnsi="Times New Roman"/>
          <w:sz w:val="32"/>
          <w:szCs w:val="32"/>
        </w:rPr>
        <w:t>2020</w:t>
      </w:r>
      <w:r w:rsidR="00CD3F9A" w:rsidRPr="001303A1">
        <w:rPr>
          <w:rFonts w:ascii="Times New Roman" w:eastAsia="仿宋_GB2312" w:hAnsi="Times New Roman"/>
          <w:sz w:val="32"/>
          <w:szCs w:val="32"/>
        </w:rPr>
        <w:t>年结转资金</w:t>
      </w:r>
      <w:r w:rsidR="00CD3F9A" w:rsidRPr="001303A1">
        <w:rPr>
          <w:rFonts w:ascii="Times New Roman" w:eastAsia="仿宋_GB2312" w:hAnsi="Times New Roman"/>
          <w:sz w:val="32"/>
          <w:szCs w:val="32"/>
        </w:rPr>
        <w:t>71.591654</w:t>
      </w:r>
      <w:r w:rsidR="00CD3F9A" w:rsidRPr="001303A1">
        <w:rPr>
          <w:rFonts w:ascii="Times New Roman" w:eastAsia="仿宋_GB2312" w:hAnsi="Times New Roman"/>
          <w:sz w:val="32"/>
          <w:szCs w:val="32"/>
        </w:rPr>
        <w:t>万元</w:t>
      </w:r>
      <w:r w:rsidR="00CD3F9A" w:rsidRPr="001303A1">
        <w:rPr>
          <w:rFonts w:ascii="Times New Roman" w:eastAsia="仿宋_GB2312" w:hAnsi="Times New Roman" w:hint="eastAsia"/>
          <w:sz w:val="32"/>
          <w:szCs w:val="32"/>
        </w:rPr>
        <w:t>，实际支出</w:t>
      </w:r>
      <w:r w:rsidR="00CD3F9A" w:rsidRPr="001303A1">
        <w:rPr>
          <w:rFonts w:ascii="Times New Roman" w:eastAsia="仿宋_GB2312" w:hAnsi="Times New Roman"/>
          <w:sz w:val="32"/>
          <w:szCs w:val="32"/>
        </w:rPr>
        <w:t>71.591654</w:t>
      </w:r>
      <w:r w:rsidR="00CD3F9A" w:rsidRPr="001303A1">
        <w:rPr>
          <w:rFonts w:ascii="Times New Roman" w:eastAsia="仿宋_GB2312" w:hAnsi="Times New Roman"/>
          <w:sz w:val="32"/>
          <w:szCs w:val="32"/>
        </w:rPr>
        <w:t>万元</w:t>
      </w:r>
      <w:r w:rsidR="00CD3F9A" w:rsidRPr="001303A1">
        <w:rPr>
          <w:rFonts w:ascii="Times New Roman" w:eastAsia="仿宋_GB2312" w:hAnsi="Times New Roman" w:hint="eastAsia"/>
          <w:sz w:val="32"/>
          <w:szCs w:val="32"/>
        </w:rPr>
        <w:t>，预算执行率为</w:t>
      </w:r>
      <w:r w:rsidR="00CD3F9A" w:rsidRPr="001303A1">
        <w:rPr>
          <w:rFonts w:ascii="Times New Roman" w:eastAsia="仿宋_GB2312" w:hAnsi="Times New Roman" w:hint="eastAsia"/>
          <w:sz w:val="32"/>
          <w:szCs w:val="32"/>
        </w:rPr>
        <w:t>1</w:t>
      </w:r>
      <w:r w:rsidR="00CD3F9A" w:rsidRPr="001303A1">
        <w:rPr>
          <w:rFonts w:ascii="Times New Roman" w:eastAsia="仿宋_GB2312" w:hAnsi="Times New Roman"/>
          <w:sz w:val="32"/>
          <w:szCs w:val="32"/>
        </w:rPr>
        <w:t>00</w:t>
      </w:r>
      <w:r w:rsidR="00CD3F9A" w:rsidRPr="001303A1">
        <w:rPr>
          <w:rFonts w:ascii="Times New Roman" w:eastAsia="仿宋_GB2312" w:hAnsi="Times New Roman" w:hint="eastAsia"/>
          <w:sz w:val="32"/>
          <w:szCs w:val="32"/>
        </w:rPr>
        <w:t>%</w:t>
      </w:r>
      <w:r w:rsidR="00CD3F9A" w:rsidRPr="001303A1">
        <w:rPr>
          <w:rFonts w:ascii="Times New Roman" w:eastAsia="仿宋_GB2312" w:hAnsi="Times New Roman" w:hint="eastAsia"/>
          <w:sz w:val="32"/>
          <w:szCs w:val="32"/>
        </w:rPr>
        <w:t>。</w:t>
      </w:r>
    </w:p>
    <w:p w14:paraId="0F4130C9" w14:textId="1A47504D" w:rsidR="00CD3F9A" w:rsidRPr="00CD3F9A" w:rsidRDefault="000839EB" w:rsidP="00CD3F9A">
      <w:pPr>
        <w:autoSpaceDE w:val="0"/>
        <w:autoSpaceDN w:val="0"/>
        <w:spacing w:line="640" w:lineRule="exact"/>
        <w:ind w:firstLineChars="200" w:firstLine="643"/>
        <w:rPr>
          <w:rFonts w:ascii="Times New Roman" w:eastAsia="仿宋_GB2312" w:hAnsi="Times New Roman"/>
          <w:sz w:val="28"/>
          <w:szCs w:val="28"/>
        </w:rPr>
      </w:pPr>
      <w:r w:rsidRPr="000839EB">
        <w:rPr>
          <w:rFonts w:ascii="仿宋_GB2312" w:eastAsia="仿宋_GB2312" w:hAnsi="Times New Roman" w:cs="Times New Roman" w:hint="eastAsia"/>
          <w:b/>
          <w:bCs/>
          <w:kern w:val="0"/>
          <w:sz w:val="32"/>
          <w:szCs w:val="32"/>
        </w:rPr>
        <w:t>故该项指标得分为</w:t>
      </w:r>
      <w:r w:rsidR="00E51EC2">
        <w:rPr>
          <w:rFonts w:ascii="仿宋_GB2312" w:eastAsia="仿宋_GB2312" w:hAnsi="Times New Roman" w:cs="Times New Roman"/>
          <w:b/>
          <w:bCs/>
          <w:kern w:val="0"/>
          <w:sz w:val="32"/>
          <w:szCs w:val="32"/>
        </w:rPr>
        <w:t>10.00</w:t>
      </w:r>
      <w:r w:rsidRPr="000839EB">
        <w:rPr>
          <w:rFonts w:ascii="仿宋_GB2312" w:eastAsia="仿宋_GB2312" w:hAnsi="Times New Roman" w:cs="Times New Roman" w:hint="eastAsia"/>
          <w:b/>
          <w:bCs/>
          <w:kern w:val="0"/>
          <w:sz w:val="32"/>
          <w:szCs w:val="32"/>
        </w:rPr>
        <w:t>分。</w:t>
      </w:r>
    </w:p>
    <w:p w14:paraId="11BA4ECE" w14:textId="20844245" w:rsidR="00CD3F9A" w:rsidRPr="001303A1" w:rsidRDefault="009704A4" w:rsidP="001303A1">
      <w:pPr>
        <w:autoSpaceDE w:val="0"/>
        <w:autoSpaceDN w:val="0"/>
        <w:spacing w:line="640" w:lineRule="exact"/>
        <w:ind w:firstLineChars="200" w:firstLine="643"/>
        <w:jc w:val="left"/>
        <w:rPr>
          <w:rFonts w:ascii="仿宋_GB2312" w:eastAsia="仿宋_GB2312" w:hAnsi="宋体" w:cs="宋体"/>
          <w:b/>
          <w:kern w:val="0"/>
          <w:sz w:val="32"/>
          <w:szCs w:val="32"/>
        </w:rPr>
      </w:pPr>
      <w:bookmarkStart w:id="75" w:name="_Toc106655138"/>
      <w:r w:rsidRPr="001303A1">
        <w:rPr>
          <w:rFonts w:ascii="仿宋_GB2312" w:eastAsia="仿宋_GB2312" w:hAnsi="宋体" w:cs="宋体" w:hint="eastAsia"/>
          <w:b/>
          <w:kern w:val="0"/>
          <w:sz w:val="32"/>
          <w:szCs w:val="32"/>
        </w:rPr>
        <w:t>2</w:t>
      </w:r>
      <w:r w:rsidRPr="001303A1">
        <w:rPr>
          <w:rFonts w:ascii="仿宋_GB2312" w:eastAsia="仿宋_GB2312" w:hAnsi="宋体" w:cs="宋体"/>
          <w:b/>
          <w:kern w:val="0"/>
          <w:sz w:val="32"/>
          <w:szCs w:val="32"/>
        </w:rPr>
        <w:t>.</w:t>
      </w:r>
      <w:r w:rsidRPr="001303A1">
        <w:rPr>
          <w:rFonts w:ascii="仿宋_GB2312" w:eastAsia="仿宋_GB2312" w:hAnsi="宋体" w:cs="宋体" w:hint="eastAsia"/>
          <w:b/>
          <w:kern w:val="0"/>
          <w:sz w:val="32"/>
          <w:szCs w:val="32"/>
        </w:rPr>
        <w:t>决策指标完成情况分析</w:t>
      </w:r>
      <w:bookmarkEnd w:id="75"/>
    </w:p>
    <w:p w14:paraId="47BF8818" w14:textId="6322F4FC" w:rsidR="009D4C8E" w:rsidRPr="001303A1" w:rsidRDefault="009704A4"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项目决策一级指标包括</w:t>
      </w:r>
      <w:r w:rsidR="00D13937" w:rsidRPr="001303A1">
        <w:rPr>
          <w:rFonts w:ascii="Times New Roman" w:eastAsia="仿宋_GB2312" w:hAnsi="Times New Roman"/>
          <w:sz w:val="32"/>
          <w:szCs w:val="32"/>
        </w:rPr>
        <w:t>3</w:t>
      </w:r>
      <w:r w:rsidRPr="001303A1">
        <w:rPr>
          <w:rFonts w:ascii="Times New Roman" w:eastAsia="仿宋_GB2312" w:hAnsi="Times New Roman"/>
          <w:sz w:val="32"/>
          <w:szCs w:val="32"/>
        </w:rPr>
        <w:t>个二级指标，</w:t>
      </w:r>
      <w:r w:rsidR="00D13937" w:rsidRPr="001303A1">
        <w:rPr>
          <w:rFonts w:ascii="Times New Roman" w:eastAsia="仿宋_GB2312" w:hAnsi="Times New Roman"/>
          <w:sz w:val="32"/>
          <w:szCs w:val="32"/>
        </w:rPr>
        <w:t>6</w:t>
      </w:r>
      <w:r w:rsidRPr="001303A1">
        <w:rPr>
          <w:rFonts w:ascii="Times New Roman" w:eastAsia="仿宋_GB2312" w:hAnsi="Times New Roman"/>
          <w:sz w:val="32"/>
          <w:szCs w:val="32"/>
        </w:rPr>
        <w:t>个三级指标，分值权重为</w:t>
      </w:r>
      <w:r w:rsidR="00D13937" w:rsidRPr="001303A1">
        <w:rPr>
          <w:rFonts w:ascii="Times New Roman" w:eastAsia="仿宋_GB2312" w:hAnsi="Times New Roman"/>
          <w:sz w:val="32"/>
          <w:szCs w:val="32"/>
        </w:rPr>
        <w:t>10</w:t>
      </w:r>
      <w:r w:rsidRPr="001303A1">
        <w:rPr>
          <w:rFonts w:ascii="Times New Roman" w:eastAsia="仿宋_GB2312" w:hAnsi="Times New Roman"/>
          <w:sz w:val="32"/>
          <w:szCs w:val="32"/>
        </w:rPr>
        <w:t>%</w:t>
      </w:r>
      <w:r w:rsidRPr="001303A1">
        <w:rPr>
          <w:rFonts w:ascii="Times New Roman" w:eastAsia="仿宋_GB2312" w:hAnsi="Times New Roman"/>
          <w:sz w:val="32"/>
          <w:szCs w:val="32"/>
        </w:rPr>
        <w:t>。</w:t>
      </w:r>
      <w:r w:rsidR="009F2674" w:rsidRPr="001303A1">
        <w:rPr>
          <w:rFonts w:ascii="Times New Roman" w:eastAsia="仿宋_GB2312" w:hAnsi="Times New Roman" w:hint="eastAsia"/>
          <w:sz w:val="32"/>
          <w:szCs w:val="32"/>
        </w:rPr>
        <w:t>从立项依据充分性来看，</w:t>
      </w:r>
      <w:r w:rsidR="009F2674" w:rsidRPr="001303A1">
        <w:rPr>
          <w:rFonts w:ascii="Times New Roman" w:eastAsia="仿宋_GB2312" w:hAnsi="Times New Roman" w:hint="eastAsia"/>
          <w:sz w:val="32"/>
          <w:szCs w:val="32"/>
        </w:rPr>
        <w:t>2</w:t>
      </w:r>
      <w:r w:rsidR="009F2674" w:rsidRPr="001303A1">
        <w:rPr>
          <w:rFonts w:ascii="Times New Roman" w:eastAsia="仿宋_GB2312" w:hAnsi="Times New Roman"/>
          <w:sz w:val="32"/>
          <w:szCs w:val="32"/>
        </w:rPr>
        <w:t>021</w:t>
      </w:r>
      <w:r w:rsidR="009F2674" w:rsidRPr="001303A1">
        <w:rPr>
          <w:rFonts w:ascii="Times New Roman" w:eastAsia="仿宋_GB2312" w:hAnsi="Times New Roman" w:hint="eastAsia"/>
          <w:sz w:val="32"/>
          <w:szCs w:val="32"/>
        </w:rPr>
        <w:t>年</w:t>
      </w:r>
      <w:r w:rsidR="00D21591">
        <w:rPr>
          <w:rFonts w:ascii="Times New Roman" w:eastAsia="仿宋_GB2312" w:hAnsi="Times New Roman" w:hint="eastAsia"/>
          <w:sz w:val="32"/>
          <w:szCs w:val="32"/>
        </w:rPr>
        <w:t>度</w:t>
      </w:r>
      <w:r w:rsidR="009F2674" w:rsidRPr="001303A1">
        <w:rPr>
          <w:rFonts w:ascii="Times New Roman" w:eastAsia="仿宋_GB2312" w:hAnsi="Times New Roman" w:hint="eastAsia"/>
          <w:sz w:val="32"/>
          <w:szCs w:val="32"/>
        </w:rPr>
        <w:t>影视精品及精品剧目的</w:t>
      </w:r>
      <w:r w:rsidR="000D20C1" w:rsidRPr="001303A1">
        <w:rPr>
          <w:rFonts w:ascii="Times New Roman" w:eastAsia="仿宋_GB2312" w:hAnsi="Times New Roman" w:hint="eastAsia"/>
          <w:sz w:val="32"/>
          <w:szCs w:val="32"/>
        </w:rPr>
        <w:t>立项与部门履职范围相符，属于部门履职所需；属于公共财政支持范围，符合中央、地方事权支出责任划分原则。</w:t>
      </w:r>
    </w:p>
    <w:p w14:paraId="1CD90B9F" w14:textId="206F99D3" w:rsidR="00956E2E" w:rsidRPr="001303A1" w:rsidRDefault="00164D81"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从立项程序规范性来看，</w:t>
      </w:r>
      <w:r w:rsidR="009D4C8E" w:rsidRPr="001303A1">
        <w:rPr>
          <w:rFonts w:ascii="Times New Roman" w:eastAsia="仿宋_GB2312" w:hAnsi="Times New Roman" w:hint="eastAsia"/>
          <w:sz w:val="32"/>
          <w:szCs w:val="32"/>
        </w:rPr>
        <w:t>2</w:t>
      </w:r>
      <w:r w:rsidR="009D4C8E" w:rsidRPr="001303A1">
        <w:rPr>
          <w:rFonts w:ascii="Times New Roman" w:eastAsia="仿宋_GB2312" w:hAnsi="Times New Roman"/>
          <w:sz w:val="32"/>
          <w:szCs w:val="32"/>
        </w:rPr>
        <w:t>021</w:t>
      </w:r>
      <w:r w:rsidR="009D4C8E" w:rsidRPr="001303A1">
        <w:rPr>
          <w:rFonts w:ascii="Times New Roman" w:eastAsia="仿宋_GB2312" w:hAnsi="Times New Roman" w:hint="eastAsia"/>
          <w:sz w:val="32"/>
          <w:szCs w:val="32"/>
        </w:rPr>
        <w:t>年</w:t>
      </w:r>
      <w:r w:rsidR="00D21591">
        <w:rPr>
          <w:rFonts w:ascii="Times New Roman" w:eastAsia="仿宋_GB2312" w:hAnsi="Times New Roman" w:hint="eastAsia"/>
          <w:sz w:val="32"/>
          <w:szCs w:val="32"/>
        </w:rPr>
        <w:t>度</w:t>
      </w:r>
      <w:r w:rsidR="009D4C8E" w:rsidRPr="001303A1">
        <w:rPr>
          <w:rFonts w:ascii="Times New Roman" w:eastAsia="仿宋_GB2312" w:hAnsi="Times New Roman" w:hint="eastAsia"/>
          <w:sz w:val="32"/>
          <w:szCs w:val="32"/>
        </w:rPr>
        <w:t>影视精品及精品剧目的立项符合行业发展规划，且符合</w:t>
      </w:r>
      <w:r w:rsidRPr="001303A1">
        <w:rPr>
          <w:rFonts w:ascii="Times New Roman" w:eastAsia="仿宋_GB2312" w:hAnsi="Times New Roman" w:hint="eastAsia"/>
          <w:sz w:val="32"/>
          <w:szCs w:val="32"/>
        </w:rPr>
        <w:t>《中共甘肃省委宣传部</w:t>
      </w:r>
      <w:r w:rsidRPr="001303A1">
        <w:rPr>
          <w:rFonts w:ascii="Times New Roman" w:eastAsia="仿宋_GB2312" w:hAnsi="Times New Roman"/>
          <w:sz w:val="32"/>
          <w:szCs w:val="32"/>
        </w:rPr>
        <w:t xml:space="preserve"> </w:t>
      </w:r>
      <w:r w:rsidRPr="001303A1">
        <w:rPr>
          <w:rFonts w:ascii="Times New Roman" w:eastAsia="仿宋_GB2312" w:hAnsi="Times New Roman"/>
          <w:sz w:val="32"/>
          <w:szCs w:val="32"/>
        </w:rPr>
        <w:t>甘肃省电影局精品剧目</w:t>
      </w:r>
      <w:r w:rsidRPr="001303A1">
        <w:rPr>
          <w:rFonts w:ascii="Times New Roman" w:eastAsia="仿宋_GB2312" w:hAnsi="Times New Roman"/>
          <w:sz w:val="32"/>
          <w:szCs w:val="32"/>
        </w:rPr>
        <w:t>“</w:t>
      </w:r>
      <w:r w:rsidRPr="001303A1">
        <w:rPr>
          <w:rFonts w:ascii="Times New Roman" w:eastAsia="仿宋_GB2312" w:hAnsi="Times New Roman"/>
          <w:sz w:val="32"/>
          <w:szCs w:val="32"/>
        </w:rPr>
        <w:t>以奖代补</w:t>
      </w:r>
      <w:r w:rsidRPr="001303A1">
        <w:rPr>
          <w:rFonts w:ascii="Times New Roman" w:eastAsia="仿宋_GB2312" w:hAnsi="Times New Roman"/>
          <w:sz w:val="32"/>
          <w:szCs w:val="32"/>
        </w:rPr>
        <w:t>”</w:t>
      </w:r>
      <w:r w:rsidRPr="001303A1">
        <w:rPr>
          <w:rFonts w:ascii="Times New Roman" w:eastAsia="仿宋_GB2312" w:hAnsi="Times New Roman"/>
          <w:sz w:val="32"/>
          <w:szCs w:val="32"/>
        </w:rPr>
        <w:t>管理办法》（甘宣通字〔</w:t>
      </w:r>
      <w:r w:rsidRPr="001303A1">
        <w:rPr>
          <w:rFonts w:ascii="Times New Roman" w:eastAsia="仿宋_GB2312" w:hAnsi="Times New Roman"/>
          <w:sz w:val="32"/>
          <w:szCs w:val="32"/>
        </w:rPr>
        <w:t>2020</w:t>
      </w:r>
      <w:r w:rsidRPr="001303A1">
        <w:rPr>
          <w:rFonts w:ascii="Times New Roman" w:eastAsia="仿宋_GB2312" w:hAnsi="Times New Roman"/>
          <w:sz w:val="32"/>
          <w:szCs w:val="32"/>
        </w:rPr>
        <w:t>〕</w:t>
      </w:r>
      <w:r w:rsidRPr="001303A1">
        <w:rPr>
          <w:rFonts w:ascii="Times New Roman" w:eastAsia="仿宋_GB2312" w:hAnsi="Times New Roman"/>
          <w:sz w:val="32"/>
          <w:szCs w:val="32"/>
        </w:rPr>
        <w:t>13</w:t>
      </w:r>
      <w:r w:rsidRPr="001303A1">
        <w:rPr>
          <w:rFonts w:ascii="Times New Roman" w:eastAsia="仿宋_GB2312" w:hAnsi="Times New Roman"/>
          <w:sz w:val="32"/>
          <w:szCs w:val="32"/>
        </w:rPr>
        <w:t>号）</w:t>
      </w:r>
      <w:r w:rsidR="009D4C8E" w:rsidRPr="001303A1">
        <w:rPr>
          <w:rFonts w:ascii="Times New Roman" w:eastAsia="仿宋_GB2312" w:hAnsi="Times New Roman" w:hint="eastAsia"/>
          <w:sz w:val="32"/>
          <w:szCs w:val="32"/>
        </w:rPr>
        <w:t>等政策的要求，</w:t>
      </w:r>
      <w:r w:rsidRPr="001303A1">
        <w:rPr>
          <w:rFonts w:ascii="Times New Roman" w:eastAsia="仿宋_GB2312" w:hAnsi="Times New Roman"/>
          <w:sz w:val="32"/>
          <w:szCs w:val="32"/>
        </w:rPr>
        <w:t>并</w:t>
      </w:r>
      <w:r w:rsidR="009D4C8E" w:rsidRPr="001303A1">
        <w:rPr>
          <w:rFonts w:ascii="Times New Roman" w:eastAsia="仿宋_GB2312" w:hAnsi="Times New Roman" w:hint="eastAsia"/>
          <w:sz w:val="32"/>
          <w:szCs w:val="32"/>
        </w:rPr>
        <w:t>在立项过程中</w:t>
      </w:r>
      <w:r w:rsidRPr="001303A1">
        <w:rPr>
          <w:rFonts w:ascii="Times New Roman" w:eastAsia="仿宋_GB2312" w:hAnsi="Times New Roman"/>
          <w:sz w:val="32"/>
          <w:szCs w:val="32"/>
        </w:rPr>
        <w:t>制定《中共甘肃省委宣传部关于申报</w:t>
      </w:r>
      <w:r w:rsidRPr="001303A1">
        <w:rPr>
          <w:rFonts w:ascii="Times New Roman" w:eastAsia="仿宋_GB2312" w:hAnsi="Times New Roman"/>
          <w:sz w:val="32"/>
          <w:szCs w:val="32"/>
        </w:rPr>
        <w:t>2020</w:t>
      </w:r>
      <w:r w:rsidRPr="001303A1">
        <w:rPr>
          <w:rFonts w:ascii="Times New Roman" w:eastAsia="仿宋_GB2312" w:hAnsi="Times New Roman"/>
          <w:sz w:val="32"/>
          <w:szCs w:val="32"/>
        </w:rPr>
        <w:t>年度舞台剧</w:t>
      </w:r>
      <w:r w:rsidRPr="001303A1">
        <w:rPr>
          <w:rFonts w:ascii="Times New Roman" w:eastAsia="仿宋_GB2312" w:hAnsi="Times New Roman"/>
          <w:sz w:val="32"/>
          <w:szCs w:val="32"/>
        </w:rPr>
        <w:t>“</w:t>
      </w:r>
      <w:r w:rsidRPr="001303A1">
        <w:rPr>
          <w:rFonts w:ascii="Times New Roman" w:eastAsia="仿宋_GB2312" w:hAnsi="Times New Roman"/>
          <w:sz w:val="32"/>
          <w:szCs w:val="32"/>
        </w:rPr>
        <w:t>以奖代补</w:t>
      </w:r>
      <w:r w:rsidRPr="001303A1">
        <w:rPr>
          <w:rFonts w:ascii="Times New Roman" w:eastAsia="仿宋_GB2312" w:hAnsi="Times New Roman"/>
          <w:sz w:val="32"/>
          <w:szCs w:val="32"/>
        </w:rPr>
        <w:t>”</w:t>
      </w:r>
      <w:r w:rsidRPr="001303A1">
        <w:rPr>
          <w:rFonts w:ascii="Times New Roman" w:eastAsia="仿宋_GB2312" w:hAnsi="Times New Roman"/>
          <w:sz w:val="32"/>
          <w:szCs w:val="32"/>
        </w:rPr>
        <w:t>项目的通知》，</w:t>
      </w:r>
      <w:r w:rsidR="00956E2E" w:rsidRPr="001303A1">
        <w:rPr>
          <w:rFonts w:ascii="Times New Roman" w:eastAsia="仿宋_GB2312" w:hAnsi="Times New Roman" w:hint="eastAsia"/>
          <w:sz w:val="32"/>
          <w:szCs w:val="32"/>
        </w:rPr>
        <w:t>《通知》中对补助对象类型、补助对象认定标准以及认定程序进行明确规定。</w:t>
      </w:r>
    </w:p>
    <w:p w14:paraId="19E07ECE" w14:textId="746D0728" w:rsidR="00F43B9D" w:rsidRPr="001303A1" w:rsidRDefault="009D4C8E"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从绩效目标合理性</w:t>
      </w:r>
      <w:r w:rsidR="001F67D3" w:rsidRPr="001303A1">
        <w:rPr>
          <w:rFonts w:ascii="Times New Roman" w:eastAsia="仿宋_GB2312" w:hAnsi="Times New Roman" w:hint="eastAsia"/>
          <w:sz w:val="32"/>
          <w:szCs w:val="32"/>
        </w:rPr>
        <w:t>和绩效目标明确性</w:t>
      </w:r>
      <w:r w:rsidRPr="001303A1">
        <w:rPr>
          <w:rFonts w:ascii="Times New Roman" w:eastAsia="仿宋_GB2312" w:hAnsi="Times New Roman" w:hint="eastAsia"/>
          <w:sz w:val="32"/>
          <w:szCs w:val="32"/>
        </w:rPr>
        <w:t>来看，</w:t>
      </w:r>
      <w:r w:rsidR="00F43B9D" w:rsidRPr="001303A1">
        <w:rPr>
          <w:rFonts w:ascii="Times New Roman" w:eastAsia="仿宋_GB2312" w:hAnsi="Times New Roman" w:hint="eastAsia"/>
          <w:sz w:val="32"/>
          <w:szCs w:val="32"/>
        </w:rPr>
        <w:t>项目申报表中明确</w:t>
      </w:r>
      <w:r w:rsidR="001F67D3" w:rsidRPr="001303A1">
        <w:rPr>
          <w:rFonts w:ascii="Times New Roman" w:eastAsia="仿宋_GB2312" w:hAnsi="Times New Roman" w:hint="eastAsia"/>
          <w:sz w:val="32"/>
          <w:szCs w:val="32"/>
        </w:rPr>
        <w:t>了</w:t>
      </w:r>
      <w:r w:rsidR="00F43B9D" w:rsidRPr="001303A1">
        <w:rPr>
          <w:rFonts w:ascii="Times New Roman" w:eastAsia="仿宋_GB2312" w:hAnsi="Times New Roman" w:hint="eastAsia"/>
          <w:sz w:val="32"/>
          <w:szCs w:val="32"/>
        </w:rPr>
        <w:t>申报单位、项目类型、项目名称、资金使用情况以</w:t>
      </w:r>
      <w:r w:rsidR="00F43B9D" w:rsidRPr="001303A1">
        <w:rPr>
          <w:rFonts w:ascii="Times New Roman" w:eastAsia="仿宋_GB2312" w:hAnsi="Times New Roman" w:hint="eastAsia"/>
          <w:sz w:val="32"/>
          <w:szCs w:val="32"/>
        </w:rPr>
        <w:lastRenderedPageBreak/>
        <w:t>及项目演出情况等</w:t>
      </w:r>
      <w:r w:rsidR="00BA73D6" w:rsidRPr="001303A1">
        <w:rPr>
          <w:rFonts w:ascii="Times New Roman" w:eastAsia="仿宋_GB2312" w:hAnsi="Times New Roman" w:hint="eastAsia"/>
          <w:sz w:val="32"/>
          <w:szCs w:val="32"/>
        </w:rPr>
        <w:t>；绩效目标设定合理</w:t>
      </w:r>
      <w:r w:rsidR="001F67D3" w:rsidRPr="001303A1">
        <w:rPr>
          <w:rFonts w:ascii="Times New Roman" w:eastAsia="仿宋_GB2312" w:hAnsi="Times New Roman" w:hint="eastAsia"/>
          <w:sz w:val="32"/>
          <w:szCs w:val="32"/>
        </w:rPr>
        <w:t>且</w:t>
      </w:r>
      <w:r w:rsidR="001F67D3" w:rsidRPr="001303A1">
        <w:rPr>
          <w:rFonts w:ascii="Times New Roman" w:eastAsia="仿宋_GB2312" w:hAnsi="Times New Roman" w:hint="eastAsia"/>
          <w:sz w:val="32"/>
          <w:szCs w:val="32"/>
        </w:rPr>
        <w:t>2</w:t>
      </w:r>
      <w:r w:rsidR="001F67D3" w:rsidRPr="001303A1">
        <w:rPr>
          <w:rFonts w:ascii="Times New Roman" w:eastAsia="仿宋_GB2312" w:hAnsi="Times New Roman"/>
          <w:sz w:val="32"/>
          <w:szCs w:val="32"/>
        </w:rPr>
        <w:t>021</w:t>
      </w:r>
      <w:r w:rsidR="001F67D3" w:rsidRPr="001303A1">
        <w:rPr>
          <w:rFonts w:ascii="Times New Roman" w:eastAsia="仿宋_GB2312" w:hAnsi="Times New Roman" w:hint="eastAsia"/>
          <w:sz w:val="32"/>
          <w:szCs w:val="32"/>
        </w:rPr>
        <w:t>年度影视精品及精品剧目专项资金主要以“以奖代补”的形式对甘肃省各级各类文艺团体和企事业单位</w:t>
      </w:r>
      <w:proofErr w:type="gramStart"/>
      <w:r w:rsidR="001F67D3" w:rsidRPr="001303A1">
        <w:rPr>
          <w:rFonts w:ascii="Times New Roman" w:eastAsia="仿宋_GB2312" w:hAnsi="Times New Roman" w:hint="eastAsia"/>
          <w:sz w:val="32"/>
          <w:szCs w:val="32"/>
        </w:rPr>
        <w:t>在奖补</w:t>
      </w:r>
      <w:proofErr w:type="gramEnd"/>
      <w:r w:rsidR="001F67D3" w:rsidRPr="001303A1">
        <w:rPr>
          <w:rFonts w:ascii="Times New Roman" w:eastAsia="仿宋_GB2312" w:hAnsi="Times New Roman" w:hint="eastAsia"/>
          <w:sz w:val="32"/>
          <w:szCs w:val="32"/>
        </w:rPr>
        <w:t>年度（</w:t>
      </w:r>
      <w:r w:rsidR="001F67D3" w:rsidRPr="001303A1">
        <w:rPr>
          <w:rFonts w:ascii="Times New Roman" w:eastAsia="仿宋_GB2312" w:hAnsi="Times New Roman"/>
          <w:sz w:val="32"/>
          <w:szCs w:val="32"/>
        </w:rPr>
        <w:t>2020</w:t>
      </w:r>
      <w:r w:rsidR="001F67D3" w:rsidRPr="001303A1">
        <w:rPr>
          <w:rFonts w:ascii="Times New Roman" w:eastAsia="仿宋_GB2312" w:hAnsi="Times New Roman"/>
          <w:sz w:val="32"/>
          <w:szCs w:val="32"/>
        </w:rPr>
        <w:t>年</w:t>
      </w:r>
      <w:r w:rsidR="001F67D3" w:rsidRPr="001303A1">
        <w:rPr>
          <w:rFonts w:ascii="Times New Roman" w:eastAsia="仿宋_GB2312" w:hAnsi="Times New Roman"/>
          <w:sz w:val="32"/>
          <w:szCs w:val="32"/>
        </w:rPr>
        <w:t>1</w:t>
      </w:r>
      <w:r w:rsidR="001F67D3" w:rsidRPr="001303A1">
        <w:rPr>
          <w:rFonts w:ascii="Times New Roman" w:eastAsia="仿宋_GB2312" w:hAnsi="Times New Roman"/>
          <w:sz w:val="32"/>
          <w:szCs w:val="32"/>
        </w:rPr>
        <w:t>月</w:t>
      </w:r>
      <w:r w:rsidR="001F67D3" w:rsidRPr="001303A1">
        <w:rPr>
          <w:rFonts w:ascii="Times New Roman" w:eastAsia="仿宋_GB2312" w:hAnsi="Times New Roman"/>
          <w:sz w:val="32"/>
          <w:szCs w:val="32"/>
        </w:rPr>
        <w:t>1</w:t>
      </w:r>
      <w:r w:rsidR="001F67D3" w:rsidRPr="001303A1">
        <w:rPr>
          <w:rFonts w:ascii="Times New Roman" w:eastAsia="仿宋_GB2312" w:hAnsi="Times New Roman"/>
          <w:sz w:val="32"/>
          <w:szCs w:val="32"/>
        </w:rPr>
        <w:t>日</w:t>
      </w:r>
      <w:r w:rsidR="001F67D3" w:rsidRPr="001303A1">
        <w:rPr>
          <w:rFonts w:ascii="Times New Roman" w:eastAsia="仿宋_GB2312" w:hAnsi="Times New Roman" w:hint="eastAsia"/>
          <w:sz w:val="32"/>
          <w:szCs w:val="32"/>
        </w:rPr>
        <w:t>—</w:t>
      </w:r>
      <w:r w:rsidR="001F67D3" w:rsidRPr="001303A1">
        <w:rPr>
          <w:rFonts w:ascii="Times New Roman" w:eastAsia="仿宋_GB2312" w:hAnsi="Times New Roman"/>
          <w:sz w:val="32"/>
          <w:szCs w:val="32"/>
        </w:rPr>
        <w:t>2021</w:t>
      </w:r>
      <w:r w:rsidR="001F67D3" w:rsidRPr="001303A1">
        <w:rPr>
          <w:rFonts w:ascii="Times New Roman" w:eastAsia="仿宋_GB2312" w:hAnsi="Times New Roman"/>
          <w:sz w:val="32"/>
          <w:szCs w:val="32"/>
        </w:rPr>
        <w:t>年</w:t>
      </w:r>
      <w:r w:rsidR="001F67D3" w:rsidRPr="001303A1">
        <w:rPr>
          <w:rFonts w:ascii="Times New Roman" w:eastAsia="仿宋_GB2312" w:hAnsi="Times New Roman"/>
          <w:sz w:val="32"/>
          <w:szCs w:val="32"/>
        </w:rPr>
        <w:t>8</w:t>
      </w:r>
      <w:r w:rsidR="001F67D3" w:rsidRPr="001303A1">
        <w:rPr>
          <w:rFonts w:ascii="Times New Roman" w:eastAsia="仿宋_GB2312" w:hAnsi="Times New Roman"/>
          <w:sz w:val="32"/>
          <w:szCs w:val="32"/>
        </w:rPr>
        <w:t>月</w:t>
      </w:r>
      <w:r w:rsidR="001F67D3" w:rsidRPr="001303A1">
        <w:rPr>
          <w:rFonts w:ascii="Times New Roman" w:eastAsia="仿宋_GB2312" w:hAnsi="Times New Roman"/>
          <w:sz w:val="32"/>
          <w:szCs w:val="32"/>
        </w:rPr>
        <w:t>1</w:t>
      </w:r>
      <w:r w:rsidR="001F67D3" w:rsidRPr="001303A1">
        <w:rPr>
          <w:rFonts w:ascii="Times New Roman" w:eastAsia="仿宋_GB2312" w:hAnsi="Times New Roman"/>
          <w:sz w:val="32"/>
          <w:szCs w:val="32"/>
        </w:rPr>
        <w:t>日</w:t>
      </w:r>
      <w:r w:rsidR="001F67D3" w:rsidRPr="001303A1">
        <w:rPr>
          <w:rFonts w:ascii="Times New Roman" w:eastAsia="仿宋_GB2312" w:hAnsi="Times New Roman" w:hint="eastAsia"/>
          <w:sz w:val="32"/>
          <w:szCs w:val="32"/>
        </w:rPr>
        <w:t>）</w:t>
      </w:r>
      <w:r w:rsidR="001F67D3" w:rsidRPr="001303A1">
        <w:rPr>
          <w:rFonts w:ascii="Times New Roman" w:eastAsia="仿宋_GB2312" w:hAnsi="Times New Roman"/>
          <w:sz w:val="32"/>
          <w:szCs w:val="32"/>
        </w:rPr>
        <w:t>创排完成且已公开演出的原创剧目，含歌剧、舞剧、戏曲、杂技剧、话剧、音乐剧、儿童剧、木偶剧、皮影戏等</w:t>
      </w:r>
      <w:r w:rsidR="001F67D3" w:rsidRPr="001303A1">
        <w:rPr>
          <w:rFonts w:ascii="Times New Roman" w:eastAsia="仿宋_GB2312" w:hAnsi="Times New Roman" w:hint="eastAsia"/>
          <w:sz w:val="32"/>
          <w:szCs w:val="32"/>
        </w:rPr>
        <w:t>给予补助，目标明确，清晰、细化、可衡量。</w:t>
      </w:r>
    </w:p>
    <w:p w14:paraId="4CA5B15D" w14:textId="4E88CAF2" w:rsidR="002A2955" w:rsidRPr="001303A1" w:rsidRDefault="000D20C1"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从</w:t>
      </w:r>
      <w:r w:rsidR="001F67D3" w:rsidRPr="001303A1">
        <w:rPr>
          <w:rFonts w:ascii="Times New Roman" w:eastAsia="仿宋_GB2312" w:hAnsi="Times New Roman" w:hint="eastAsia"/>
          <w:sz w:val="32"/>
          <w:szCs w:val="32"/>
        </w:rPr>
        <w:t>预算编制科学性和资金分配合理性来看</w:t>
      </w:r>
      <w:r w:rsidRPr="001303A1">
        <w:rPr>
          <w:rFonts w:ascii="Times New Roman" w:eastAsia="仿宋_GB2312" w:hAnsi="Times New Roman" w:hint="eastAsia"/>
          <w:sz w:val="32"/>
          <w:szCs w:val="32"/>
        </w:rPr>
        <w:t>，</w:t>
      </w:r>
      <w:r w:rsidR="001F67D3" w:rsidRPr="001303A1">
        <w:rPr>
          <w:rFonts w:ascii="Times New Roman" w:eastAsia="仿宋_GB2312" w:hAnsi="Times New Roman" w:hint="eastAsia"/>
          <w:sz w:val="32"/>
          <w:szCs w:val="32"/>
        </w:rPr>
        <w:t>依据</w:t>
      </w:r>
      <w:r w:rsidR="00E2228C" w:rsidRPr="001303A1">
        <w:rPr>
          <w:rFonts w:ascii="Times New Roman" w:eastAsia="仿宋_GB2312" w:hAnsi="Times New Roman" w:hint="eastAsia"/>
          <w:sz w:val="32"/>
          <w:szCs w:val="32"/>
        </w:rPr>
        <w:t>甘肃省委宣传部提供的《关于提请部务会审议</w:t>
      </w:r>
      <w:r w:rsidR="00E2228C" w:rsidRPr="001303A1">
        <w:rPr>
          <w:rFonts w:ascii="Times New Roman" w:eastAsia="仿宋_GB2312" w:hAnsi="Times New Roman"/>
          <w:sz w:val="32"/>
          <w:szCs w:val="32"/>
        </w:rPr>
        <w:t>2020</w:t>
      </w:r>
      <w:r w:rsidR="00E2228C" w:rsidRPr="001303A1">
        <w:rPr>
          <w:rFonts w:ascii="Times New Roman" w:eastAsia="仿宋_GB2312" w:hAnsi="Times New Roman"/>
          <w:sz w:val="32"/>
          <w:szCs w:val="32"/>
        </w:rPr>
        <w:t>年度</w:t>
      </w:r>
      <w:r w:rsidR="00E2228C" w:rsidRPr="001303A1">
        <w:rPr>
          <w:rFonts w:ascii="Times New Roman" w:eastAsia="仿宋_GB2312" w:hAnsi="Times New Roman" w:hint="eastAsia"/>
          <w:sz w:val="32"/>
          <w:szCs w:val="32"/>
        </w:rPr>
        <w:t>舞台剧“以奖代补”项目的汇报》以及</w:t>
      </w:r>
      <w:r w:rsidR="001F67D3" w:rsidRPr="001303A1">
        <w:rPr>
          <w:rFonts w:ascii="Times New Roman" w:eastAsia="仿宋_GB2312" w:hAnsi="Times New Roman"/>
          <w:sz w:val="32"/>
          <w:szCs w:val="32"/>
        </w:rPr>
        <w:t xml:space="preserve"> </w:t>
      </w:r>
      <w:r w:rsidR="00E2228C" w:rsidRPr="001303A1">
        <w:rPr>
          <w:rFonts w:ascii="Times New Roman" w:eastAsia="仿宋_GB2312" w:hAnsi="Times New Roman" w:hint="eastAsia"/>
          <w:sz w:val="32"/>
          <w:szCs w:val="32"/>
        </w:rPr>
        <w:t>《甘肃省精品剧目、影视精品专项资金管理办法》和《精品剧目“以奖代补”管理办法》等的规定，根据专家评审意见、作品结果排序，兼顾剧目质量、演出覆盖面、观众上座率、受众满意度等指标对资金进行分配</w:t>
      </w:r>
      <w:r w:rsidR="009976DB" w:rsidRPr="001303A1">
        <w:rPr>
          <w:rFonts w:ascii="Times New Roman" w:eastAsia="仿宋_GB2312" w:hAnsi="Times New Roman" w:hint="eastAsia"/>
          <w:sz w:val="32"/>
          <w:szCs w:val="32"/>
        </w:rPr>
        <w:t>，补助对象资金标准的确定有相关专家论证和集体决策，补助资金标准测算依据充分。</w:t>
      </w:r>
    </w:p>
    <w:p w14:paraId="45AB0E41" w14:textId="074A4A23" w:rsidR="009704A4" w:rsidRPr="00821EC9" w:rsidRDefault="009704A4" w:rsidP="00821EC9">
      <w:pPr>
        <w:autoSpaceDE w:val="0"/>
        <w:autoSpaceDN w:val="0"/>
        <w:spacing w:line="640" w:lineRule="exact"/>
        <w:ind w:firstLineChars="200" w:firstLine="643"/>
        <w:rPr>
          <w:rFonts w:ascii="仿宋_GB2312" w:eastAsia="仿宋_GB2312" w:hAnsi="Times New Roman" w:cs="Times New Roman"/>
          <w:b/>
          <w:bCs/>
          <w:kern w:val="0"/>
          <w:sz w:val="32"/>
          <w:szCs w:val="32"/>
        </w:rPr>
      </w:pPr>
      <w:r w:rsidRPr="00821EC9">
        <w:rPr>
          <w:rFonts w:ascii="仿宋_GB2312" w:eastAsia="仿宋_GB2312" w:hAnsi="Times New Roman" w:cs="Times New Roman" w:hint="eastAsia"/>
          <w:b/>
          <w:bCs/>
          <w:kern w:val="0"/>
          <w:sz w:val="32"/>
          <w:szCs w:val="32"/>
        </w:rPr>
        <w:t>故该项指标得分为</w:t>
      </w:r>
      <w:r w:rsidR="009976DB">
        <w:rPr>
          <w:rFonts w:ascii="仿宋_GB2312" w:eastAsia="仿宋_GB2312" w:hAnsi="Times New Roman" w:cs="Times New Roman"/>
          <w:b/>
          <w:bCs/>
          <w:kern w:val="0"/>
          <w:sz w:val="32"/>
          <w:szCs w:val="32"/>
        </w:rPr>
        <w:t>10</w:t>
      </w:r>
      <w:r w:rsidR="00E51EC2">
        <w:rPr>
          <w:rFonts w:ascii="仿宋_GB2312" w:eastAsia="仿宋_GB2312" w:hAnsi="Times New Roman" w:cs="Times New Roman"/>
          <w:b/>
          <w:bCs/>
          <w:kern w:val="0"/>
          <w:sz w:val="32"/>
          <w:szCs w:val="32"/>
        </w:rPr>
        <w:t>.00</w:t>
      </w:r>
      <w:r w:rsidRPr="00821EC9">
        <w:rPr>
          <w:rFonts w:ascii="仿宋_GB2312" w:eastAsia="仿宋_GB2312" w:hAnsi="Times New Roman" w:cs="Times New Roman" w:hint="eastAsia"/>
          <w:b/>
          <w:bCs/>
          <w:kern w:val="0"/>
          <w:sz w:val="32"/>
          <w:szCs w:val="32"/>
        </w:rPr>
        <w:t>分。</w:t>
      </w:r>
    </w:p>
    <w:p w14:paraId="00A58FB6" w14:textId="77777777" w:rsidR="00E373F5" w:rsidRPr="001303A1" w:rsidRDefault="00E373F5" w:rsidP="001303A1">
      <w:pPr>
        <w:autoSpaceDE w:val="0"/>
        <w:autoSpaceDN w:val="0"/>
        <w:spacing w:line="640" w:lineRule="exact"/>
        <w:ind w:firstLineChars="200" w:firstLine="643"/>
        <w:jc w:val="left"/>
        <w:rPr>
          <w:rFonts w:ascii="仿宋_GB2312" w:eastAsia="仿宋_GB2312" w:hAnsi="宋体" w:cs="宋体"/>
          <w:b/>
          <w:kern w:val="0"/>
          <w:sz w:val="32"/>
          <w:szCs w:val="32"/>
        </w:rPr>
      </w:pPr>
      <w:bookmarkStart w:id="76" w:name="_Toc76316896"/>
      <w:bookmarkStart w:id="77" w:name="_Toc85036944"/>
      <w:bookmarkStart w:id="78" w:name="_Toc106655139"/>
      <w:r w:rsidRPr="001303A1">
        <w:rPr>
          <w:rFonts w:ascii="仿宋_GB2312" w:eastAsia="仿宋_GB2312" w:hAnsi="宋体" w:cs="宋体" w:hint="eastAsia"/>
          <w:b/>
          <w:kern w:val="0"/>
          <w:sz w:val="32"/>
          <w:szCs w:val="32"/>
        </w:rPr>
        <w:t>3.</w:t>
      </w:r>
      <w:bookmarkEnd w:id="76"/>
      <w:bookmarkEnd w:id="77"/>
      <w:r w:rsidRPr="001303A1">
        <w:rPr>
          <w:rFonts w:ascii="仿宋_GB2312" w:eastAsia="仿宋_GB2312" w:hAnsi="宋体" w:cs="宋体" w:hint="eastAsia"/>
          <w:b/>
          <w:kern w:val="0"/>
          <w:sz w:val="32"/>
          <w:szCs w:val="32"/>
        </w:rPr>
        <w:t>过程指标完成情况分析</w:t>
      </w:r>
      <w:bookmarkEnd w:id="78"/>
    </w:p>
    <w:p w14:paraId="71820964" w14:textId="15B88760" w:rsidR="00E373F5" w:rsidRPr="001303A1" w:rsidRDefault="00E373F5"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过程指标包括</w:t>
      </w:r>
      <w:r w:rsidRPr="001303A1">
        <w:rPr>
          <w:rFonts w:ascii="Times New Roman" w:eastAsia="仿宋_GB2312" w:hAnsi="Times New Roman"/>
          <w:sz w:val="32"/>
          <w:szCs w:val="32"/>
        </w:rPr>
        <w:t>2</w:t>
      </w:r>
      <w:r w:rsidRPr="001303A1">
        <w:rPr>
          <w:rFonts w:ascii="Times New Roman" w:eastAsia="仿宋_GB2312" w:hAnsi="Times New Roman"/>
          <w:sz w:val="32"/>
          <w:szCs w:val="32"/>
        </w:rPr>
        <w:t>个二级指标，</w:t>
      </w:r>
      <w:r w:rsidR="009976DB" w:rsidRPr="001303A1">
        <w:rPr>
          <w:rFonts w:ascii="Times New Roman" w:eastAsia="仿宋_GB2312" w:hAnsi="Times New Roman"/>
          <w:sz w:val="32"/>
          <w:szCs w:val="32"/>
        </w:rPr>
        <w:t>4</w:t>
      </w:r>
      <w:r w:rsidRPr="001303A1">
        <w:rPr>
          <w:rFonts w:ascii="Times New Roman" w:eastAsia="仿宋_GB2312" w:hAnsi="Times New Roman"/>
          <w:sz w:val="32"/>
          <w:szCs w:val="32"/>
        </w:rPr>
        <w:t>个三级指标，分值权重</w:t>
      </w:r>
      <w:r w:rsidRPr="001303A1">
        <w:rPr>
          <w:rFonts w:ascii="Times New Roman" w:eastAsia="仿宋_GB2312" w:hAnsi="Times New Roman"/>
          <w:sz w:val="32"/>
          <w:szCs w:val="32"/>
        </w:rPr>
        <w:t>1</w:t>
      </w:r>
      <w:r w:rsidR="009976DB" w:rsidRPr="001303A1">
        <w:rPr>
          <w:rFonts w:ascii="Times New Roman" w:eastAsia="仿宋_GB2312" w:hAnsi="Times New Roman"/>
          <w:sz w:val="32"/>
          <w:szCs w:val="32"/>
        </w:rPr>
        <w:t>0</w:t>
      </w:r>
      <w:r w:rsidRPr="001303A1">
        <w:rPr>
          <w:rFonts w:ascii="Times New Roman" w:eastAsia="仿宋_GB2312" w:hAnsi="Times New Roman"/>
          <w:sz w:val="32"/>
          <w:szCs w:val="32"/>
        </w:rPr>
        <w:t>%</w:t>
      </w:r>
      <w:r w:rsidRPr="001303A1">
        <w:rPr>
          <w:rFonts w:ascii="Times New Roman" w:eastAsia="仿宋_GB2312" w:hAnsi="Times New Roman"/>
          <w:sz w:val="32"/>
          <w:szCs w:val="32"/>
        </w:rPr>
        <w:t>。</w:t>
      </w:r>
      <w:r w:rsidRPr="001303A1">
        <w:rPr>
          <w:rFonts w:ascii="Times New Roman" w:eastAsia="仿宋_GB2312" w:hAnsi="Times New Roman" w:hint="eastAsia"/>
          <w:sz w:val="32"/>
          <w:szCs w:val="32"/>
        </w:rPr>
        <w:t>2</w:t>
      </w:r>
      <w:r w:rsidRPr="001303A1">
        <w:rPr>
          <w:rFonts w:ascii="Times New Roman" w:eastAsia="仿宋_GB2312" w:hAnsi="Times New Roman"/>
          <w:sz w:val="32"/>
          <w:szCs w:val="32"/>
        </w:rPr>
        <w:t>021</w:t>
      </w:r>
      <w:r w:rsidRPr="001303A1">
        <w:rPr>
          <w:rFonts w:ascii="Times New Roman" w:eastAsia="仿宋_GB2312" w:hAnsi="Times New Roman" w:hint="eastAsia"/>
          <w:sz w:val="32"/>
          <w:szCs w:val="32"/>
        </w:rPr>
        <w:t>年度影视精品及精品剧目</w:t>
      </w:r>
      <w:r w:rsidR="009976DB" w:rsidRPr="001303A1">
        <w:rPr>
          <w:rFonts w:ascii="Times New Roman" w:eastAsia="仿宋_GB2312" w:hAnsi="Times New Roman" w:hint="eastAsia"/>
          <w:sz w:val="32"/>
          <w:szCs w:val="32"/>
        </w:rPr>
        <w:t>绩效评价过程主要从</w:t>
      </w:r>
      <w:r w:rsidRPr="001303A1">
        <w:rPr>
          <w:rFonts w:ascii="Times New Roman" w:eastAsia="仿宋_GB2312" w:hAnsi="Times New Roman"/>
          <w:sz w:val="32"/>
          <w:szCs w:val="32"/>
        </w:rPr>
        <w:t>资金管理</w:t>
      </w:r>
      <w:r w:rsidR="009976DB" w:rsidRPr="001303A1">
        <w:rPr>
          <w:rFonts w:ascii="Times New Roman" w:eastAsia="仿宋_GB2312" w:hAnsi="Times New Roman" w:hint="eastAsia"/>
          <w:sz w:val="32"/>
          <w:szCs w:val="32"/>
        </w:rPr>
        <w:t>和</w:t>
      </w:r>
      <w:r w:rsidRPr="001303A1">
        <w:rPr>
          <w:rFonts w:ascii="Times New Roman" w:eastAsia="仿宋_GB2312" w:hAnsi="Times New Roman"/>
          <w:sz w:val="32"/>
          <w:szCs w:val="32"/>
        </w:rPr>
        <w:t>项目</w:t>
      </w:r>
      <w:r w:rsidR="009976DB" w:rsidRPr="001303A1">
        <w:rPr>
          <w:rFonts w:ascii="Times New Roman" w:eastAsia="仿宋_GB2312" w:hAnsi="Times New Roman" w:hint="eastAsia"/>
          <w:sz w:val="32"/>
          <w:szCs w:val="32"/>
        </w:rPr>
        <w:t>管理两方面</w:t>
      </w:r>
      <w:r w:rsidRPr="001303A1">
        <w:rPr>
          <w:rFonts w:ascii="Times New Roman" w:eastAsia="仿宋_GB2312" w:hAnsi="Times New Roman"/>
          <w:sz w:val="32"/>
          <w:szCs w:val="32"/>
        </w:rPr>
        <w:t>进行综合评判。</w:t>
      </w:r>
      <w:r w:rsidRPr="001303A1">
        <w:rPr>
          <w:rFonts w:ascii="Times New Roman" w:eastAsia="仿宋_GB2312" w:hAnsi="Times New Roman"/>
          <w:sz w:val="32"/>
          <w:szCs w:val="32"/>
        </w:rPr>
        <w:t xml:space="preserve"> </w:t>
      </w:r>
    </w:p>
    <w:p w14:paraId="24AF3B03" w14:textId="38FF0BB1" w:rsidR="00E373F5" w:rsidRPr="001303A1" w:rsidRDefault="005D0975"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2</w:t>
      </w:r>
      <w:r w:rsidRPr="001303A1">
        <w:rPr>
          <w:rFonts w:ascii="Times New Roman" w:eastAsia="仿宋_GB2312" w:hAnsi="Times New Roman"/>
          <w:sz w:val="32"/>
          <w:szCs w:val="32"/>
        </w:rPr>
        <w:t>021</w:t>
      </w:r>
      <w:r w:rsidRPr="001303A1">
        <w:rPr>
          <w:rFonts w:ascii="Times New Roman" w:eastAsia="仿宋_GB2312" w:hAnsi="Times New Roman" w:hint="eastAsia"/>
          <w:sz w:val="32"/>
          <w:szCs w:val="32"/>
        </w:rPr>
        <w:t>年度影视精品及精品剧目专项资金总额为</w:t>
      </w:r>
      <w:r w:rsidRPr="001303A1">
        <w:rPr>
          <w:rFonts w:ascii="Times New Roman" w:eastAsia="仿宋_GB2312" w:hAnsi="Times New Roman" w:hint="eastAsia"/>
          <w:sz w:val="32"/>
          <w:szCs w:val="32"/>
        </w:rPr>
        <w:t>5</w:t>
      </w:r>
      <w:r w:rsidRPr="001303A1">
        <w:rPr>
          <w:rFonts w:ascii="Times New Roman" w:eastAsia="仿宋_GB2312" w:hAnsi="Times New Roman"/>
          <w:sz w:val="32"/>
          <w:szCs w:val="32"/>
        </w:rPr>
        <w:t>72.591654</w:t>
      </w:r>
      <w:r w:rsidRPr="001303A1">
        <w:rPr>
          <w:rFonts w:ascii="Times New Roman" w:eastAsia="仿宋_GB2312" w:hAnsi="Times New Roman"/>
          <w:sz w:val="32"/>
          <w:szCs w:val="32"/>
        </w:rPr>
        <w:t>万元</w:t>
      </w:r>
      <w:r w:rsidRPr="001303A1">
        <w:rPr>
          <w:rFonts w:ascii="Times New Roman" w:eastAsia="仿宋_GB2312" w:hAnsi="Times New Roman" w:hint="eastAsia"/>
          <w:sz w:val="32"/>
          <w:szCs w:val="32"/>
        </w:rPr>
        <w:t>，实际下拨各项</w:t>
      </w:r>
      <w:proofErr w:type="gramStart"/>
      <w:r w:rsidRPr="001303A1">
        <w:rPr>
          <w:rFonts w:ascii="Times New Roman" w:eastAsia="仿宋_GB2312" w:hAnsi="Times New Roman" w:hint="eastAsia"/>
          <w:sz w:val="32"/>
          <w:szCs w:val="32"/>
        </w:rPr>
        <w:t>目实施</w:t>
      </w:r>
      <w:proofErr w:type="gramEnd"/>
      <w:r w:rsidRPr="001303A1">
        <w:rPr>
          <w:rFonts w:ascii="Times New Roman" w:eastAsia="仿宋_GB2312" w:hAnsi="Times New Roman" w:hint="eastAsia"/>
          <w:sz w:val="32"/>
          <w:szCs w:val="32"/>
        </w:rPr>
        <w:t>单位共计</w:t>
      </w:r>
      <w:r w:rsidRPr="001303A1">
        <w:rPr>
          <w:rFonts w:ascii="Times New Roman" w:eastAsia="仿宋_GB2312" w:hAnsi="Times New Roman" w:hint="eastAsia"/>
          <w:sz w:val="32"/>
          <w:szCs w:val="32"/>
        </w:rPr>
        <w:t>5</w:t>
      </w:r>
      <w:r w:rsidRPr="001303A1">
        <w:rPr>
          <w:rFonts w:ascii="Times New Roman" w:eastAsia="仿宋_GB2312" w:hAnsi="Times New Roman"/>
          <w:sz w:val="32"/>
          <w:szCs w:val="32"/>
        </w:rPr>
        <w:t>72.591654</w:t>
      </w:r>
      <w:r w:rsidRPr="001303A1">
        <w:rPr>
          <w:rFonts w:ascii="Times New Roman" w:eastAsia="仿宋_GB2312" w:hAnsi="Times New Roman"/>
          <w:sz w:val="32"/>
          <w:szCs w:val="32"/>
        </w:rPr>
        <w:lastRenderedPageBreak/>
        <w:t>万元</w:t>
      </w:r>
      <w:r w:rsidRPr="001303A1">
        <w:rPr>
          <w:rFonts w:ascii="Times New Roman" w:eastAsia="仿宋_GB2312" w:hAnsi="Times New Roman" w:hint="eastAsia"/>
          <w:sz w:val="32"/>
          <w:szCs w:val="32"/>
        </w:rPr>
        <w:t>，资金到位率为</w:t>
      </w:r>
      <w:r w:rsidRPr="001303A1">
        <w:rPr>
          <w:rFonts w:ascii="Times New Roman" w:eastAsia="仿宋_GB2312" w:hAnsi="Times New Roman" w:hint="eastAsia"/>
          <w:sz w:val="32"/>
          <w:szCs w:val="32"/>
        </w:rPr>
        <w:t>1</w:t>
      </w:r>
      <w:r w:rsidRPr="001303A1">
        <w:rPr>
          <w:rFonts w:ascii="Times New Roman" w:eastAsia="仿宋_GB2312" w:hAnsi="Times New Roman"/>
          <w:sz w:val="32"/>
          <w:szCs w:val="32"/>
        </w:rPr>
        <w:t>00%</w:t>
      </w:r>
      <w:r w:rsidRPr="001303A1">
        <w:rPr>
          <w:rFonts w:ascii="Times New Roman" w:eastAsia="仿宋_GB2312" w:hAnsi="Times New Roman" w:hint="eastAsia"/>
          <w:sz w:val="32"/>
          <w:szCs w:val="32"/>
        </w:rPr>
        <w:t>。</w:t>
      </w:r>
      <w:r w:rsidR="00E373F5" w:rsidRPr="001303A1">
        <w:rPr>
          <w:rFonts w:ascii="Times New Roman" w:eastAsia="仿宋_GB2312" w:hAnsi="Times New Roman"/>
          <w:sz w:val="32"/>
          <w:szCs w:val="32"/>
        </w:rPr>
        <w:t>总体上看</w:t>
      </w:r>
      <w:r w:rsidR="00E373F5" w:rsidRPr="001303A1">
        <w:rPr>
          <w:rFonts w:ascii="Times New Roman" w:eastAsia="仿宋_GB2312" w:hAnsi="Times New Roman" w:hint="eastAsia"/>
          <w:sz w:val="32"/>
          <w:szCs w:val="32"/>
        </w:rPr>
        <w:t>，省委宣传部在影视精品及精品剧目专项资金支付过程中能够以</w:t>
      </w:r>
      <w:r w:rsidR="00E373F5" w:rsidRPr="001303A1">
        <w:rPr>
          <w:rFonts w:ascii="Times New Roman" w:eastAsia="仿宋_GB2312" w:hAnsi="Times New Roman"/>
          <w:sz w:val="32"/>
          <w:szCs w:val="32"/>
        </w:rPr>
        <w:t>《中华人民共和国预算法》、《中华人民共和国预算法实施条例》等法律</w:t>
      </w:r>
      <w:r w:rsidR="00E373F5" w:rsidRPr="001303A1">
        <w:rPr>
          <w:rFonts w:ascii="Times New Roman" w:eastAsia="仿宋_GB2312" w:hAnsi="Times New Roman" w:hint="eastAsia"/>
          <w:sz w:val="32"/>
          <w:szCs w:val="32"/>
        </w:rPr>
        <w:t>为依据，</w:t>
      </w:r>
      <w:r w:rsidR="00E373F5" w:rsidRPr="001303A1">
        <w:rPr>
          <w:rFonts w:ascii="Times New Roman" w:eastAsia="仿宋_GB2312" w:hAnsi="Times New Roman"/>
          <w:sz w:val="32"/>
          <w:szCs w:val="32"/>
        </w:rPr>
        <w:t>严格把</w:t>
      </w:r>
      <w:proofErr w:type="gramStart"/>
      <w:r w:rsidR="00E373F5" w:rsidRPr="001303A1">
        <w:rPr>
          <w:rFonts w:ascii="Times New Roman" w:eastAsia="仿宋_GB2312" w:hAnsi="Times New Roman"/>
          <w:sz w:val="32"/>
          <w:szCs w:val="32"/>
        </w:rPr>
        <w:t>控资金</w:t>
      </w:r>
      <w:proofErr w:type="gramEnd"/>
      <w:r w:rsidR="00E373F5" w:rsidRPr="001303A1">
        <w:rPr>
          <w:rFonts w:ascii="Times New Roman" w:eastAsia="仿宋_GB2312" w:hAnsi="Times New Roman"/>
          <w:sz w:val="32"/>
          <w:szCs w:val="32"/>
        </w:rPr>
        <w:t>支出范围和用途。部门资金管理机制健全，落实到位，资金</w:t>
      </w:r>
      <w:r w:rsidR="00E373F5" w:rsidRPr="001303A1">
        <w:rPr>
          <w:rFonts w:ascii="Times New Roman" w:eastAsia="仿宋_GB2312" w:hAnsi="Times New Roman" w:hint="eastAsia"/>
          <w:sz w:val="32"/>
          <w:szCs w:val="32"/>
        </w:rPr>
        <w:t>在</w:t>
      </w:r>
      <w:r w:rsidR="00E373F5" w:rsidRPr="001303A1">
        <w:rPr>
          <w:rFonts w:ascii="Times New Roman" w:eastAsia="仿宋_GB2312" w:hAnsi="Times New Roman"/>
          <w:sz w:val="32"/>
          <w:szCs w:val="32"/>
        </w:rPr>
        <w:t>支付</w:t>
      </w:r>
      <w:r w:rsidR="00E373F5" w:rsidRPr="001303A1">
        <w:rPr>
          <w:rFonts w:ascii="Times New Roman" w:eastAsia="仿宋_GB2312" w:hAnsi="Times New Roman" w:hint="eastAsia"/>
          <w:sz w:val="32"/>
          <w:szCs w:val="32"/>
        </w:rPr>
        <w:t>过程中</w:t>
      </w:r>
      <w:r w:rsidR="00E373F5" w:rsidRPr="001303A1">
        <w:rPr>
          <w:rFonts w:ascii="Times New Roman" w:eastAsia="仿宋_GB2312" w:hAnsi="Times New Roman"/>
          <w:sz w:val="32"/>
          <w:szCs w:val="32"/>
        </w:rPr>
        <w:t>具有完整的审批程序和手续，未发现挤占、挪用、虚报套取等问题。</w:t>
      </w:r>
      <w:r w:rsidR="00E373F5" w:rsidRPr="001303A1">
        <w:rPr>
          <w:rFonts w:ascii="Times New Roman" w:eastAsia="仿宋_GB2312" w:hAnsi="Times New Roman" w:hint="eastAsia"/>
          <w:sz w:val="32"/>
          <w:szCs w:val="32"/>
        </w:rPr>
        <w:t>各项</w:t>
      </w:r>
      <w:proofErr w:type="gramStart"/>
      <w:r w:rsidR="00E373F5" w:rsidRPr="001303A1">
        <w:rPr>
          <w:rFonts w:ascii="Times New Roman" w:eastAsia="仿宋_GB2312" w:hAnsi="Times New Roman" w:hint="eastAsia"/>
          <w:sz w:val="32"/>
          <w:szCs w:val="32"/>
        </w:rPr>
        <w:t>目实施</w:t>
      </w:r>
      <w:proofErr w:type="gramEnd"/>
      <w:r w:rsidR="00E373F5" w:rsidRPr="001303A1">
        <w:rPr>
          <w:rFonts w:ascii="Times New Roman" w:eastAsia="仿宋_GB2312" w:hAnsi="Times New Roman" w:hint="eastAsia"/>
          <w:sz w:val="32"/>
          <w:szCs w:val="32"/>
        </w:rPr>
        <w:t>单位在资金使用过程中能够严格按照《甘肃省精品剧目、影视精品专项资金管理办法》等制度文件使用资金，项目单位在项目实施过程中，能够按照</w:t>
      </w:r>
      <w:r w:rsidR="00E373F5" w:rsidRPr="001303A1">
        <w:rPr>
          <w:rFonts w:ascii="Times New Roman" w:eastAsia="仿宋_GB2312" w:hAnsi="Times New Roman"/>
          <w:sz w:val="32"/>
          <w:szCs w:val="32"/>
        </w:rPr>
        <w:t>相关规定，依法</w:t>
      </w:r>
      <w:r w:rsidR="00E373F5" w:rsidRPr="001303A1">
        <w:rPr>
          <w:rFonts w:ascii="Times New Roman" w:eastAsia="仿宋_GB2312" w:hAnsi="Times New Roman" w:hint="eastAsia"/>
          <w:sz w:val="32"/>
          <w:szCs w:val="32"/>
        </w:rPr>
        <w:t>进行</w:t>
      </w:r>
      <w:r w:rsidR="00E373F5" w:rsidRPr="001303A1">
        <w:rPr>
          <w:rFonts w:ascii="Times New Roman" w:eastAsia="仿宋_GB2312" w:hAnsi="Times New Roman"/>
          <w:sz w:val="32"/>
          <w:szCs w:val="32"/>
        </w:rPr>
        <w:t>相关申报、审批</w:t>
      </w:r>
      <w:r w:rsidR="00E373F5" w:rsidRPr="001303A1">
        <w:rPr>
          <w:rFonts w:ascii="Times New Roman" w:eastAsia="仿宋_GB2312" w:hAnsi="Times New Roman" w:hint="eastAsia"/>
          <w:sz w:val="32"/>
          <w:szCs w:val="32"/>
        </w:rPr>
        <w:t>，</w:t>
      </w:r>
      <w:proofErr w:type="gramStart"/>
      <w:r w:rsidR="00E373F5" w:rsidRPr="001303A1">
        <w:rPr>
          <w:rFonts w:ascii="Times New Roman" w:eastAsia="仿宋_GB2312" w:hAnsi="Times New Roman" w:hint="eastAsia"/>
          <w:sz w:val="32"/>
          <w:szCs w:val="32"/>
        </w:rPr>
        <w:t>各类招投标</w:t>
      </w:r>
      <w:proofErr w:type="gramEnd"/>
      <w:r w:rsidR="00E373F5" w:rsidRPr="001303A1">
        <w:rPr>
          <w:rFonts w:ascii="Times New Roman" w:eastAsia="仿宋_GB2312" w:hAnsi="Times New Roman" w:hint="eastAsia"/>
          <w:sz w:val="32"/>
          <w:szCs w:val="32"/>
        </w:rPr>
        <w:t>、采购</w:t>
      </w:r>
      <w:r w:rsidR="00E373F5" w:rsidRPr="001303A1">
        <w:rPr>
          <w:rFonts w:ascii="Times New Roman" w:eastAsia="仿宋_GB2312" w:hAnsi="Times New Roman"/>
          <w:sz w:val="32"/>
          <w:szCs w:val="32"/>
        </w:rPr>
        <w:t>手续齐全，行为规范。项目管理、资产管理制度健全，执行到位，能确保资产合理配置和有效使用，充分保障资产的安全和完整。</w:t>
      </w:r>
    </w:p>
    <w:p w14:paraId="7177BB54" w14:textId="32C8D47B" w:rsidR="00E373F5" w:rsidRPr="001303A1" w:rsidRDefault="00E373F5" w:rsidP="001303A1">
      <w:pPr>
        <w:autoSpaceDE w:val="0"/>
        <w:autoSpaceDN w:val="0"/>
        <w:spacing w:line="640" w:lineRule="exact"/>
        <w:ind w:firstLineChars="200" w:firstLine="643"/>
        <w:rPr>
          <w:rFonts w:ascii="仿宋_GB2312" w:eastAsia="仿宋_GB2312" w:hAnsi="Times New Roman" w:cs="Times New Roman"/>
          <w:b/>
          <w:bCs/>
          <w:kern w:val="0"/>
          <w:sz w:val="32"/>
          <w:szCs w:val="32"/>
        </w:rPr>
      </w:pPr>
      <w:r w:rsidRPr="001303A1">
        <w:rPr>
          <w:rFonts w:ascii="仿宋_GB2312" w:eastAsia="仿宋_GB2312" w:hAnsi="Times New Roman" w:cs="Times New Roman" w:hint="eastAsia"/>
          <w:b/>
          <w:bCs/>
          <w:kern w:val="0"/>
          <w:sz w:val="32"/>
          <w:szCs w:val="32"/>
        </w:rPr>
        <w:t>故该项指标得分为</w:t>
      </w:r>
      <w:r w:rsidR="00E51EC2" w:rsidRPr="001303A1">
        <w:rPr>
          <w:rFonts w:ascii="仿宋_GB2312" w:eastAsia="仿宋_GB2312" w:hAnsi="Times New Roman" w:cs="Times New Roman"/>
          <w:b/>
          <w:bCs/>
          <w:kern w:val="0"/>
          <w:sz w:val="32"/>
          <w:szCs w:val="32"/>
        </w:rPr>
        <w:t>1</w:t>
      </w:r>
      <w:r w:rsidR="00890051" w:rsidRPr="001303A1">
        <w:rPr>
          <w:rFonts w:ascii="仿宋_GB2312" w:eastAsia="仿宋_GB2312" w:hAnsi="Times New Roman" w:cs="Times New Roman"/>
          <w:b/>
          <w:bCs/>
          <w:kern w:val="0"/>
          <w:sz w:val="32"/>
          <w:szCs w:val="32"/>
        </w:rPr>
        <w:t>0</w:t>
      </w:r>
      <w:r w:rsidR="00E51EC2" w:rsidRPr="001303A1">
        <w:rPr>
          <w:rFonts w:ascii="仿宋_GB2312" w:eastAsia="仿宋_GB2312" w:hAnsi="Times New Roman" w:cs="Times New Roman"/>
          <w:b/>
          <w:bCs/>
          <w:kern w:val="0"/>
          <w:sz w:val="32"/>
          <w:szCs w:val="32"/>
        </w:rPr>
        <w:t>.00</w:t>
      </w:r>
      <w:r w:rsidRPr="001303A1">
        <w:rPr>
          <w:rFonts w:ascii="仿宋_GB2312" w:eastAsia="仿宋_GB2312" w:hAnsi="Times New Roman" w:cs="Times New Roman" w:hint="eastAsia"/>
          <w:b/>
          <w:bCs/>
          <w:kern w:val="0"/>
          <w:sz w:val="32"/>
          <w:szCs w:val="32"/>
        </w:rPr>
        <w:t>分。</w:t>
      </w:r>
    </w:p>
    <w:p w14:paraId="5ACB951F" w14:textId="77777777" w:rsidR="00AF3425" w:rsidRPr="001303A1" w:rsidRDefault="00AF3425" w:rsidP="001303A1">
      <w:pPr>
        <w:autoSpaceDE w:val="0"/>
        <w:autoSpaceDN w:val="0"/>
        <w:spacing w:line="640" w:lineRule="exact"/>
        <w:ind w:firstLineChars="200" w:firstLine="643"/>
        <w:jc w:val="left"/>
        <w:rPr>
          <w:rFonts w:ascii="仿宋_GB2312" w:eastAsia="仿宋_GB2312" w:hAnsi="宋体" w:cs="宋体"/>
          <w:b/>
          <w:kern w:val="0"/>
          <w:sz w:val="32"/>
          <w:szCs w:val="32"/>
        </w:rPr>
      </w:pPr>
      <w:bookmarkStart w:id="79" w:name="_Toc106655140"/>
      <w:r w:rsidRPr="001303A1">
        <w:rPr>
          <w:rFonts w:ascii="仿宋_GB2312" w:eastAsia="仿宋_GB2312" w:hAnsi="宋体" w:cs="宋体" w:hint="eastAsia"/>
          <w:b/>
          <w:kern w:val="0"/>
          <w:sz w:val="32"/>
          <w:szCs w:val="32"/>
        </w:rPr>
        <w:t>4.产出指标完成情况分析</w:t>
      </w:r>
      <w:bookmarkEnd w:id="79"/>
    </w:p>
    <w:p w14:paraId="2DC993B0" w14:textId="7F03E5DC" w:rsidR="00AF3425" w:rsidRPr="001303A1" w:rsidRDefault="00AF3425"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产出指标包括</w:t>
      </w:r>
      <w:r w:rsidRPr="001303A1">
        <w:rPr>
          <w:rFonts w:ascii="Times New Roman" w:eastAsia="仿宋_GB2312" w:hAnsi="Times New Roman" w:hint="eastAsia"/>
          <w:sz w:val="32"/>
          <w:szCs w:val="32"/>
        </w:rPr>
        <w:t>3</w:t>
      </w:r>
      <w:r w:rsidRPr="001303A1">
        <w:rPr>
          <w:rFonts w:ascii="Times New Roman" w:eastAsia="仿宋_GB2312" w:hAnsi="Times New Roman" w:hint="eastAsia"/>
          <w:sz w:val="32"/>
          <w:szCs w:val="32"/>
        </w:rPr>
        <w:t>个二级指标，</w:t>
      </w:r>
      <w:r w:rsidR="00D512AA" w:rsidRPr="001303A1">
        <w:rPr>
          <w:rFonts w:ascii="Times New Roman" w:eastAsia="仿宋_GB2312" w:hAnsi="Times New Roman"/>
          <w:sz w:val="32"/>
          <w:szCs w:val="32"/>
        </w:rPr>
        <w:t>1</w:t>
      </w:r>
      <w:r w:rsidR="00A05060">
        <w:rPr>
          <w:rFonts w:ascii="Times New Roman" w:eastAsia="仿宋_GB2312" w:hAnsi="Times New Roman"/>
          <w:sz w:val="32"/>
          <w:szCs w:val="32"/>
        </w:rPr>
        <w:t>2</w:t>
      </w:r>
      <w:r w:rsidRPr="001303A1">
        <w:rPr>
          <w:rFonts w:ascii="Times New Roman" w:eastAsia="仿宋_GB2312" w:hAnsi="Times New Roman" w:hint="eastAsia"/>
          <w:sz w:val="32"/>
          <w:szCs w:val="32"/>
        </w:rPr>
        <w:t>个三级指标，</w:t>
      </w:r>
      <w:r w:rsidRPr="001303A1">
        <w:rPr>
          <w:rFonts w:ascii="Times New Roman" w:eastAsia="仿宋_GB2312" w:hAnsi="Times New Roman"/>
          <w:sz w:val="32"/>
          <w:szCs w:val="32"/>
        </w:rPr>
        <w:t>分值权重为</w:t>
      </w:r>
      <w:r w:rsidR="00D512AA" w:rsidRPr="001303A1">
        <w:rPr>
          <w:rFonts w:ascii="Times New Roman" w:eastAsia="仿宋_GB2312" w:hAnsi="Times New Roman"/>
          <w:sz w:val="32"/>
          <w:szCs w:val="32"/>
        </w:rPr>
        <w:t>35</w:t>
      </w:r>
      <w:r w:rsidRPr="001303A1">
        <w:rPr>
          <w:rFonts w:ascii="Times New Roman" w:eastAsia="仿宋_GB2312" w:hAnsi="Times New Roman"/>
          <w:sz w:val="32"/>
          <w:szCs w:val="32"/>
        </w:rPr>
        <w:t>%</w:t>
      </w:r>
      <w:r w:rsidRPr="001303A1">
        <w:rPr>
          <w:rFonts w:ascii="Times New Roman" w:eastAsia="仿宋_GB2312" w:hAnsi="Times New Roman"/>
          <w:sz w:val="32"/>
          <w:szCs w:val="32"/>
        </w:rPr>
        <w:t>。</w:t>
      </w:r>
      <w:r w:rsidR="00D512AA" w:rsidRPr="001303A1">
        <w:rPr>
          <w:rFonts w:ascii="Times New Roman" w:eastAsia="仿宋_GB2312" w:hAnsi="Times New Roman" w:hint="eastAsia"/>
          <w:sz w:val="32"/>
          <w:szCs w:val="32"/>
        </w:rPr>
        <w:t>2</w:t>
      </w:r>
      <w:r w:rsidR="00D512AA" w:rsidRPr="001303A1">
        <w:rPr>
          <w:rFonts w:ascii="Times New Roman" w:eastAsia="仿宋_GB2312" w:hAnsi="Times New Roman"/>
          <w:sz w:val="32"/>
          <w:szCs w:val="32"/>
        </w:rPr>
        <w:t>021</w:t>
      </w:r>
      <w:r w:rsidR="00D512AA" w:rsidRPr="001303A1">
        <w:rPr>
          <w:rFonts w:ascii="Times New Roman" w:eastAsia="仿宋_GB2312" w:hAnsi="Times New Roman" w:hint="eastAsia"/>
          <w:sz w:val="32"/>
          <w:szCs w:val="32"/>
        </w:rPr>
        <w:t>年度影视精品及精品剧目绩效评价产出指标主要从产出数量、产出质量以及产出时效等指标</w:t>
      </w:r>
      <w:r w:rsidR="00D512AA" w:rsidRPr="001303A1">
        <w:rPr>
          <w:rFonts w:ascii="Times New Roman" w:eastAsia="仿宋_GB2312" w:hAnsi="Times New Roman"/>
          <w:sz w:val="32"/>
          <w:szCs w:val="32"/>
        </w:rPr>
        <w:t>进行综合评判。</w:t>
      </w:r>
    </w:p>
    <w:p w14:paraId="0CEF1DB9" w14:textId="0C1C03A6" w:rsidR="009704A4" w:rsidRPr="001303A1" w:rsidRDefault="00AF3425" w:rsidP="001303A1">
      <w:pPr>
        <w:widowControl/>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从产出数量来看，</w:t>
      </w:r>
      <w:r w:rsidR="003F7F9E" w:rsidRPr="001303A1">
        <w:rPr>
          <w:rFonts w:ascii="Times New Roman" w:eastAsia="仿宋_GB2312" w:hAnsi="Times New Roman" w:hint="eastAsia"/>
          <w:sz w:val="32"/>
          <w:szCs w:val="32"/>
        </w:rPr>
        <w:t>通过项目单位申报，</w:t>
      </w:r>
      <w:r w:rsidR="005D0975" w:rsidRPr="001303A1">
        <w:rPr>
          <w:rFonts w:ascii="Times New Roman" w:eastAsia="仿宋_GB2312" w:hAnsi="Times New Roman" w:hint="eastAsia"/>
          <w:sz w:val="32"/>
          <w:szCs w:val="32"/>
        </w:rPr>
        <w:t>甘肃省委宣传部</w:t>
      </w:r>
      <w:r w:rsidR="003F7F9E" w:rsidRPr="001303A1">
        <w:rPr>
          <w:rFonts w:ascii="Times New Roman" w:eastAsia="仿宋_GB2312" w:hAnsi="Times New Roman" w:hint="eastAsia"/>
          <w:sz w:val="32"/>
          <w:szCs w:val="32"/>
        </w:rPr>
        <w:t>组织</w:t>
      </w:r>
      <w:r w:rsidR="003F7F9E" w:rsidRPr="001303A1">
        <w:rPr>
          <w:rFonts w:ascii="Times New Roman" w:eastAsia="仿宋_GB2312" w:hAnsi="Times New Roman"/>
          <w:sz w:val="32"/>
          <w:szCs w:val="32"/>
        </w:rPr>
        <w:t>摸底</w:t>
      </w:r>
      <w:r w:rsidR="003F7F9E" w:rsidRPr="001303A1">
        <w:rPr>
          <w:rFonts w:ascii="Times New Roman" w:eastAsia="仿宋_GB2312" w:hAnsi="Times New Roman" w:hint="eastAsia"/>
          <w:sz w:val="32"/>
          <w:szCs w:val="32"/>
        </w:rPr>
        <w:t>、评审</w:t>
      </w:r>
      <w:r w:rsidR="003F7F9E" w:rsidRPr="001303A1">
        <w:rPr>
          <w:rFonts w:ascii="Times New Roman" w:eastAsia="仿宋_GB2312" w:hAnsi="Times New Roman"/>
          <w:sz w:val="32"/>
          <w:szCs w:val="32"/>
        </w:rPr>
        <w:t>，最终奖励了</w:t>
      </w:r>
      <w:r w:rsidR="003F7F9E" w:rsidRPr="001303A1">
        <w:rPr>
          <w:rFonts w:ascii="Times New Roman" w:eastAsia="仿宋_GB2312" w:hAnsi="Times New Roman" w:hint="eastAsia"/>
          <w:sz w:val="32"/>
          <w:szCs w:val="32"/>
        </w:rPr>
        <w:t>《大豆谣》、《肝胆祁连》、《杨椒山》、《人往高处走》、《焉支花开》等</w:t>
      </w:r>
      <w:r w:rsidR="003F7F9E" w:rsidRPr="001303A1">
        <w:rPr>
          <w:rFonts w:ascii="Times New Roman" w:eastAsia="仿宋_GB2312" w:hAnsi="Times New Roman" w:hint="eastAsia"/>
          <w:sz w:val="32"/>
          <w:szCs w:val="32"/>
        </w:rPr>
        <w:t>1</w:t>
      </w:r>
      <w:r w:rsidR="003F7F9E" w:rsidRPr="001303A1">
        <w:rPr>
          <w:rFonts w:ascii="Times New Roman" w:eastAsia="仿宋_GB2312" w:hAnsi="Times New Roman"/>
          <w:sz w:val="32"/>
          <w:szCs w:val="32"/>
        </w:rPr>
        <w:t>7</w:t>
      </w:r>
      <w:r w:rsidR="003F7F9E" w:rsidRPr="001303A1">
        <w:rPr>
          <w:rFonts w:ascii="Times New Roman" w:eastAsia="仿宋_GB2312" w:hAnsi="Times New Roman" w:hint="eastAsia"/>
          <w:sz w:val="32"/>
          <w:szCs w:val="32"/>
        </w:rPr>
        <w:t>部</w:t>
      </w:r>
      <w:r w:rsidR="00471854" w:rsidRPr="001303A1">
        <w:rPr>
          <w:rFonts w:ascii="Times New Roman" w:eastAsia="仿宋_GB2312" w:hAnsi="Times New Roman" w:hint="eastAsia"/>
          <w:sz w:val="32"/>
          <w:szCs w:val="32"/>
        </w:rPr>
        <w:t>舞台剧</w:t>
      </w:r>
      <w:r w:rsidR="003F7F9E" w:rsidRPr="001303A1">
        <w:rPr>
          <w:rFonts w:ascii="Times New Roman" w:eastAsia="仿宋_GB2312" w:hAnsi="Times New Roman" w:hint="eastAsia"/>
          <w:sz w:val="32"/>
          <w:szCs w:val="32"/>
        </w:rPr>
        <w:t>，</w:t>
      </w:r>
      <w:r w:rsidR="00622305">
        <w:rPr>
          <w:rFonts w:ascii="Times New Roman" w:eastAsia="仿宋_GB2312" w:hAnsi="Times New Roman" w:hint="eastAsia"/>
          <w:sz w:val="32"/>
          <w:szCs w:val="32"/>
        </w:rPr>
        <w:t>支持</w:t>
      </w:r>
      <w:r w:rsidR="003F7F9E" w:rsidRPr="001303A1">
        <w:rPr>
          <w:rFonts w:ascii="Times New Roman" w:eastAsia="仿宋_GB2312" w:hAnsi="Times New Roman" w:hint="eastAsia"/>
          <w:sz w:val="32"/>
          <w:szCs w:val="32"/>
        </w:rPr>
        <w:t>《足球·少年》</w:t>
      </w:r>
      <w:r w:rsidR="003F7F9E" w:rsidRPr="001303A1">
        <w:rPr>
          <w:rFonts w:ascii="Times New Roman" w:eastAsia="仿宋_GB2312" w:hAnsi="Times New Roman" w:hint="eastAsia"/>
          <w:sz w:val="32"/>
          <w:szCs w:val="32"/>
        </w:rPr>
        <w:t>1</w:t>
      </w:r>
      <w:r w:rsidR="003F7F9E" w:rsidRPr="001303A1">
        <w:rPr>
          <w:rFonts w:ascii="Times New Roman" w:eastAsia="仿宋_GB2312" w:hAnsi="Times New Roman" w:hint="eastAsia"/>
          <w:sz w:val="32"/>
          <w:szCs w:val="32"/>
        </w:rPr>
        <w:t>部</w:t>
      </w:r>
      <w:r w:rsidR="00471854" w:rsidRPr="001303A1">
        <w:rPr>
          <w:rFonts w:ascii="Times New Roman" w:eastAsia="仿宋_GB2312" w:hAnsi="Times New Roman" w:hint="eastAsia"/>
          <w:sz w:val="32"/>
          <w:szCs w:val="32"/>
        </w:rPr>
        <w:t>电影</w:t>
      </w:r>
      <w:r w:rsidR="00622305">
        <w:rPr>
          <w:rFonts w:ascii="Times New Roman" w:eastAsia="仿宋_GB2312" w:hAnsi="Times New Roman" w:hint="eastAsia"/>
          <w:sz w:val="32"/>
          <w:szCs w:val="32"/>
        </w:rPr>
        <w:t>的拍摄</w:t>
      </w:r>
      <w:r w:rsidR="003F7F9E" w:rsidRPr="001303A1">
        <w:rPr>
          <w:rFonts w:ascii="Times New Roman" w:eastAsia="仿宋_GB2312" w:hAnsi="Times New Roman" w:hint="eastAsia"/>
          <w:sz w:val="32"/>
          <w:szCs w:val="32"/>
        </w:rPr>
        <w:t>，</w:t>
      </w:r>
      <w:r w:rsidR="00471854" w:rsidRPr="001303A1">
        <w:rPr>
          <w:rFonts w:ascii="Times New Roman" w:eastAsia="仿宋_GB2312" w:hAnsi="Times New Roman" w:hint="eastAsia"/>
          <w:sz w:val="32"/>
          <w:szCs w:val="32"/>
        </w:rPr>
        <w:t>资助拍摄</w:t>
      </w:r>
      <w:r w:rsidR="003F7F9E" w:rsidRPr="001303A1">
        <w:rPr>
          <w:rFonts w:ascii="Times New Roman" w:eastAsia="仿宋_GB2312" w:hAnsi="Times New Roman" w:hint="eastAsia"/>
          <w:sz w:val="32"/>
          <w:szCs w:val="32"/>
        </w:rPr>
        <w:t>敦煌题材广播剧</w:t>
      </w:r>
      <w:r w:rsidR="003F7F9E" w:rsidRPr="001303A1">
        <w:rPr>
          <w:rFonts w:ascii="Times New Roman" w:eastAsia="仿宋_GB2312" w:hAnsi="Times New Roman" w:hint="eastAsia"/>
          <w:sz w:val="32"/>
          <w:szCs w:val="32"/>
        </w:rPr>
        <w:lastRenderedPageBreak/>
        <w:t>1</w:t>
      </w:r>
      <w:r w:rsidR="003F7F9E" w:rsidRPr="001303A1">
        <w:rPr>
          <w:rFonts w:ascii="Times New Roman" w:eastAsia="仿宋_GB2312" w:hAnsi="Times New Roman" w:hint="eastAsia"/>
          <w:sz w:val="32"/>
          <w:szCs w:val="32"/>
        </w:rPr>
        <w:t>部以及</w:t>
      </w:r>
      <w:r w:rsidR="00471854" w:rsidRPr="001303A1">
        <w:rPr>
          <w:rFonts w:ascii="Times New Roman" w:eastAsia="仿宋_GB2312" w:hAnsi="Times New Roman" w:hint="eastAsia"/>
          <w:sz w:val="32"/>
          <w:szCs w:val="32"/>
        </w:rPr>
        <w:t>《人类的记忆—中国的世界遗产之敦煌莫高窟》</w:t>
      </w:r>
      <w:r w:rsidR="003F7F9E" w:rsidRPr="001303A1">
        <w:rPr>
          <w:rFonts w:ascii="Times New Roman" w:eastAsia="仿宋_GB2312" w:hAnsi="Times New Roman" w:hint="eastAsia"/>
          <w:sz w:val="32"/>
          <w:szCs w:val="32"/>
        </w:rPr>
        <w:t>纪录片</w:t>
      </w:r>
      <w:r w:rsidR="003F7F9E" w:rsidRPr="001303A1">
        <w:rPr>
          <w:rFonts w:ascii="Times New Roman" w:eastAsia="仿宋_GB2312" w:hAnsi="Times New Roman" w:hint="eastAsia"/>
          <w:sz w:val="32"/>
          <w:szCs w:val="32"/>
        </w:rPr>
        <w:t>1</w:t>
      </w:r>
      <w:r w:rsidR="003F7F9E" w:rsidRPr="001303A1">
        <w:rPr>
          <w:rFonts w:ascii="Times New Roman" w:eastAsia="仿宋_GB2312" w:hAnsi="Times New Roman" w:hint="eastAsia"/>
          <w:sz w:val="32"/>
          <w:szCs w:val="32"/>
        </w:rPr>
        <w:t>部</w:t>
      </w:r>
      <w:r w:rsidR="00A05060">
        <w:rPr>
          <w:rFonts w:ascii="Times New Roman" w:eastAsia="仿宋_GB2312" w:hAnsi="Times New Roman" w:hint="eastAsia"/>
          <w:sz w:val="32"/>
          <w:szCs w:val="32"/>
        </w:rPr>
        <w:t>，并对</w:t>
      </w:r>
      <w:r w:rsidR="00A05060" w:rsidRPr="00A05060">
        <w:rPr>
          <w:rFonts w:ascii="Times New Roman" w:eastAsia="仿宋_GB2312" w:hAnsi="Times New Roman"/>
          <w:sz w:val="32"/>
          <w:szCs w:val="32"/>
        </w:rPr>
        <w:t>69</w:t>
      </w:r>
      <w:r w:rsidR="00A05060" w:rsidRPr="00A05060">
        <w:rPr>
          <w:rFonts w:ascii="Times New Roman" w:eastAsia="仿宋_GB2312" w:hAnsi="Times New Roman"/>
          <w:sz w:val="32"/>
          <w:szCs w:val="32"/>
        </w:rPr>
        <w:t>部作品（包括微纪录片</w:t>
      </w:r>
      <w:r w:rsidR="00A05060" w:rsidRPr="00A05060">
        <w:rPr>
          <w:rFonts w:ascii="Times New Roman" w:eastAsia="仿宋_GB2312" w:hAnsi="Times New Roman"/>
          <w:sz w:val="32"/>
          <w:szCs w:val="32"/>
        </w:rPr>
        <w:t>22</w:t>
      </w:r>
      <w:r w:rsidR="00A05060" w:rsidRPr="00A05060">
        <w:rPr>
          <w:rFonts w:ascii="Times New Roman" w:eastAsia="仿宋_GB2312" w:hAnsi="Times New Roman"/>
          <w:sz w:val="32"/>
          <w:szCs w:val="32"/>
        </w:rPr>
        <w:t>部、短片</w:t>
      </w:r>
      <w:r w:rsidR="00A05060" w:rsidRPr="00A05060">
        <w:rPr>
          <w:rFonts w:ascii="Times New Roman" w:eastAsia="仿宋_GB2312" w:hAnsi="Times New Roman"/>
          <w:sz w:val="32"/>
          <w:szCs w:val="32"/>
        </w:rPr>
        <w:t>25</w:t>
      </w:r>
      <w:r w:rsidR="00A05060" w:rsidRPr="00A05060">
        <w:rPr>
          <w:rFonts w:ascii="Times New Roman" w:eastAsia="仿宋_GB2312" w:hAnsi="Times New Roman"/>
          <w:sz w:val="32"/>
          <w:szCs w:val="32"/>
        </w:rPr>
        <w:t>部、长片</w:t>
      </w:r>
      <w:r w:rsidR="00A05060" w:rsidRPr="00A05060">
        <w:rPr>
          <w:rFonts w:ascii="Times New Roman" w:eastAsia="仿宋_GB2312" w:hAnsi="Times New Roman"/>
          <w:sz w:val="32"/>
          <w:szCs w:val="32"/>
        </w:rPr>
        <w:t>13</w:t>
      </w:r>
      <w:r w:rsidR="00A05060" w:rsidRPr="00A05060">
        <w:rPr>
          <w:rFonts w:ascii="Times New Roman" w:eastAsia="仿宋_GB2312" w:hAnsi="Times New Roman"/>
          <w:sz w:val="32"/>
          <w:szCs w:val="32"/>
        </w:rPr>
        <w:t>部、系列片</w:t>
      </w:r>
      <w:r w:rsidR="00A05060" w:rsidRPr="00A05060">
        <w:rPr>
          <w:rFonts w:ascii="Times New Roman" w:eastAsia="仿宋_GB2312" w:hAnsi="Times New Roman"/>
          <w:sz w:val="32"/>
          <w:szCs w:val="32"/>
        </w:rPr>
        <w:t>9</w:t>
      </w:r>
      <w:r w:rsidR="00A05060" w:rsidRPr="00A05060">
        <w:rPr>
          <w:rFonts w:ascii="Times New Roman" w:eastAsia="仿宋_GB2312" w:hAnsi="Times New Roman"/>
          <w:sz w:val="32"/>
          <w:szCs w:val="32"/>
        </w:rPr>
        <w:t>部，总时长</w:t>
      </w:r>
      <w:r w:rsidR="00A05060" w:rsidRPr="00A05060">
        <w:rPr>
          <w:rFonts w:ascii="Times New Roman" w:eastAsia="仿宋_GB2312" w:hAnsi="Times New Roman"/>
          <w:sz w:val="32"/>
          <w:szCs w:val="32"/>
        </w:rPr>
        <w:t>2700</w:t>
      </w:r>
      <w:r w:rsidR="00A05060" w:rsidRPr="00A05060">
        <w:rPr>
          <w:rFonts w:ascii="Times New Roman" w:eastAsia="仿宋_GB2312" w:hAnsi="Times New Roman"/>
          <w:sz w:val="32"/>
          <w:szCs w:val="32"/>
        </w:rPr>
        <w:t>分钟左右）</w:t>
      </w:r>
      <w:r w:rsidR="00A05060">
        <w:rPr>
          <w:rFonts w:ascii="Times New Roman" w:eastAsia="仿宋_GB2312" w:hAnsi="Times New Roman" w:hint="eastAsia"/>
          <w:sz w:val="32"/>
          <w:szCs w:val="32"/>
        </w:rPr>
        <w:t>进行了评审，</w:t>
      </w:r>
      <w:r w:rsidR="00A05060" w:rsidRPr="00A05060">
        <w:rPr>
          <w:rFonts w:ascii="Times New Roman" w:eastAsia="仿宋_GB2312" w:hAnsi="Times New Roman" w:hint="eastAsia"/>
          <w:sz w:val="32"/>
          <w:szCs w:val="32"/>
        </w:rPr>
        <w:t>最终评选出作品、人才、机构三大类</w:t>
      </w:r>
      <w:r w:rsidR="00A05060" w:rsidRPr="00A05060">
        <w:rPr>
          <w:rFonts w:ascii="Times New Roman" w:eastAsia="仿宋_GB2312" w:hAnsi="Times New Roman"/>
          <w:sz w:val="32"/>
          <w:szCs w:val="32"/>
        </w:rPr>
        <w:t>34</w:t>
      </w:r>
      <w:r w:rsidR="00A05060" w:rsidRPr="00A05060">
        <w:rPr>
          <w:rFonts w:ascii="Times New Roman" w:eastAsia="仿宋_GB2312" w:hAnsi="Times New Roman"/>
          <w:sz w:val="32"/>
          <w:szCs w:val="32"/>
        </w:rPr>
        <w:t>个奖项</w:t>
      </w:r>
      <w:r w:rsidR="003F7F9E" w:rsidRPr="001303A1">
        <w:rPr>
          <w:rFonts w:ascii="Times New Roman" w:eastAsia="仿宋_GB2312" w:hAnsi="Times New Roman"/>
          <w:sz w:val="32"/>
          <w:szCs w:val="32"/>
        </w:rPr>
        <w:t>。</w:t>
      </w:r>
    </w:p>
    <w:p w14:paraId="1B26E0A5" w14:textId="38EB1DE1" w:rsidR="00DF4F9D" w:rsidRPr="001303A1" w:rsidRDefault="00831E58"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从产出质量来看，</w:t>
      </w:r>
      <w:r w:rsidRPr="001303A1">
        <w:rPr>
          <w:rFonts w:ascii="Times New Roman" w:eastAsia="仿宋_GB2312" w:hAnsi="Times New Roman" w:hint="eastAsia"/>
          <w:sz w:val="32"/>
          <w:szCs w:val="32"/>
        </w:rPr>
        <w:t>2</w:t>
      </w:r>
      <w:r w:rsidRPr="001303A1">
        <w:rPr>
          <w:rFonts w:ascii="Times New Roman" w:eastAsia="仿宋_GB2312" w:hAnsi="Times New Roman"/>
          <w:sz w:val="32"/>
          <w:szCs w:val="32"/>
        </w:rPr>
        <w:t>021</w:t>
      </w:r>
      <w:r w:rsidRPr="001303A1">
        <w:rPr>
          <w:rFonts w:ascii="Times New Roman" w:eastAsia="仿宋_GB2312" w:hAnsi="Times New Roman" w:hint="eastAsia"/>
          <w:sz w:val="32"/>
          <w:szCs w:val="32"/>
        </w:rPr>
        <w:t>年度影视精品及精品剧目演出场次累计达到</w:t>
      </w:r>
      <w:r w:rsidR="00B526D0" w:rsidRPr="001303A1">
        <w:rPr>
          <w:rFonts w:ascii="Times New Roman" w:eastAsia="仿宋_GB2312" w:hAnsi="Times New Roman"/>
          <w:sz w:val="32"/>
          <w:szCs w:val="32"/>
        </w:rPr>
        <w:t>201</w:t>
      </w:r>
      <w:r w:rsidRPr="001303A1">
        <w:rPr>
          <w:rFonts w:ascii="Times New Roman" w:eastAsia="仿宋_GB2312" w:hAnsi="Times New Roman" w:hint="eastAsia"/>
          <w:sz w:val="32"/>
          <w:szCs w:val="32"/>
        </w:rPr>
        <w:t>场，观看观众人数约达到</w:t>
      </w:r>
      <w:r w:rsidR="00B526D0" w:rsidRPr="001303A1">
        <w:rPr>
          <w:rFonts w:ascii="Times New Roman" w:eastAsia="仿宋_GB2312" w:hAnsi="Times New Roman"/>
          <w:sz w:val="32"/>
          <w:szCs w:val="32"/>
        </w:rPr>
        <w:t>835</w:t>
      </w:r>
      <w:r w:rsidRPr="001303A1">
        <w:rPr>
          <w:rFonts w:ascii="Times New Roman" w:eastAsia="仿宋_GB2312" w:hAnsi="Times New Roman"/>
          <w:sz w:val="32"/>
          <w:szCs w:val="32"/>
        </w:rPr>
        <w:t>00</w:t>
      </w:r>
      <w:r w:rsidRPr="001303A1">
        <w:rPr>
          <w:rFonts w:ascii="Times New Roman" w:eastAsia="仿宋_GB2312" w:hAnsi="Times New Roman" w:hint="eastAsia"/>
          <w:sz w:val="32"/>
          <w:szCs w:val="32"/>
        </w:rPr>
        <w:t>人次，媒体报道次数累计达到</w:t>
      </w:r>
      <w:r w:rsidR="00B526D0" w:rsidRPr="001303A1">
        <w:rPr>
          <w:rFonts w:ascii="Times New Roman" w:eastAsia="仿宋_GB2312" w:hAnsi="Times New Roman"/>
          <w:sz w:val="32"/>
          <w:szCs w:val="32"/>
        </w:rPr>
        <w:t>379</w:t>
      </w:r>
      <w:r w:rsidR="00B526D0" w:rsidRPr="001303A1">
        <w:rPr>
          <w:rFonts w:ascii="Times New Roman" w:eastAsia="仿宋_GB2312" w:hAnsi="Times New Roman" w:hint="eastAsia"/>
          <w:sz w:val="32"/>
          <w:szCs w:val="32"/>
        </w:rPr>
        <w:t>次</w:t>
      </w:r>
      <w:r w:rsidRPr="001303A1">
        <w:rPr>
          <w:rFonts w:ascii="Times New Roman" w:eastAsia="仿宋_GB2312" w:hAnsi="Times New Roman" w:hint="eastAsia"/>
          <w:sz w:val="32"/>
          <w:szCs w:val="32"/>
        </w:rPr>
        <w:t>左右，如</w:t>
      </w:r>
      <w:r w:rsidR="007A6FA4" w:rsidRPr="001303A1">
        <w:rPr>
          <w:rFonts w:ascii="Times New Roman" w:eastAsia="仿宋_GB2312" w:hAnsi="Times New Roman" w:hint="eastAsia"/>
          <w:sz w:val="32"/>
          <w:szCs w:val="32"/>
        </w:rPr>
        <w:t>音乐剧《焉支花开》演出时受到</w:t>
      </w:r>
      <w:r w:rsidR="007A6FA4" w:rsidRPr="001303A1">
        <w:rPr>
          <w:rFonts w:ascii="Times New Roman" w:eastAsia="仿宋_GB2312" w:hAnsi="Times New Roman"/>
          <w:sz w:val="32"/>
          <w:szCs w:val="32"/>
        </w:rPr>
        <w:t>人民日报网、中国新闻网、人民网、甘肃日报网、中国甘肃网等十余家媒体争先报道</w:t>
      </w:r>
      <w:r w:rsidR="003851DA" w:rsidRPr="001303A1">
        <w:rPr>
          <w:rFonts w:ascii="Times New Roman" w:eastAsia="仿宋_GB2312" w:hAnsi="Times New Roman" w:hint="eastAsia"/>
          <w:sz w:val="32"/>
          <w:szCs w:val="32"/>
        </w:rPr>
        <w:t>，</w:t>
      </w:r>
      <w:r w:rsidR="003851DA" w:rsidRPr="001303A1">
        <w:rPr>
          <w:rFonts w:ascii="Times New Roman" w:eastAsia="仿宋_GB2312" w:hAnsi="Times New Roman"/>
          <w:sz w:val="32"/>
          <w:szCs w:val="32"/>
        </w:rPr>
        <w:t>各媒体刊播各类报道点击量达到</w:t>
      </w:r>
      <w:r w:rsidR="003851DA" w:rsidRPr="001303A1">
        <w:rPr>
          <w:rFonts w:ascii="Times New Roman" w:eastAsia="仿宋_GB2312" w:hAnsi="Times New Roman"/>
          <w:sz w:val="32"/>
          <w:szCs w:val="32"/>
        </w:rPr>
        <w:t>3100</w:t>
      </w:r>
      <w:r w:rsidR="003851DA" w:rsidRPr="001303A1">
        <w:rPr>
          <w:rFonts w:ascii="Times New Roman" w:eastAsia="仿宋_GB2312" w:hAnsi="Times New Roman"/>
          <w:sz w:val="32"/>
          <w:szCs w:val="32"/>
        </w:rPr>
        <w:t>万</w:t>
      </w:r>
      <w:r w:rsidR="003851DA" w:rsidRPr="001303A1">
        <w:rPr>
          <w:rFonts w:ascii="Times New Roman" w:eastAsia="仿宋_GB2312" w:hAnsi="Times New Roman"/>
          <w:sz w:val="32"/>
          <w:szCs w:val="32"/>
        </w:rPr>
        <w:t>+</w:t>
      </w:r>
      <w:r w:rsidR="00B526D0" w:rsidRPr="001303A1">
        <w:rPr>
          <w:rFonts w:ascii="Times New Roman" w:eastAsia="仿宋_GB2312" w:hAnsi="Times New Roman" w:hint="eastAsia"/>
          <w:sz w:val="32"/>
          <w:szCs w:val="32"/>
        </w:rPr>
        <w:t>。各项目演出时上座率均大于</w:t>
      </w:r>
      <w:r w:rsidR="00030B6A">
        <w:rPr>
          <w:rFonts w:ascii="Times New Roman" w:eastAsia="仿宋_GB2312" w:hAnsi="Times New Roman" w:hint="eastAsia"/>
          <w:sz w:val="32"/>
          <w:szCs w:val="32"/>
        </w:rPr>
        <w:t>等于</w:t>
      </w:r>
      <w:r w:rsidR="00B526D0" w:rsidRPr="001303A1">
        <w:rPr>
          <w:rFonts w:ascii="Times New Roman" w:eastAsia="仿宋_GB2312" w:hAnsi="Times New Roman" w:hint="eastAsia"/>
          <w:sz w:val="32"/>
          <w:szCs w:val="32"/>
        </w:rPr>
        <w:t>7</w:t>
      </w:r>
      <w:r w:rsidR="00030B6A">
        <w:rPr>
          <w:rFonts w:ascii="Times New Roman" w:eastAsia="仿宋_GB2312" w:hAnsi="Times New Roman"/>
          <w:sz w:val="32"/>
          <w:szCs w:val="32"/>
        </w:rPr>
        <w:t>5</w:t>
      </w:r>
      <w:r w:rsidR="00B526D0" w:rsidRPr="001303A1">
        <w:rPr>
          <w:rFonts w:ascii="Times New Roman" w:eastAsia="仿宋_GB2312" w:hAnsi="Times New Roman"/>
          <w:sz w:val="32"/>
          <w:szCs w:val="32"/>
        </w:rPr>
        <w:t>%</w:t>
      </w:r>
      <w:r w:rsidR="00B526D0" w:rsidRPr="001303A1">
        <w:rPr>
          <w:rFonts w:ascii="Times New Roman" w:eastAsia="仿宋_GB2312" w:hAnsi="Times New Roman" w:hint="eastAsia"/>
          <w:sz w:val="32"/>
          <w:szCs w:val="32"/>
        </w:rPr>
        <w:t>以上。</w:t>
      </w:r>
      <w:r w:rsidRPr="001303A1">
        <w:rPr>
          <w:rFonts w:ascii="Times New Roman" w:eastAsia="仿宋_GB2312" w:hAnsi="Times New Roman" w:hint="eastAsia"/>
          <w:sz w:val="32"/>
          <w:szCs w:val="32"/>
        </w:rPr>
        <w:t>与此同时，各类影视精品及精品剧目获得奖项数量</w:t>
      </w:r>
      <w:r w:rsidR="007A6FA4" w:rsidRPr="001303A1">
        <w:rPr>
          <w:rFonts w:ascii="Times New Roman" w:eastAsia="仿宋_GB2312" w:hAnsi="Times New Roman" w:hint="eastAsia"/>
          <w:sz w:val="32"/>
          <w:szCs w:val="32"/>
        </w:rPr>
        <w:t>达到</w:t>
      </w:r>
      <w:r w:rsidR="00B526D0" w:rsidRPr="001303A1">
        <w:rPr>
          <w:rFonts w:ascii="Times New Roman" w:eastAsia="仿宋_GB2312" w:hAnsi="Times New Roman"/>
          <w:sz w:val="32"/>
          <w:szCs w:val="32"/>
        </w:rPr>
        <w:t>8</w:t>
      </w:r>
      <w:r w:rsidRPr="001303A1">
        <w:rPr>
          <w:rFonts w:ascii="Times New Roman" w:eastAsia="仿宋_GB2312" w:hAnsi="Times New Roman" w:hint="eastAsia"/>
          <w:sz w:val="32"/>
          <w:szCs w:val="32"/>
        </w:rPr>
        <w:t>项，如</w:t>
      </w:r>
      <w:r w:rsidR="00DF4F9D" w:rsidRPr="001303A1">
        <w:rPr>
          <w:rFonts w:ascii="Times New Roman" w:eastAsia="仿宋_GB2312" w:hAnsi="Times New Roman" w:hint="eastAsia"/>
          <w:sz w:val="32"/>
          <w:szCs w:val="32"/>
        </w:rPr>
        <w:t>大型秦腔现代戏《肝胆祁连》荣获甘肃省委、省政府第十届“敦煌文艺奖”等；大型现代</w:t>
      </w:r>
      <w:proofErr w:type="gramStart"/>
      <w:r w:rsidR="00DF4F9D" w:rsidRPr="001303A1">
        <w:rPr>
          <w:rFonts w:ascii="Times New Roman" w:eastAsia="仿宋_GB2312" w:hAnsi="Times New Roman" w:hint="eastAsia"/>
          <w:sz w:val="32"/>
          <w:szCs w:val="32"/>
        </w:rPr>
        <w:t>眉户剧《崆峒山下》</w:t>
      </w:r>
      <w:proofErr w:type="gramEnd"/>
      <w:r w:rsidR="00DF4F9D" w:rsidRPr="001303A1">
        <w:rPr>
          <w:rFonts w:ascii="Times New Roman" w:eastAsia="仿宋_GB2312" w:hAnsi="Times New Roman" w:hint="eastAsia"/>
          <w:sz w:val="32"/>
          <w:szCs w:val="32"/>
        </w:rPr>
        <w:t>获第八届黄河戏剧节剧目金奖。</w:t>
      </w:r>
      <w:r w:rsidR="003851DA" w:rsidRPr="001303A1">
        <w:rPr>
          <w:rFonts w:ascii="Times New Roman" w:eastAsia="仿宋_GB2312" w:hAnsi="Times New Roman" w:hint="eastAsia"/>
          <w:sz w:val="32"/>
          <w:szCs w:val="32"/>
        </w:rPr>
        <w:t>此外，部分项目在线上展演时，网络平台转载量</w:t>
      </w:r>
      <w:r w:rsidR="003851DA" w:rsidRPr="001303A1">
        <w:rPr>
          <w:rFonts w:ascii="Times New Roman" w:eastAsia="仿宋_GB2312" w:hAnsi="Times New Roman" w:hint="eastAsia"/>
          <w:sz w:val="32"/>
          <w:szCs w:val="32"/>
        </w:rPr>
        <w:t>/</w:t>
      </w:r>
      <w:r w:rsidR="003851DA" w:rsidRPr="001303A1">
        <w:rPr>
          <w:rFonts w:ascii="Times New Roman" w:eastAsia="仿宋_GB2312" w:hAnsi="Times New Roman" w:hint="eastAsia"/>
          <w:sz w:val="32"/>
          <w:szCs w:val="32"/>
        </w:rPr>
        <w:t>点击量累计达到</w:t>
      </w:r>
      <w:r w:rsidR="003851DA" w:rsidRPr="001303A1">
        <w:rPr>
          <w:rFonts w:ascii="Times New Roman" w:eastAsia="仿宋_GB2312" w:hAnsi="Times New Roman" w:hint="eastAsia"/>
          <w:sz w:val="32"/>
          <w:szCs w:val="32"/>
        </w:rPr>
        <w:t>2</w:t>
      </w:r>
      <w:r w:rsidR="003851DA" w:rsidRPr="001303A1">
        <w:rPr>
          <w:rFonts w:ascii="Times New Roman" w:eastAsia="仿宋_GB2312" w:hAnsi="Times New Roman"/>
          <w:sz w:val="32"/>
          <w:szCs w:val="32"/>
        </w:rPr>
        <w:t>8100</w:t>
      </w:r>
      <w:r w:rsidR="003851DA" w:rsidRPr="001303A1">
        <w:rPr>
          <w:rFonts w:ascii="Times New Roman" w:eastAsia="仿宋_GB2312" w:hAnsi="Times New Roman" w:hint="eastAsia"/>
          <w:sz w:val="32"/>
          <w:szCs w:val="32"/>
        </w:rPr>
        <w:t>万次。</w:t>
      </w:r>
      <w:r w:rsidRPr="001303A1">
        <w:rPr>
          <w:rFonts w:ascii="Times New Roman" w:eastAsia="仿宋_GB2312" w:hAnsi="Times New Roman" w:hint="eastAsia"/>
          <w:sz w:val="32"/>
          <w:szCs w:val="32"/>
        </w:rPr>
        <w:t>总体来看，产出数量指标均</w:t>
      </w:r>
      <w:r w:rsidR="00DF4F9D" w:rsidRPr="001303A1">
        <w:rPr>
          <w:rFonts w:ascii="Times New Roman" w:eastAsia="仿宋_GB2312" w:hAnsi="Times New Roman" w:hint="eastAsia"/>
          <w:sz w:val="32"/>
          <w:szCs w:val="32"/>
        </w:rPr>
        <w:t>达到预期</w:t>
      </w:r>
      <w:r w:rsidRPr="001303A1">
        <w:rPr>
          <w:rFonts w:ascii="Times New Roman" w:eastAsia="仿宋_GB2312" w:hAnsi="Times New Roman" w:hint="eastAsia"/>
          <w:sz w:val="32"/>
          <w:szCs w:val="32"/>
        </w:rPr>
        <w:t>绩效目标</w:t>
      </w:r>
      <w:r w:rsidR="00DF4F9D" w:rsidRPr="001303A1">
        <w:rPr>
          <w:rFonts w:ascii="Times New Roman" w:eastAsia="仿宋_GB2312" w:hAnsi="Times New Roman" w:hint="eastAsia"/>
          <w:sz w:val="32"/>
          <w:szCs w:val="32"/>
        </w:rPr>
        <w:t>。</w:t>
      </w:r>
    </w:p>
    <w:p w14:paraId="2CC61CA7" w14:textId="6A041AAB" w:rsidR="00DF4F9D" w:rsidRPr="001303A1" w:rsidRDefault="00DF4F9D"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从产出时效来看，省委宣传部能够按照相关文件要求，及时下拨专项资金；各项</w:t>
      </w:r>
      <w:proofErr w:type="gramStart"/>
      <w:r w:rsidRPr="001303A1">
        <w:rPr>
          <w:rFonts w:ascii="Times New Roman" w:eastAsia="仿宋_GB2312" w:hAnsi="Times New Roman" w:hint="eastAsia"/>
          <w:sz w:val="32"/>
          <w:szCs w:val="32"/>
        </w:rPr>
        <w:t>目实施</w:t>
      </w:r>
      <w:proofErr w:type="gramEnd"/>
      <w:r w:rsidRPr="001303A1">
        <w:rPr>
          <w:rFonts w:ascii="Times New Roman" w:eastAsia="仿宋_GB2312" w:hAnsi="Times New Roman" w:hint="eastAsia"/>
          <w:sz w:val="32"/>
          <w:szCs w:val="32"/>
        </w:rPr>
        <w:t>单位</w:t>
      </w:r>
      <w:r w:rsidR="00196AA7" w:rsidRPr="001303A1">
        <w:rPr>
          <w:rFonts w:ascii="Times New Roman" w:eastAsia="仿宋_GB2312" w:hAnsi="Times New Roman" w:hint="eastAsia"/>
          <w:sz w:val="32"/>
          <w:szCs w:val="32"/>
        </w:rPr>
        <w:t>均能够在计划时间内完成创排和演出。</w:t>
      </w:r>
    </w:p>
    <w:p w14:paraId="19384ADB" w14:textId="411E1582" w:rsidR="00831E58" w:rsidRPr="001303A1" w:rsidRDefault="00831E58" w:rsidP="001303A1">
      <w:pPr>
        <w:autoSpaceDE w:val="0"/>
        <w:autoSpaceDN w:val="0"/>
        <w:spacing w:line="640" w:lineRule="exact"/>
        <w:ind w:firstLineChars="200" w:firstLine="643"/>
        <w:rPr>
          <w:rFonts w:ascii="仿宋_GB2312" w:eastAsia="仿宋_GB2312" w:hAnsi="Times New Roman" w:cs="Times New Roman"/>
          <w:b/>
          <w:bCs/>
          <w:kern w:val="0"/>
          <w:sz w:val="32"/>
          <w:szCs w:val="32"/>
        </w:rPr>
      </w:pPr>
      <w:r w:rsidRPr="001303A1">
        <w:rPr>
          <w:rFonts w:ascii="仿宋_GB2312" w:eastAsia="仿宋_GB2312" w:hAnsi="Times New Roman" w:cs="Times New Roman" w:hint="eastAsia"/>
          <w:b/>
          <w:bCs/>
          <w:kern w:val="0"/>
          <w:sz w:val="32"/>
          <w:szCs w:val="32"/>
        </w:rPr>
        <w:t>故该指标得分为</w:t>
      </w:r>
      <w:r w:rsidR="003851DA" w:rsidRPr="001303A1">
        <w:rPr>
          <w:rFonts w:ascii="仿宋_GB2312" w:eastAsia="仿宋_GB2312" w:hAnsi="Times New Roman" w:cs="Times New Roman"/>
          <w:b/>
          <w:bCs/>
          <w:kern w:val="0"/>
          <w:sz w:val="32"/>
          <w:szCs w:val="32"/>
        </w:rPr>
        <w:t>35</w:t>
      </w:r>
      <w:r w:rsidR="00E51EC2" w:rsidRPr="001303A1">
        <w:rPr>
          <w:rFonts w:ascii="仿宋_GB2312" w:eastAsia="仿宋_GB2312" w:hAnsi="Times New Roman" w:cs="Times New Roman"/>
          <w:b/>
          <w:bCs/>
          <w:kern w:val="0"/>
          <w:sz w:val="32"/>
          <w:szCs w:val="32"/>
        </w:rPr>
        <w:t>.00</w:t>
      </w:r>
      <w:r w:rsidRPr="001303A1">
        <w:rPr>
          <w:rFonts w:ascii="仿宋_GB2312" w:eastAsia="仿宋_GB2312" w:hAnsi="Times New Roman" w:cs="Times New Roman" w:hint="eastAsia"/>
          <w:b/>
          <w:bCs/>
          <w:kern w:val="0"/>
          <w:sz w:val="32"/>
          <w:szCs w:val="32"/>
        </w:rPr>
        <w:t>分。</w:t>
      </w:r>
    </w:p>
    <w:p w14:paraId="52444DE4" w14:textId="77777777" w:rsidR="00874F67" w:rsidRPr="001303A1" w:rsidRDefault="00874F67" w:rsidP="001303A1">
      <w:pPr>
        <w:autoSpaceDE w:val="0"/>
        <w:autoSpaceDN w:val="0"/>
        <w:spacing w:line="640" w:lineRule="exact"/>
        <w:ind w:firstLineChars="200" w:firstLine="643"/>
        <w:jc w:val="left"/>
        <w:rPr>
          <w:rFonts w:ascii="仿宋_GB2312" w:eastAsia="仿宋_GB2312" w:hAnsi="宋体" w:cs="宋体"/>
          <w:b/>
          <w:kern w:val="0"/>
          <w:sz w:val="32"/>
          <w:szCs w:val="32"/>
        </w:rPr>
      </w:pPr>
      <w:bookmarkStart w:id="80" w:name="_Toc106655141"/>
      <w:r w:rsidRPr="001303A1">
        <w:rPr>
          <w:rFonts w:ascii="仿宋_GB2312" w:eastAsia="仿宋_GB2312" w:hAnsi="宋体" w:cs="宋体" w:hint="eastAsia"/>
          <w:b/>
          <w:kern w:val="0"/>
          <w:sz w:val="32"/>
          <w:szCs w:val="32"/>
        </w:rPr>
        <w:t>5.效益指标完成情况分析</w:t>
      </w:r>
      <w:bookmarkEnd w:id="80"/>
    </w:p>
    <w:p w14:paraId="19894FAE" w14:textId="64DD3A84" w:rsidR="00874F67" w:rsidRPr="001303A1" w:rsidRDefault="00874F67"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lastRenderedPageBreak/>
        <w:t>效益指标包括</w:t>
      </w:r>
      <w:r w:rsidRPr="001303A1">
        <w:rPr>
          <w:rFonts w:ascii="Times New Roman" w:eastAsia="仿宋_GB2312" w:hAnsi="Times New Roman"/>
          <w:sz w:val="32"/>
          <w:szCs w:val="32"/>
        </w:rPr>
        <w:t>2</w:t>
      </w:r>
      <w:r w:rsidRPr="001303A1">
        <w:rPr>
          <w:rFonts w:ascii="Times New Roman" w:eastAsia="仿宋_GB2312" w:hAnsi="Times New Roman" w:hint="eastAsia"/>
          <w:sz w:val="32"/>
          <w:szCs w:val="32"/>
        </w:rPr>
        <w:t>个二级指标，</w:t>
      </w:r>
      <w:r w:rsidR="00460B3F" w:rsidRPr="001303A1">
        <w:rPr>
          <w:rFonts w:ascii="Times New Roman" w:eastAsia="仿宋_GB2312" w:hAnsi="Times New Roman"/>
          <w:sz w:val="32"/>
          <w:szCs w:val="32"/>
        </w:rPr>
        <w:t>5</w:t>
      </w:r>
      <w:r w:rsidRPr="001303A1">
        <w:rPr>
          <w:rFonts w:ascii="Times New Roman" w:eastAsia="仿宋_GB2312" w:hAnsi="Times New Roman" w:hint="eastAsia"/>
          <w:sz w:val="32"/>
          <w:szCs w:val="32"/>
        </w:rPr>
        <w:t>个三级指标，</w:t>
      </w:r>
      <w:r w:rsidRPr="001303A1">
        <w:rPr>
          <w:rFonts w:ascii="Times New Roman" w:eastAsia="仿宋_GB2312" w:hAnsi="Times New Roman"/>
          <w:sz w:val="32"/>
          <w:szCs w:val="32"/>
        </w:rPr>
        <w:t>分值权重为</w:t>
      </w:r>
      <w:r w:rsidRPr="001303A1">
        <w:rPr>
          <w:rFonts w:ascii="Times New Roman" w:eastAsia="仿宋_GB2312" w:hAnsi="Times New Roman"/>
          <w:sz w:val="32"/>
          <w:szCs w:val="32"/>
        </w:rPr>
        <w:t>2</w:t>
      </w:r>
      <w:r w:rsidR="00460B3F" w:rsidRPr="001303A1">
        <w:rPr>
          <w:rFonts w:ascii="Times New Roman" w:eastAsia="仿宋_GB2312" w:hAnsi="Times New Roman"/>
          <w:sz w:val="32"/>
          <w:szCs w:val="32"/>
        </w:rPr>
        <w:t>5</w:t>
      </w:r>
      <w:r w:rsidRPr="001303A1">
        <w:rPr>
          <w:rFonts w:ascii="Times New Roman" w:eastAsia="仿宋_GB2312" w:hAnsi="Times New Roman"/>
          <w:sz w:val="32"/>
          <w:szCs w:val="32"/>
        </w:rPr>
        <w:t>%</w:t>
      </w:r>
      <w:r w:rsidRPr="001303A1">
        <w:rPr>
          <w:rFonts w:ascii="Times New Roman" w:eastAsia="仿宋_GB2312" w:hAnsi="Times New Roman"/>
          <w:sz w:val="32"/>
          <w:szCs w:val="32"/>
        </w:rPr>
        <w:t>。</w:t>
      </w:r>
      <w:r w:rsidR="000247CF" w:rsidRPr="001303A1">
        <w:rPr>
          <w:rFonts w:ascii="Times New Roman" w:eastAsia="仿宋_GB2312" w:hAnsi="Times New Roman"/>
          <w:sz w:val="32"/>
          <w:szCs w:val="32"/>
        </w:rPr>
        <w:t>2021</w:t>
      </w:r>
      <w:r w:rsidR="000247CF" w:rsidRPr="001303A1">
        <w:rPr>
          <w:rFonts w:ascii="Times New Roman" w:eastAsia="仿宋_GB2312" w:hAnsi="Times New Roman"/>
          <w:sz w:val="32"/>
          <w:szCs w:val="32"/>
        </w:rPr>
        <w:t>年</w:t>
      </w:r>
      <w:r w:rsidR="00460B3F" w:rsidRPr="001303A1">
        <w:rPr>
          <w:rFonts w:ascii="Times New Roman" w:eastAsia="仿宋_GB2312" w:hAnsi="Times New Roman" w:hint="eastAsia"/>
          <w:sz w:val="32"/>
          <w:szCs w:val="32"/>
        </w:rPr>
        <w:t>度</w:t>
      </w:r>
      <w:r w:rsidR="000247CF" w:rsidRPr="001303A1">
        <w:rPr>
          <w:rFonts w:ascii="Times New Roman" w:eastAsia="仿宋_GB2312" w:hAnsi="Times New Roman"/>
          <w:sz w:val="32"/>
          <w:szCs w:val="32"/>
        </w:rPr>
        <w:t>影视精品及精品剧目专项资金的实施，</w:t>
      </w:r>
      <w:r w:rsidR="000247CF" w:rsidRPr="001303A1">
        <w:rPr>
          <w:rFonts w:ascii="Times New Roman" w:eastAsia="仿宋_GB2312" w:hAnsi="Times New Roman" w:hint="eastAsia"/>
          <w:sz w:val="32"/>
          <w:szCs w:val="32"/>
        </w:rPr>
        <w:t>充分发挥了</w:t>
      </w:r>
      <w:r w:rsidR="000247CF" w:rsidRPr="001303A1">
        <w:rPr>
          <w:rFonts w:ascii="Times New Roman" w:eastAsia="仿宋_GB2312" w:hAnsi="Times New Roman"/>
          <w:sz w:val="32"/>
          <w:szCs w:val="32"/>
        </w:rPr>
        <w:t>影视精品及精品剧目</w:t>
      </w:r>
      <w:r w:rsidR="000247CF" w:rsidRPr="001303A1">
        <w:rPr>
          <w:rFonts w:ascii="Times New Roman" w:eastAsia="仿宋_GB2312" w:hAnsi="Times New Roman" w:hint="eastAsia"/>
          <w:sz w:val="32"/>
          <w:szCs w:val="32"/>
        </w:rPr>
        <w:t>资金扶持引导作用，对</w:t>
      </w:r>
      <w:r w:rsidR="00460B3F" w:rsidRPr="001303A1">
        <w:rPr>
          <w:rFonts w:ascii="Times New Roman" w:eastAsia="仿宋_GB2312" w:hAnsi="Times New Roman" w:hint="eastAsia"/>
          <w:sz w:val="32"/>
          <w:szCs w:val="32"/>
        </w:rPr>
        <w:t>甘肃省文艺</w:t>
      </w:r>
      <w:r w:rsidR="000247CF" w:rsidRPr="001303A1">
        <w:rPr>
          <w:rFonts w:ascii="Times New Roman" w:eastAsia="仿宋_GB2312" w:hAnsi="Times New Roman" w:hint="eastAsia"/>
          <w:sz w:val="32"/>
          <w:szCs w:val="32"/>
        </w:rPr>
        <w:t>作品创作生产起到了鼓励作用，</w:t>
      </w:r>
      <w:r w:rsidR="000247CF" w:rsidRPr="001303A1">
        <w:rPr>
          <w:rFonts w:ascii="Times New Roman" w:eastAsia="仿宋_GB2312" w:hAnsi="Times New Roman"/>
          <w:sz w:val="32"/>
          <w:szCs w:val="32"/>
        </w:rPr>
        <w:t>在一定程度上推动了</w:t>
      </w:r>
      <w:r w:rsidR="00460B3F" w:rsidRPr="001303A1">
        <w:rPr>
          <w:rFonts w:ascii="Times New Roman" w:eastAsia="仿宋_GB2312" w:hAnsi="Times New Roman" w:hint="eastAsia"/>
          <w:sz w:val="32"/>
          <w:szCs w:val="32"/>
        </w:rPr>
        <w:t>甘肃省</w:t>
      </w:r>
      <w:r w:rsidR="000247CF" w:rsidRPr="001303A1">
        <w:rPr>
          <w:rFonts w:ascii="Times New Roman" w:eastAsia="仿宋_GB2312" w:hAnsi="Times New Roman"/>
          <w:sz w:val="32"/>
          <w:szCs w:val="32"/>
        </w:rPr>
        <w:t>文化产业的发展，提高了文化影响力，鼓励了创作人员的信心。</w:t>
      </w:r>
      <w:r w:rsidR="00F05371" w:rsidRPr="001303A1">
        <w:rPr>
          <w:rFonts w:ascii="Times New Roman" w:eastAsia="仿宋_GB2312" w:hAnsi="Times New Roman" w:hint="eastAsia"/>
          <w:sz w:val="32"/>
          <w:szCs w:val="32"/>
        </w:rPr>
        <w:t>从社会效益来看</w:t>
      </w:r>
      <w:r w:rsidR="000247CF" w:rsidRPr="001303A1">
        <w:rPr>
          <w:rFonts w:ascii="Times New Roman" w:eastAsia="仿宋_GB2312" w:hAnsi="Times New Roman" w:hint="eastAsia"/>
          <w:sz w:val="32"/>
          <w:szCs w:val="32"/>
        </w:rPr>
        <w:t>，各类影视精品及精品剧目的创排与演出，在一定程度上丰富了群众的文化生活，对培养和提升群众的文化素养和审美鉴赏修养，</w:t>
      </w:r>
      <w:r w:rsidR="00460B3F" w:rsidRPr="001303A1">
        <w:rPr>
          <w:rFonts w:ascii="Times New Roman" w:eastAsia="仿宋_GB2312" w:hAnsi="Times New Roman" w:hint="eastAsia"/>
          <w:sz w:val="32"/>
          <w:szCs w:val="32"/>
        </w:rPr>
        <w:t>对</w:t>
      </w:r>
      <w:r w:rsidR="000247CF" w:rsidRPr="001303A1">
        <w:rPr>
          <w:rFonts w:ascii="Times New Roman" w:eastAsia="仿宋_GB2312" w:hAnsi="Times New Roman" w:hint="eastAsia"/>
          <w:sz w:val="32"/>
          <w:szCs w:val="32"/>
        </w:rPr>
        <w:t>营造良好的人文环境和鉴赏环境起到了重要的推动作用。</w:t>
      </w:r>
      <w:r w:rsidRPr="001303A1">
        <w:rPr>
          <w:rFonts w:ascii="Times New Roman" w:eastAsia="仿宋_GB2312" w:hAnsi="Times New Roman" w:hint="eastAsia"/>
          <w:sz w:val="32"/>
          <w:szCs w:val="32"/>
        </w:rPr>
        <w:t>但全民文化素养的提升涉及到方方面面，影视精品及精品剧目的创排和演出在一定程度上培养了群众的文化素养和鉴赏能力，但是文化素养的提升是一件长久的事情，故对该指标进行了扣分。</w:t>
      </w:r>
      <w:r w:rsidR="00A829CC" w:rsidRPr="001303A1">
        <w:rPr>
          <w:rFonts w:ascii="Times New Roman" w:eastAsia="仿宋_GB2312" w:hAnsi="Times New Roman" w:hint="eastAsia"/>
          <w:sz w:val="32"/>
          <w:szCs w:val="32"/>
        </w:rPr>
        <w:t>通过访谈和实地调查了解到，影视精品及精品剧目的</w:t>
      </w:r>
      <w:r w:rsidRPr="001303A1">
        <w:rPr>
          <w:rFonts w:ascii="Times New Roman" w:eastAsia="仿宋_GB2312" w:hAnsi="Times New Roman" w:hint="eastAsia"/>
          <w:sz w:val="32"/>
          <w:szCs w:val="32"/>
        </w:rPr>
        <w:t>宣传</w:t>
      </w:r>
      <w:r w:rsidR="00A829CC" w:rsidRPr="001303A1">
        <w:rPr>
          <w:rFonts w:ascii="Times New Roman" w:eastAsia="仿宋_GB2312" w:hAnsi="Times New Roman" w:hint="eastAsia"/>
          <w:sz w:val="32"/>
          <w:szCs w:val="32"/>
        </w:rPr>
        <w:t>主要是通过</w:t>
      </w:r>
      <w:proofErr w:type="gramStart"/>
      <w:r w:rsidR="00A829CC" w:rsidRPr="001303A1">
        <w:rPr>
          <w:rFonts w:ascii="Times New Roman" w:eastAsia="仿宋_GB2312" w:hAnsi="Times New Roman" w:hint="eastAsia"/>
          <w:sz w:val="32"/>
          <w:szCs w:val="32"/>
        </w:rPr>
        <w:t>微信公众号、微信朋友</w:t>
      </w:r>
      <w:proofErr w:type="gramEnd"/>
      <w:r w:rsidR="00A829CC" w:rsidRPr="001303A1">
        <w:rPr>
          <w:rFonts w:ascii="Times New Roman" w:eastAsia="仿宋_GB2312" w:hAnsi="Times New Roman" w:hint="eastAsia"/>
          <w:sz w:val="32"/>
          <w:szCs w:val="32"/>
        </w:rPr>
        <w:t>圈等进行宣传，</w:t>
      </w:r>
      <w:r w:rsidR="00F05371" w:rsidRPr="001303A1">
        <w:rPr>
          <w:rFonts w:ascii="Times New Roman" w:eastAsia="仿宋_GB2312" w:hAnsi="Times New Roman" w:hint="eastAsia"/>
          <w:sz w:val="32"/>
          <w:szCs w:val="32"/>
        </w:rPr>
        <w:t>宣传力度还有待进一步提升。</w:t>
      </w:r>
    </w:p>
    <w:p w14:paraId="2E92CE8D" w14:textId="3F0B2EDE" w:rsidR="00F05371" w:rsidRPr="001303A1" w:rsidRDefault="00F05371" w:rsidP="001303A1">
      <w:pPr>
        <w:spacing w:line="640" w:lineRule="exact"/>
        <w:ind w:firstLineChars="200" w:firstLine="640"/>
        <w:rPr>
          <w:rFonts w:ascii="仿宋_GB2312" w:eastAsia="仿宋_GB2312" w:hAnsi="Times New Roman"/>
          <w:sz w:val="32"/>
          <w:szCs w:val="32"/>
        </w:rPr>
      </w:pPr>
      <w:r w:rsidRPr="001303A1">
        <w:rPr>
          <w:rFonts w:ascii="仿宋_GB2312" w:eastAsia="仿宋_GB2312" w:hAnsi="Times New Roman" w:hint="eastAsia"/>
          <w:sz w:val="32"/>
          <w:szCs w:val="32"/>
        </w:rPr>
        <w:t>从可持续发展来看，20</w:t>
      </w:r>
      <w:r w:rsidRPr="001303A1">
        <w:rPr>
          <w:rFonts w:ascii="仿宋_GB2312" w:eastAsia="仿宋_GB2312" w:hAnsi="Times New Roman"/>
          <w:sz w:val="32"/>
          <w:szCs w:val="32"/>
        </w:rPr>
        <w:t>21</w:t>
      </w:r>
      <w:r w:rsidRPr="001303A1">
        <w:rPr>
          <w:rFonts w:ascii="仿宋_GB2312" w:eastAsia="仿宋_GB2312" w:hAnsi="Times New Roman" w:hint="eastAsia"/>
          <w:sz w:val="32"/>
          <w:szCs w:val="32"/>
        </w:rPr>
        <w:t>年</w:t>
      </w:r>
      <w:r w:rsidR="001303A1">
        <w:rPr>
          <w:rFonts w:ascii="仿宋_GB2312" w:eastAsia="仿宋_GB2312" w:hAnsi="Times New Roman" w:hint="eastAsia"/>
          <w:sz w:val="32"/>
          <w:szCs w:val="32"/>
        </w:rPr>
        <w:t>度</w:t>
      </w:r>
      <w:r w:rsidRPr="001303A1">
        <w:rPr>
          <w:rFonts w:ascii="仿宋_GB2312" w:eastAsia="仿宋_GB2312" w:hAnsi="Times New Roman" w:hint="eastAsia"/>
          <w:sz w:val="32"/>
          <w:szCs w:val="32"/>
        </w:rPr>
        <w:t>影视精品及精品剧目专项资金的投入，对于促进全省精品剧目创作起到了引导和激励作用，有效推动和鼓励了</w:t>
      </w:r>
      <w:r w:rsidRPr="001303A1">
        <w:rPr>
          <w:rFonts w:ascii="仿宋_GB2312" w:eastAsia="仿宋_GB2312" w:hAnsi="仿宋_GB2312" w:cs="仿宋_GB2312" w:hint="eastAsia"/>
          <w:color w:val="000000" w:themeColor="text1"/>
          <w:sz w:val="32"/>
          <w:szCs w:val="32"/>
        </w:rPr>
        <w:t>影视精品及精品剧目创作生产，</w:t>
      </w:r>
      <w:r w:rsidRPr="001303A1">
        <w:rPr>
          <w:rFonts w:ascii="仿宋_GB2312" w:eastAsia="仿宋_GB2312" w:hAnsi="Times New Roman" w:hint="eastAsia"/>
          <w:sz w:val="32"/>
          <w:szCs w:val="32"/>
        </w:rPr>
        <w:t>在</w:t>
      </w:r>
      <w:r w:rsidRPr="001303A1">
        <w:rPr>
          <w:rFonts w:ascii="仿宋_GB2312" w:eastAsia="仿宋_GB2312" w:hAnsi="仿宋_GB2312" w:cs="仿宋_GB2312" w:hint="eastAsia"/>
          <w:color w:val="000000" w:themeColor="text1"/>
          <w:sz w:val="32"/>
          <w:szCs w:val="32"/>
        </w:rPr>
        <w:t>一定程度上为广大人民群众提供丰富的优秀文化产品，满足观众精神文化需求，保障群众基本文化权益。</w:t>
      </w:r>
      <w:r w:rsidR="009F70D9" w:rsidRPr="001303A1">
        <w:rPr>
          <w:rFonts w:ascii="仿宋_GB2312" w:eastAsia="仿宋_GB2312" w:hAnsi="仿宋_GB2312" w:cs="仿宋_GB2312" w:hint="eastAsia"/>
          <w:color w:val="000000" w:themeColor="text1"/>
          <w:sz w:val="32"/>
          <w:szCs w:val="32"/>
        </w:rPr>
        <w:t>同时，对营造省内良好文化氛围起到很大作用，对弘扬中华民族优秀文化、</w:t>
      </w:r>
      <w:r w:rsidR="009F70D9" w:rsidRPr="001303A1">
        <w:rPr>
          <w:rFonts w:ascii="仿宋_GB2312" w:eastAsia="仿宋_GB2312" w:hAnsi="仿宋_GB2312" w:cs="仿宋_GB2312" w:hint="eastAsia"/>
          <w:color w:val="000000" w:themeColor="text1"/>
          <w:sz w:val="32"/>
          <w:szCs w:val="32"/>
        </w:rPr>
        <w:lastRenderedPageBreak/>
        <w:t>体现甘肃地域特色、树立甘肃形象具有重要的意义。</w:t>
      </w:r>
      <w:r w:rsidR="00E135B1" w:rsidRPr="001303A1">
        <w:rPr>
          <w:rFonts w:ascii="仿宋_GB2312" w:eastAsia="仿宋_GB2312" w:hAnsi="仿宋_GB2312" w:cs="仿宋_GB2312" w:hint="eastAsia"/>
          <w:color w:val="000000" w:themeColor="text1"/>
          <w:sz w:val="32"/>
          <w:szCs w:val="32"/>
        </w:rPr>
        <w:t>但部分项目由于受</w:t>
      </w:r>
      <w:r w:rsidR="005A2879">
        <w:rPr>
          <w:rFonts w:ascii="仿宋_GB2312" w:eastAsia="仿宋_GB2312" w:hAnsi="仿宋_GB2312" w:cs="仿宋_GB2312" w:hint="eastAsia"/>
          <w:color w:val="000000" w:themeColor="text1"/>
          <w:sz w:val="32"/>
          <w:szCs w:val="32"/>
        </w:rPr>
        <w:t>疫情等的影响，演出场次较少，</w:t>
      </w:r>
      <w:r w:rsidR="00E135B1" w:rsidRPr="001303A1">
        <w:rPr>
          <w:rFonts w:ascii="仿宋_GB2312" w:eastAsia="仿宋_GB2312" w:hAnsi="仿宋_GB2312" w:cs="仿宋_GB2312" w:hint="eastAsia"/>
          <w:color w:val="000000" w:themeColor="text1"/>
          <w:sz w:val="32"/>
          <w:szCs w:val="32"/>
        </w:rPr>
        <w:t>未能够形成较大的社会影响力，故对该指标进行了扣分。</w:t>
      </w:r>
    </w:p>
    <w:p w14:paraId="43C28F57" w14:textId="0C128448" w:rsidR="00874F67" w:rsidRPr="001303A1" w:rsidRDefault="00874F67" w:rsidP="001303A1">
      <w:pPr>
        <w:autoSpaceDE w:val="0"/>
        <w:autoSpaceDN w:val="0"/>
        <w:spacing w:line="640" w:lineRule="exact"/>
        <w:ind w:firstLineChars="200" w:firstLine="643"/>
        <w:rPr>
          <w:rFonts w:ascii="仿宋_GB2312" w:eastAsia="仿宋_GB2312" w:hAnsi="Times New Roman" w:cs="Times New Roman"/>
          <w:b/>
          <w:bCs/>
          <w:kern w:val="0"/>
          <w:sz w:val="32"/>
          <w:szCs w:val="32"/>
        </w:rPr>
      </w:pPr>
      <w:r w:rsidRPr="001303A1">
        <w:rPr>
          <w:rFonts w:ascii="仿宋_GB2312" w:eastAsia="仿宋_GB2312" w:hAnsi="Times New Roman" w:cs="Times New Roman" w:hint="eastAsia"/>
          <w:b/>
          <w:bCs/>
          <w:kern w:val="0"/>
          <w:sz w:val="32"/>
          <w:szCs w:val="32"/>
        </w:rPr>
        <w:t>故该指标得分为</w:t>
      </w:r>
      <w:r w:rsidR="00E135B1" w:rsidRPr="001303A1">
        <w:rPr>
          <w:rFonts w:ascii="仿宋_GB2312" w:eastAsia="仿宋_GB2312" w:hAnsi="Times New Roman" w:cs="Times New Roman"/>
          <w:b/>
          <w:bCs/>
          <w:kern w:val="0"/>
          <w:sz w:val="32"/>
          <w:szCs w:val="32"/>
        </w:rPr>
        <w:t>20.50</w:t>
      </w:r>
      <w:r w:rsidRPr="001303A1">
        <w:rPr>
          <w:rFonts w:ascii="仿宋_GB2312" w:eastAsia="仿宋_GB2312" w:hAnsi="Times New Roman" w:cs="Times New Roman" w:hint="eastAsia"/>
          <w:b/>
          <w:bCs/>
          <w:kern w:val="0"/>
          <w:sz w:val="32"/>
          <w:szCs w:val="32"/>
        </w:rPr>
        <w:t>分。</w:t>
      </w:r>
    </w:p>
    <w:p w14:paraId="0480C105" w14:textId="52D1DEA3" w:rsidR="00E51EC2" w:rsidRPr="001303A1" w:rsidRDefault="00E51EC2" w:rsidP="001303A1">
      <w:pPr>
        <w:autoSpaceDE w:val="0"/>
        <w:autoSpaceDN w:val="0"/>
        <w:spacing w:line="640" w:lineRule="exact"/>
        <w:ind w:firstLineChars="200" w:firstLine="643"/>
        <w:jc w:val="left"/>
        <w:rPr>
          <w:rFonts w:ascii="仿宋_GB2312" w:eastAsia="仿宋_GB2312" w:hAnsi="宋体" w:cs="宋体"/>
          <w:b/>
          <w:kern w:val="0"/>
          <w:sz w:val="32"/>
          <w:szCs w:val="32"/>
        </w:rPr>
      </w:pPr>
      <w:bookmarkStart w:id="81" w:name="_Toc106655142"/>
      <w:r w:rsidRPr="001303A1">
        <w:rPr>
          <w:rFonts w:ascii="仿宋_GB2312" w:eastAsia="仿宋_GB2312" w:hAnsi="宋体" w:cs="宋体" w:hint="eastAsia"/>
          <w:b/>
          <w:kern w:val="0"/>
          <w:sz w:val="32"/>
          <w:szCs w:val="32"/>
        </w:rPr>
        <w:t>6.满意度指标完成情况分析</w:t>
      </w:r>
      <w:bookmarkEnd w:id="81"/>
    </w:p>
    <w:p w14:paraId="1AB4198B" w14:textId="29C4B5DF" w:rsidR="002A68E8" w:rsidRPr="001303A1" w:rsidRDefault="002A68E8" w:rsidP="001303A1">
      <w:pPr>
        <w:spacing w:line="640" w:lineRule="exact"/>
        <w:ind w:firstLineChars="200" w:firstLine="640"/>
        <w:rPr>
          <w:rFonts w:ascii="Times New Roman" w:eastAsia="仿宋_GB2312" w:hAnsi="Times New Roman"/>
          <w:sz w:val="32"/>
          <w:szCs w:val="32"/>
        </w:rPr>
      </w:pPr>
      <w:r w:rsidRPr="001303A1">
        <w:rPr>
          <w:rFonts w:ascii="Times New Roman" w:eastAsia="仿宋_GB2312" w:hAnsi="Times New Roman" w:hint="eastAsia"/>
          <w:sz w:val="32"/>
          <w:szCs w:val="32"/>
        </w:rPr>
        <w:t>为客观、充分反映群众对</w:t>
      </w:r>
      <w:r w:rsidRPr="001303A1">
        <w:rPr>
          <w:rFonts w:ascii="Times New Roman" w:eastAsia="仿宋_GB2312" w:hAnsi="Times New Roman" w:hint="eastAsia"/>
          <w:sz w:val="32"/>
          <w:szCs w:val="32"/>
        </w:rPr>
        <w:t>2</w:t>
      </w:r>
      <w:r w:rsidRPr="001303A1">
        <w:rPr>
          <w:rFonts w:ascii="Times New Roman" w:eastAsia="仿宋_GB2312" w:hAnsi="Times New Roman"/>
          <w:sz w:val="32"/>
          <w:szCs w:val="32"/>
        </w:rPr>
        <w:t>021</w:t>
      </w:r>
      <w:r w:rsidRPr="001303A1">
        <w:rPr>
          <w:rFonts w:ascii="Times New Roman" w:eastAsia="仿宋_GB2312" w:hAnsi="Times New Roman" w:hint="eastAsia"/>
          <w:sz w:val="32"/>
          <w:szCs w:val="32"/>
        </w:rPr>
        <w:t>年度影视精品及精品剧目的</w:t>
      </w:r>
      <w:r w:rsidRPr="001303A1">
        <w:rPr>
          <w:rFonts w:ascii="Times New Roman" w:eastAsia="仿宋_GB2312" w:hAnsi="Times New Roman"/>
          <w:sz w:val="32"/>
          <w:szCs w:val="32"/>
        </w:rPr>
        <w:t>满意程度，评价采用调查问卷的方式进一步核实实施的成效。</w:t>
      </w:r>
      <w:r w:rsidRPr="001303A1">
        <w:rPr>
          <w:rFonts w:ascii="Times New Roman" w:eastAsia="仿宋_GB2312" w:hAnsi="Times New Roman" w:hint="eastAsia"/>
          <w:sz w:val="32"/>
          <w:szCs w:val="32"/>
        </w:rPr>
        <w:t>调查发现，</w:t>
      </w:r>
      <w:r w:rsidRPr="001303A1">
        <w:rPr>
          <w:rFonts w:ascii="Times New Roman" w:eastAsia="仿宋_GB2312" w:hAnsi="Times New Roman" w:hint="eastAsia"/>
          <w:sz w:val="32"/>
          <w:szCs w:val="32"/>
        </w:rPr>
        <w:t>2</w:t>
      </w:r>
      <w:r w:rsidRPr="001303A1">
        <w:rPr>
          <w:rFonts w:ascii="Times New Roman" w:eastAsia="仿宋_GB2312" w:hAnsi="Times New Roman"/>
          <w:sz w:val="32"/>
          <w:szCs w:val="32"/>
        </w:rPr>
        <w:t>021</w:t>
      </w:r>
      <w:r w:rsidRPr="001303A1">
        <w:rPr>
          <w:rFonts w:ascii="Times New Roman" w:eastAsia="仿宋_GB2312" w:hAnsi="Times New Roman" w:hint="eastAsia"/>
          <w:sz w:val="32"/>
          <w:szCs w:val="32"/>
        </w:rPr>
        <w:t>年度影视精品及精品剧目专项资金的实施，发挥出了精品剧目资金扶持引导作用</w:t>
      </w:r>
      <w:r w:rsidR="00DB7A91" w:rsidRPr="001303A1">
        <w:rPr>
          <w:rFonts w:ascii="Times New Roman" w:eastAsia="仿宋_GB2312" w:hAnsi="Times New Roman" w:hint="eastAsia"/>
          <w:sz w:val="32"/>
          <w:szCs w:val="32"/>
        </w:rPr>
        <w:t>，对于创作者和演出者给予了巨大</w:t>
      </w:r>
      <w:r w:rsidRPr="001303A1">
        <w:rPr>
          <w:rFonts w:ascii="Times New Roman" w:eastAsia="仿宋_GB2312" w:hAnsi="Times New Roman"/>
          <w:sz w:val="32"/>
          <w:szCs w:val="32"/>
        </w:rPr>
        <w:t>鼓励</w:t>
      </w:r>
      <w:r w:rsidR="00DB7A91" w:rsidRPr="001303A1">
        <w:rPr>
          <w:rFonts w:ascii="Times New Roman" w:eastAsia="仿宋_GB2312" w:hAnsi="Times New Roman" w:hint="eastAsia"/>
          <w:sz w:val="32"/>
          <w:szCs w:val="32"/>
        </w:rPr>
        <w:t>，同时</w:t>
      </w:r>
      <w:r w:rsidR="00D97243" w:rsidRPr="001303A1">
        <w:rPr>
          <w:rFonts w:ascii="Times New Roman" w:eastAsia="仿宋_GB2312" w:hAnsi="Times New Roman" w:hint="eastAsia"/>
          <w:sz w:val="32"/>
          <w:szCs w:val="32"/>
        </w:rPr>
        <w:t>精品剧目的演出受到了群众的一致好评，增强了群众的文化获得感，提高群众参与度；</w:t>
      </w:r>
      <w:r w:rsidR="00DB7A91" w:rsidRPr="001303A1">
        <w:rPr>
          <w:rFonts w:ascii="Times New Roman" w:eastAsia="仿宋_GB2312" w:hAnsi="Times New Roman" w:hint="eastAsia"/>
          <w:sz w:val="32"/>
          <w:szCs w:val="32"/>
        </w:rPr>
        <w:t>也</w:t>
      </w:r>
      <w:r w:rsidRPr="001303A1">
        <w:rPr>
          <w:rFonts w:ascii="Times New Roman" w:eastAsia="仿宋_GB2312" w:hAnsi="Times New Roman" w:hint="eastAsia"/>
          <w:sz w:val="32"/>
          <w:szCs w:val="32"/>
        </w:rPr>
        <w:t>满足了群众对精神文化的需求，满意度较高。</w:t>
      </w:r>
    </w:p>
    <w:p w14:paraId="0A44B03B" w14:textId="77777777" w:rsidR="002A68E8" w:rsidRPr="001303A1" w:rsidRDefault="002A68E8" w:rsidP="001303A1">
      <w:pPr>
        <w:autoSpaceDE w:val="0"/>
        <w:autoSpaceDN w:val="0"/>
        <w:spacing w:line="640" w:lineRule="exact"/>
        <w:ind w:firstLineChars="200" w:firstLine="643"/>
        <w:rPr>
          <w:rFonts w:ascii="仿宋_GB2312" w:eastAsia="仿宋_GB2312" w:hAnsi="Times New Roman" w:cs="Times New Roman"/>
          <w:b/>
          <w:bCs/>
          <w:kern w:val="0"/>
          <w:sz w:val="32"/>
          <w:szCs w:val="32"/>
        </w:rPr>
      </w:pPr>
      <w:r w:rsidRPr="001303A1">
        <w:rPr>
          <w:rFonts w:ascii="仿宋_GB2312" w:eastAsia="仿宋_GB2312" w:hAnsi="Times New Roman" w:cs="Times New Roman" w:hint="eastAsia"/>
          <w:b/>
          <w:bCs/>
          <w:kern w:val="0"/>
          <w:sz w:val="32"/>
          <w:szCs w:val="32"/>
        </w:rPr>
        <w:t>故该指标得分为</w:t>
      </w:r>
      <w:r w:rsidRPr="001303A1">
        <w:rPr>
          <w:rFonts w:ascii="仿宋_GB2312" w:eastAsia="仿宋_GB2312" w:hAnsi="Times New Roman" w:cs="Times New Roman"/>
          <w:b/>
          <w:bCs/>
          <w:kern w:val="0"/>
          <w:sz w:val="32"/>
          <w:szCs w:val="32"/>
        </w:rPr>
        <w:t>10</w:t>
      </w:r>
      <w:r w:rsidRPr="001303A1">
        <w:rPr>
          <w:rFonts w:ascii="仿宋_GB2312" w:eastAsia="仿宋_GB2312" w:hAnsi="Times New Roman" w:cs="Times New Roman" w:hint="eastAsia"/>
          <w:b/>
          <w:bCs/>
          <w:kern w:val="0"/>
          <w:sz w:val="32"/>
          <w:szCs w:val="32"/>
        </w:rPr>
        <w:t>分。</w:t>
      </w:r>
    </w:p>
    <w:p w14:paraId="2BA21C73" w14:textId="77777777" w:rsidR="002200D5" w:rsidRDefault="002200D5" w:rsidP="002200D5">
      <w:pPr>
        <w:spacing w:line="640" w:lineRule="exact"/>
        <w:ind w:firstLineChars="200" w:firstLine="640"/>
        <w:outlineLvl w:val="0"/>
        <w:rPr>
          <w:rFonts w:ascii="黑体" w:eastAsia="黑体" w:hAnsi="黑体" w:cs="黑体"/>
          <w:bCs/>
          <w:sz w:val="32"/>
          <w:szCs w:val="32"/>
        </w:rPr>
      </w:pPr>
      <w:bookmarkStart w:id="82" w:name="_Toc106655143"/>
      <w:bookmarkStart w:id="83" w:name="_Toc107651206"/>
      <w:r>
        <w:rPr>
          <w:rFonts w:ascii="黑体" w:eastAsia="黑体" w:hAnsi="黑体" w:cs="黑体" w:hint="eastAsia"/>
          <w:bCs/>
          <w:sz w:val="32"/>
          <w:szCs w:val="32"/>
        </w:rPr>
        <w:t>五、项目主要经验及做法</w:t>
      </w:r>
      <w:bookmarkEnd w:id="82"/>
      <w:bookmarkEnd w:id="83"/>
    </w:p>
    <w:p w14:paraId="5856F2F9" w14:textId="65DF9861" w:rsidR="002A68E8" w:rsidRPr="009F120C" w:rsidRDefault="00F06FA0" w:rsidP="009F120C">
      <w:pPr>
        <w:spacing w:line="640" w:lineRule="exact"/>
        <w:ind w:firstLineChars="200" w:firstLine="640"/>
        <w:rPr>
          <w:rFonts w:ascii="Times New Roman" w:eastAsia="仿宋_GB2312" w:hAnsi="Times New Roman"/>
          <w:sz w:val="32"/>
          <w:szCs w:val="32"/>
        </w:rPr>
      </w:pPr>
      <w:r w:rsidRPr="009F120C">
        <w:rPr>
          <w:rFonts w:ascii="Times New Roman" w:eastAsia="仿宋_GB2312" w:hAnsi="Times New Roman" w:hint="eastAsia"/>
          <w:sz w:val="32"/>
          <w:szCs w:val="32"/>
        </w:rPr>
        <w:t>为深入贯彻落</w:t>
      </w:r>
      <w:proofErr w:type="gramStart"/>
      <w:r w:rsidRPr="009F120C">
        <w:rPr>
          <w:rFonts w:ascii="Times New Roman" w:eastAsia="仿宋_GB2312" w:hAnsi="Times New Roman" w:hint="eastAsia"/>
          <w:sz w:val="32"/>
          <w:szCs w:val="32"/>
        </w:rPr>
        <w:t>实习近</w:t>
      </w:r>
      <w:proofErr w:type="gramEnd"/>
      <w:r w:rsidRPr="009F120C">
        <w:rPr>
          <w:rFonts w:ascii="Times New Roman" w:eastAsia="仿宋_GB2312" w:hAnsi="Times New Roman" w:hint="eastAsia"/>
          <w:sz w:val="32"/>
          <w:szCs w:val="32"/>
        </w:rPr>
        <w:t>平总书记关于文艺工作系列重要论述，发挥好精品剧目资金扶持引导作用，鼓励</w:t>
      </w:r>
      <w:r w:rsidR="009F120C" w:rsidRPr="009F120C">
        <w:rPr>
          <w:rFonts w:ascii="Times New Roman" w:eastAsia="仿宋_GB2312" w:hAnsi="Times New Roman" w:hint="eastAsia"/>
          <w:sz w:val="32"/>
          <w:szCs w:val="32"/>
        </w:rPr>
        <w:t>甘肃省</w:t>
      </w:r>
      <w:r w:rsidRPr="009F120C">
        <w:rPr>
          <w:rFonts w:ascii="Times New Roman" w:eastAsia="仿宋_GB2312" w:hAnsi="Times New Roman" w:hint="eastAsia"/>
          <w:sz w:val="32"/>
          <w:szCs w:val="32"/>
        </w:rPr>
        <w:t>戏剧作品创作生产。</w:t>
      </w:r>
      <w:r w:rsidR="002863FD" w:rsidRPr="009F120C">
        <w:rPr>
          <w:rFonts w:ascii="Times New Roman" w:eastAsia="仿宋_GB2312" w:hAnsi="Times New Roman" w:hint="eastAsia"/>
          <w:sz w:val="32"/>
          <w:szCs w:val="32"/>
        </w:rPr>
        <w:t>近年来，</w:t>
      </w:r>
      <w:r w:rsidR="009F120C" w:rsidRPr="009F120C">
        <w:rPr>
          <w:rFonts w:ascii="Times New Roman" w:eastAsia="仿宋_GB2312" w:hAnsi="Times New Roman" w:hint="eastAsia"/>
          <w:sz w:val="32"/>
          <w:szCs w:val="32"/>
        </w:rPr>
        <w:t>甘肃省</w:t>
      </w:r>
      <w:r w:rsidR="002863FD" w:rsidRPr="009F120C">
        <w:rPr>
          <w:rFonts w:ascii="Times New Roman" w:eastAsia="仿宋_GB2312" w:hAnsi="Times New Roman" w:hint="eastAsia"/>
          <w:sz w:val="32"/>
          <w:szCs w:val="32"/>
        </w:rPr>
        <w:t>不断深入挖掘地域特色文化资源，精品剧目向多元化发展，不断丰富人民群众的文化生活。依据</w:t>
      </w:r>
      <w:r w:rsidR="002863FD" w:rsidRPr="009F120C">
        <w:rPr>
          <w:rFonts w:ascii="Times New Roman" w:eastAsia="仿宋_GB2312" w:hAnsi="Times New Roman" w:hint="eastAsia"/>
          <w:sz w:val="32"/>
          <w:szCs w:val="32"/>
        </w:rPr>
        <w:t>2</w:t>
      </w:r>
      <w:r w:rsidR="002863FD" w:rsidRPr="009F120C">
        <w:rPr>
          <w:rFonts w:ascii="Times New Roman" w:eastAsia="仿宋_GB2312" w:hAnsi="Times New Roman"/>
          <w:sz w:val="32"/>
          <w:szCs w:val="32"/>
        </w:rPr>
        <w:t>021</w:t>
      </w:r>
      <w:r w:rsidR="002863FD" w:rsidRPr="009F120C">
        <w:rPr>
          <w:rFonts w:ascii="Times New Roman" w:eastAsia="仿宋_GB2312" w:hAnsi="Times New Roman" w:hint="eastAsia"/>
          <w:sz w:val="32"/>
          <w:szCs w:val="32"/>
        </w:rPr>
        <w:t>年</w:t>
      </w:r>
      <w:r w:rsidR="009F120C" w:rsidRPr="009F120C">
        <w:rPr>
          <w:rFonts w:ascii="Times New Roman" w:eastAsia="仿宋_GB2312" w:hAnsi="Times New Roman" w:hint="eastAsia"/>
          <w:sz w:val="32"/>
          <w:szCs w:val="32"/>
        </w:rPr>
        <w:t>度</w:t>
      </w:r>
      <w:r w:rsidR="002863FD" w:rsidRPr="009F120C">
        <w:rPr>
          <w:rFonts w:ascii="Times New Roman" w:eastAsia="仿宋_GB2312" w:hAnsi="Times New Roman"/>
          <w:sz w:val="32"/>
          <w:szCs w:val="32"/>
        </w:rPr>
        <w:t>影视精品及精品剧目专项资金</w:t>
      </w:r>
      <w:r w:rsidR="002863FD" w:rsidRPr="009F120C">
        <w:rPr>
          <w:rFonts w:ascii="Times New Roman" w:eastAsia="仿宋_GB2312" w:hAnsi="Times New Roman" w:hint="eastAsia"/>
          <w:sz w:val="32"/>
          <w:szCs w:val="32"/>
        </w:rPr>
        <w:t>的具体实施情况，总结出</w:t>
      </w:r>
      <w:r w:rsidR="009F120C" w:rsidRPr="009F120C">
        <w:rPr>
          <w:rFonts w:ascii="Times New Roman" w:eastAsia="仿宋_GB2312" w:hAnsi="Times New Roman" w:hint="eastAsia"/>
          <w:sz w:val="32"/>
          <w:szCs w:val="32"/>
        </w:rPr>
        <w:t>以下</w:t>
      </w:r>
      <w:r w:rsidR="002863FD" w:rsidRPr="009F120C">
        <w:rPr>
          <w:rFonts w:ascii="Times New Roman" w:eastAsia="仿宋_GB2312" w:hAnsi="Times New Roman" w:hint="eastAsia"/>
          <w:sz w:val="32"/>
          <w:szCs w:val="32"/>
        </w:rPr>
        <w:t>经验和做法。</w:t>
      </w:r>
    </w:p>
    <w:p w14:paraId="44ED738F" w14:textId="2BF2B46D" w:rsidR="002863FD" w:rsidRPr="001303A1" w:rsidRDefault="002863FD" w:rsidP="001303A1">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84" w:name="_Toc107651207"/>
      <w:r w:rsidRPr="001303A1">
        <w:rPr>
          <w:rFonts w:ascii="楷体_GB2312" w:eastAsia="楷体_GB2312" w:hAnsi="Calibri" w:cs="Calibri" w:hint="eastAsia"/>
          <w:b/>
          <w:color w:val="0D0D0D"/>
          <w:kern w:val="0"/>
          <w:sz w:val="32"/>
          <w:szCs w:val="32"/>
        </w:rPr>
        <w:t>（一）项目管理</w:t>
      </w:r>
      <w:r w:rsidR="00F5577B" w:rsidRPr="001303A1">
        <w:rPr>
          <w:rFonts w:ascii="楷体_GB2312" w:eastAsia="楷体_GB2312" w:hAnsi="Calibri" w:cs="Calibri" w:hint="eastAsia"/>
          <w:b/>
          <w:color w:val="0D0D0D"/>
          <w:kern w:val="0"/>
          <w:sz w:val="32"/>
          <w:szCs w:val="32"/>
        </w:rPr>
        <w:t>较为完善，执行过程有章可循</w:t>
      </w:r>
      <w:bookmarkEnd w:id="84"/>
    </w:p>
    <w:p w14:paraId="55044AAE" w14:textId="6BB3FA95" w:rsidR="00B63990" w:rsidRPr="008805F1" w:rsidRDefault="00A315BD" w:rsidP="008805F1">
      <w:pPr>
        <w:spacing w:line="640" w:lineRule="exact"/>
        <w:ind w:firstLineChars="200" w:firstLine="640"/>
        <w:rPr>
          <w:rFonts w:ascii="Times New Roman" w:eastAsia="仿宋_GB2312" w:hAnsi="Times New Roman"/>
          <w:sz w:val="32"/>
          <w:szCs w:val="28"/>
        </w:rPr>
      </w:pPr>
      <w:r w:rsidRPr="008805F1">
        <w:rPr>
          <w:rFonts w:ascii="Times New Roman" w:eastAsia="仿宋_GB2312" w:hAnsi="Times New Roman" w:hint="eastAsia"/>
          <w:sz w:val="32"/>
          <w:szCs w:val="28"/>
        </w:rPr>
        <w:lastRenderedPageBreak/>
        <w:t>2</w:t>
      </w:r>
      <w:r w:rsidRPr="008805F1">
        <w:rPr>
          <w:rFonts w:ascii="Times New Roman" w:eastAsia="仿宋_GB2312" w:hAnsi="Times New Roman"/>
          <w:sz w:val="32"/>
          <w:szCs w:val="28"/>
        </w:rPr>
        <w:t>021</w:t>
      </w:r>
      <w:r w:rsidRPr="008805F1">
        <w:rPr>
          <w:rFonts w:ascii="Times New Roman" w:eastAsia="仿宋_GB2312" w:hAnsi="Times New Roman" w:hint="eastAsia"/>
          <w:sz w:val="32"/>
          <w:szCs w:val="28"/>
        </w:rPr>
        <w:t>年</w:t>
      </w:r>
      <w:r w:rsidR="008805F1" w:rsidRPr="008805F1">
        <w:rPr>
          <w:rFonts w:ascii="Times New Roman" w:eastAsia="仿宋_GB2312" w:hAnsi="Times New Roman" w:hint="eastAsia"/>
          <w:sz w:val="32"/>
          <w:szCs w:val="28"/>
        </w:rPr>
        <w:t>度</w:t>
      </w:r>
      <w:r w:rsidRPr="008805F1">
        <w:rPr>
          <w:rFonts w:ascii="Times New Roman" w:eastAsia="仿宋_GB2312" w:hAnsi="Times New Roman"/>
          <w:sz w:val="32"/>
          <w:szCs w:val="28"/>
        </w:rPr>
        <w:t>影视精品及精品剧目专项资金</w:t>
      </w:r>
      <w:r w:rsidRPr="008805F1">
        <w:rPr>
          <w:rFonts w:ascii="Times New Roman" w:eastAsia="仿宋_GB2312" w:hAnsi="Times New Roman" w:hint="eastAsia"/>
          <w:sz w:val="32"/>
          <w:szCs w:val="28"/>
        </w:rPr>
        <w:t>在执行过程中，</w:t>
      </w:r>
      <w:r w:rsidR="00CF745C" w:rsidRPr="008805F1">
        <w:rPr>
          <w:rFonts w:ascii="Times New Roman" w:eastAsia="仿宋_GB2312" w:hAnsi="Times New Roman" w:hint="eastAsia"/>
          <w:sz w:val="32"/>
          <w:szCs w:val="28"/>
        </w:rPr>
        <w:t>能够</w:t>
      </w:r>
      <w:r w:rsidR="00D03D00" w:rsidRPr="008805F1">
        <w:rPr>
          <w:rFonts w:ascii="Times New Roman" w:eastAsia="仿宋_GB2312" w:hAnsi="Times New Roman" w:hint="eastAsia"/>
          <w:sz w:val="32"/>
          <w:szCs w:val="28"/>
        </w:rPr>
        <w:t>严格</w:t>
      </w:r>
      <w:r w:rsidR="00727E55" w:rsidRPr="008805F1">
        <w:rPr>
          <w:rFonts w:ascii="Times New Roman" w:eastAsia="仿宋_GB2312" w:hAnsi="Times New Roman" w:hint="eastAsia"/>
          <w:sz w:val="32"/>
          <w:szCs w:val="28"/>
        </w:rPr>
        <w:t>按照</w:t>
      </w:r>
      <w:r w:rsidR="00D03D00" w:rsidRPr="008805F1">
        <w:rPr>
          <w:rFonts w:ascii="Times New Roman" w:eastAsia="仿宋_GB2312" w:hAnsi="Times New Roman" w:hint="eastAsia"/>
          <w:sz w:val="32"/>
          <w:szCs w:val="28"/>
        </w:rPr>
        <w:t>《</w:t>
      </w:r>
      <w:r w:rsidR="004E5388" w:rsidRPr="008805F1">
        <w:rPr>
          <w:rFonts w:ascii="Times New Roman" w:eastAsia="仿宋_GB2312" w:hAnsi="Times New Roman"/>
          <w:sz w:val="32"/>
          <w:szCs w:val="28"/>
        </w:rPr>
        <w:t>中共甘肃省委宣传部</w:t>
      </w:r>
      <w:r w:rsidR="00D03D00" w:rsidRPr="008805F1">
        <w:rPr>
          <w:rFonts w:ascii="Times New Roman" w:eastAsia="仿宋_GB2312" w:hAnsi="Times New Roman"/>
          <w:sz w:val="32"/>
          <w:szCs w:val="28"/>
        </w:rPr>
        <w:t xml:space="preserve"> </w:t>
      </w:r>
      <w:r w:rsidR="004E5388" w:rsidRPr="008805F1">
        <w:rPr>
          <w:rFonts w:ascii="Times New Roman" w:eastAsia="仿宋_GB2312" w:hAnsi="Times New Roman"/>
          <w:sz w:val="32"/>
          <w:szCs w:val="28"/>
        </w:rPr>
        <w:t>甘肃省电影局精品剧目</w:t>
      </w:r>
      <w:r w:rsidR="00D03D00" w:rsidRPr="008805F1">
        <w:rPr>
          <w:rFonts w:ascii="Times New Roman" w:eastAsia="仿宋_GB2312" w:hAnsi="Times New Roman" w:hint="eastAsia"/>
          <w:sz w:val="32"/>
          <w:szCs w:val="28"/>
        </w:rPr>
        <w:t>“</w:t>
      </w:r>
      <w:r w:rsidR="004E5388" w:rsidRPr="008805F1">
        <w:rPr>
          <w:rFonts w:ascii="Times New Roman" w:eastAsia="仿宋_GB2312" w:hAnsi="Times New Roman"/>
          <w:sz w:val="32"/>
          <w:szCs w:val="28"/>
        </w:rPr>
        <w:t>以奖代补</w:t>
      </w:r>
      <w:r w:rsidR="00D03D00" w:rsidRPr="008805F1">
        <w:rPr>
          <w:rFonts w:ascii="Times New Roman" w:eastAsia="仿宋_GB2312" w:hAnsi="Times New Roman" w:hint="eastAsia"/>
          <w:sz w:val="32"/>
          <w:szCs w:val="28"/>
        </w:rPr>
        <w:t>”</w:t>
      </w:r>
      <w:r w:rsidR="004E5388" w:rsidRPr="008805F1">
        <w:rPr>
          <w:rFonts w:ascii="Times New Roman" w:eastAsia="仿宋_GB2312" w:hAnsi="Times New Roman"/>
          <w:sz w:val="32"/>
          <w:szCs w:val="28"/>
        </w:rPr>
        <w:t>管理办法》</w:t>
      </w:r>
      <w:r w:rsidR="004E5388" w:rsidRPr="008805F1">
        <w:rPr>
          <w:rFonts w:ascii="Times New Roman" w:eastAsia="仿宋_GB2312" w:hAnsi="Times New Roman" w:hint="eastAsia"/>
          <w:sz w:val="32"/>
          <w:szCs w:val="28"/>
        </w:rPr>
        <w:t>（</w:t>
      </w:r>
      <w:r w:rsidR="004E5388" w:rsidRPr="008805F1">
        <w:rPr>
          <w:rFonts w:ascii="Times New Roman" w:eastAsia="仿宋_GB2312" w:hAnsi="Times New Roman"/>
          <w:sz w:val="32"/>
          <w:szCs w:val="28"/>
        </w:rPr>
        <w:t>甘宣通字〔</w:t>
      </w:r>
      <w:r w:rsidR="004E5388" w:rsidRPr="008805F1">
        <w:rPr>
          <w:rFonts w:ascii="Times New Roman" w:eastAsia="仿宋_GB2312" w:hAnsi="Times New Roman"/>
          <w:sz w:val="32"/>
          <w:szCs w:val="28"/>
        </w:rPr>
        <w:t>2020</w:t>
      </w:r>
      <w:r w:rsidR="00727E55" w:rsidRPr="008805F1">
        <w:rPr>
          <w:rFonts w:ascii="Times New Roman" w:eastAsia="仿宋_GB2312" w:hAnsi="Times New Roman" w:hint="eastAsia"/>
          <w:sz w:val="32"/>
          <w:szCs w:val="28"/>
        </w:rPr>
        <w:t>〕</w:t>
      </w:r>
      <w:r w:rsidR="004E5388" w:rsidRPr="008805F1">
        <w:rPr>
          <w:rFonts w:ascii="Times New Roman" w:eastAsia="仿宋_GB2312" w:hAnsi="Times New Roman"/>
          <w:sz w:val="32"/>
          <w:szCs w:val="28"/>
        </w:rPr>
        <w:t>13</w:t>
      </w:r>
      <w:r w:rsidR="004E5388" w:rsidRPr="008805F1">
        <w:rPr>
          <w:rFonts w:ascii="Times New Roman" w:eastAsia="仿宋_GB2312" w:hAnsi="Times New Roman"/>
          <w:sz w:val="32"/>
          <w:szCs w:val="28"/>
        </w:rPr>
        <w:t>号</w:t>
      </w:r>
      <w:r w:rsidR="00727E55" w:rsidRPr="008805F1">
        <w:rPr>
          <w:rFonts w:ascii="Times New Roman" w:eastAsia="仿宋_GB2312" w:hAnsi="Times New Roman" w:hint="eastAsia"/>
          <w:sz w:val="32"/>
          <w:szCs w:val="28"/>
        </w:rPr>
        <w:t>）</w:t>
      </w:r>
      <w:r w:rsidR="004E5388" w:rsidRPr="008805F1">
        <w:rPr>
          <w:rFonts w:ascii="Times New Roman" w:eastAsia="仿宋_GB2312" w:hAnsi="Times New Roman" w:hint="eastAsia"/>
          <w:sz w:val="32"/>
          <w:szCs w:val="28"/>
        </w:rPr>
        <w:t>，并制定《中共甘肃省委宣传部关于申报</w:t>
      </w:r>
      <w:r w:rsidR="004E5388" w:rsidRPr="008805F1">
        <w:rPr>
          <w:rFonts w:ascii="Times New Roman" w:eastAsia="仿宋_GB2312" w:hAnsi="Times New Roman"/>
          <w:sz w:val="32"/>
          <w:szCs w:val="28"/>
        </w:rPr>
        <w:t>2020</w:t>
      </w:r>
      <w:r w:rsidR="004E5388" w:rsidRPr="008805F1">
        <w:rPr>
          <w:rFonts w:ascii="Times New Roman" w:eastAsia="仿宋_GB2312" w:hAnsi="Times New Roman"/>
          <w:sz w:val="32"/>
          <w:szCs w:val="28"/>
        </w:rPr>
        <w:t>年度舞台剧</w:t>
      </w:r>
      <w:r w:rsidR="00D03D00" w:rsidRPr="008805F1">
        <w:rPr>
          <w:rFonts w:ascii="Times New Roman" w:eastAsia="仿宋_GB2312" w:hAnsi="Times New Roman" w:hint="eastAsia"/>
          <w:sz w:val="32"/>
          <w:szCs w:val="28"/>
        </w:rPr>
        <w:t>“</w:t>
      </w:r>
      <w:r w:rsidR="004E5388" w:rsidRPr="008805F1">
        <w:rPr>
          <w:rFonts w:ascii="Times New Roman" w:eastAsia="仿宋_GB2312" w:hAnsi="Times New Roman"/>
          <w:sz w:val="32"/>
          <w:szCs w:val="28"/>
        </w:rPr>
        <w:t>以奖代补</w:t>
      </w:r>
      <w:r w:rsidR="00D03D00" w:rsidRPr="008805F1">
        <w:rPr>
          <w:rFonts w:ascii="Times New Roman" w:eastAsia="仿宋_GB2312" w:hAnsi="Times New Roman" w:hint="eastAsia"/>
          <w:sz w:val="32"/>
          <w:szCs w:val="28"/>
        </w:rPr>
        <w:t>”</w:t>
      </w:r>
      <w:r w:rsidR="004E5388" w:rsidRPr="008805F1">
        <w:rPr>
          <w:rFonts w:ascii="Times New Roman" w:eastAsia="仿宋_GB2312" w:hAnsi="Times New Roman"/>
          <w:sz w:val="32"/>
          <w:szCs w:val="28"/>
        </w:rPr>
        <w:t>项目的通知</w:t>
      </w:r>
      <w:r w:rsidR="004E5388" w:rsidRPr="008805F1">
        <w:rPr>
          <w:rFonts w:ascii="Times New Roman" w:eastAsia="仿宋_GB2312" w:hAnsi="Times New Roman" w:hint="eastAsia"/>
          <w:sz w:val="32"/>
          <w:szCs w:val="28"/>
        </w:rPr>
        <w:t>》</w:t>
      </w:r>
      <w:r w:rsidR="00D03D00" w:rsidRPr="008805F1">
        <w:rPr>
          <w:rFonts w:ascii="Times New Roman" w:eastAsia="仿宋_GB2312" w:hAnsi="Times New Roman" w:hint="eastAsia"/>
          <w:sz w:val="32"/>
          <w:szCs w:val="28"/>
        </w:rPr>
        <w:t>，予以保障项目</w:t>
      </w:r>
      <w:r w:rsidRPr="008805F1">
        <w:rPr>
          <w:rFonts w:ascii="Times New Roman" w:eastAsia="仿宋_GB2312" w:hAnsi="Times New Roman" w:hint="eastAsia"/>
          <w:sz w:val="32"/>
          <w:szCs w:val="28"/>
        </w:rPr>
        <w:t>顺利实施，做到有章可依。</w:t>
      </w:r>
      <w:r w:rsidR="00F3261A" w:rsidRPr="008805F1">
        <w:rPr>
          <w:rFonts w:ascii="Times New Roman" w:eastAsia="仿宋_GB2312" w:hAnsi="Times New Roman" w:hint="eastAsia"/>
          <w:sz w:val="32"/>
          <w:szCs w:val="28"/>
        </w:rPr>
        <w:t>在前期的申报过程中，</w:t>
      </w:r>
      <w:r w:rsidR="00B63990" w:rsidRPr="008805F1">
        <w:rPr>
          <w:rFonts w:ascii="Times New Roman" w:eastAsia="仿宋_GB2312" w:hAnsi="Times New Roman" w:hint="eastAsia"/>
          <w:sz w:val="32"/>
          <w:szCs w:val="28"/>
        </w:rPr>
        <w:t>申报</w:t>
      </w:r>
      <w:r w:rsidR="008805F1" w:rsidRPr="008805F1">
        <w:rPr>
          <w:rFonts w:ascii="Times New Roman" w:eastAsia="仿宋_GB2312" w:hAnsi="Times New Roman" w:hint="eastAsia"/>
          <w:sz w:val="32"/>
          <w:szCs w:val="28"/>
        </w:rPr>
        <w:t>《</w:t>
      </w:r>
      <w:r w:rsidR="00B63990" w:rsidRPr="008805F1">
        <w:rPr>
          <w:rFonts w:ascii="Times New Roman" w:eastAsia="仿宋_GB2312" w:hAnsi="Times New Roman" w:hint="eastAsia"/>
          <w:sz w:val="32"/>
          <w:szCs w:val="28"/>
        </w:rPr>
        <w:t>通知</w:t>
      </w:r>
      <w:r w:rsidR="008805F1" w:rsidRPr="008805F1">
        <w:rPr>
          <w:rFonts w:ascii="Times New Roman" w:eastAsia="仿宋_GB2312" w:hAnsi="Times New Roman" w:hint="eastAsia"/>
          <w:sz w:val="32"/>
          <w:szCs w:val="28"/>
        </w:rPr>
        <w:t>》</w:t>
      </w:r>
      <w:r w:rsidR="00B63990" w:rsidRPr="008805F1">
        <w:rPr>
          <w:rFonts w:ascii="Times New Roman" w:eastAsia="仿宋_GB2312" w:hAnsi="Times New Roman" w:hint="eastAsia"/>
          <w:sz w:val="32"/>
          <w:szCs w:val="28"/>
        </w:rPr>
        <w:t>中明确了项目的申报类型、申报程序等，加强了项目实施的可行性；项目申报完成后，省委宣传部经资格审核、专家评审等环节，</w:t>
      </w:r>
      <w:r w:rsidR="00734F8C" w:rsidRPr="008805F1">
        <w:rPr>
          <w:rFonts w:ascii="Times New Roman" w:eastAsia="仿宋_GB2312" w:hAnsi="Times New Roman" w:hint="eastAsia"/>
          <w:sz w:val="32"/>
          <w:szCs w:val="28"/>
        </w:rPr>
        <w:t>依据专家评审意见、兼顾剧目质量、演出覆盖面、观众上座率、受众满意度等指标，</w:t>
      </w:r>
      <w:r w:rsidR="00B63990" w:rsidRPr="008805F1">
        <w:rPr>
          <w:rFonts w:ascii="Times New Roman" w:eastAsia="仿宋_GB2312" w:hAnsi="Times New Roman" w:hint="eastAsia"/>
          <w:sz w:val="32"/>
          <w:szCs w:val="28"/>
        </w:rPr>
        <w:t>最终确定</w:t>
      </w:r>
      <w:proofErr w:type="gramStart"/>
      <w:r w:rsidR="00B63990" w:rsidRPr="008805F1">
        <w:rPr>
          <w:rFonts w:ascii="Times New Roman" w:eastAsia="仿宋_GB2312" w:hAnsi="Times New Roman" w:hint="eastAsia"/>
          <w:sz w:val="32"/>
          <w:szCs w:val="28"/>
        </w:rPr>
        <w:t>拟奖补剧目</w:t>
      </w:r>
      <w:proofErr w:type="gramEnd"/>
      <w:r w:rsidR="00B63990" w:rsidRPr="008805F1">
        <w:rPr>
          <w:rFonts w:ascii="Times New Roman" w:eastAsia="仿宋_GB2312" w:hAnsi="Times New Roman" w:hint="eastAsia"/>
          <w:sz w:val="32"/>
          <w:szCs w:val="28"/>
        </w:rPr>
        <w:t>名单</w:t>
      </w:r>
      <w:r w:rsidR="00654C93" w:rsidRPr="008805F1">
        <w:rPr>
          <w:rFonts w:ascii="Times New Roman" w:eastAsia="仿宋_GB2312" w:hAnsi="Times New Roman" w:hint="eastAsia"/>
          <w:sz w:val="32"/>
          <w:szCs w:val="28"/>
        </w:rPr>
        <w:t>。</w:t>
      </w:r>
      <w:r w:rsidR="00734F8C" w:rsidRPr="008805F1">
        <w:rPr>
          <w:rFonts w:ascii="Times New Roman" w:eastAsia="仿宋_GB2312" w:hAnsi="Times New Roman" w:hint="eastAsia"/>
          <w:sz w:val="32"/>
          <w:szCs w:val="28"/>
        </w:rPr>
        <w:t>使得项目管理较为规范、过程更为公平公正。</w:t>
      </w:r>
    </w:p>
    <w:p w14:paraId="6DB87A97" w14:textId="47707DCF" w:rsidR="009E1CB4" w:rsidRPr="001303A1" w:rsidRDefault="009E1CB4" w:rsidP="001303A1">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85" w:name="_Toc107651208"/>
      <w:r w:rsidRPr="001303A1">
        <w:rPr>
          <w:rFonts w:ascii="楷体_GB2312" w:eastAsia="楷体_GB2312" w:hAnsi="Calibri" w:cs="Calibri" w:hint="eastAsia"/>
          <w:b/>
          <w:color w:val="0D0D0D"/>
          <w:kern w:val="0"/>
          <w:sz w:val="32"/>
          <w:szCs w:val="32"/>
        </w:rPr>
        <w:t>（二）</w:t>
      </w:r>
      <w:r w:rsidR="00654C93" w:rsidRPr="001303A1">
        <w:rPr>
          <w:rFonts w:ascii="楷体_GB2312" w:eastAsia="楷体_GB2312" w:hAnsi="Calibri" w:cs="Calibri" w:hint="eastAsia"/>
          <w:b/>
          <w:color w:val="0D0D0D"/>
          <w:kern w:val="0"/>
          <w:sz w:val="32"/>
          <w:szCs w:val="32"/>
        </w:rPr>
        <w:t>支持</w:t>
      </w:r>
      <w:r w:rsidR="00FC670A" w:rsidRPr="001303A1">
        <w:rPr>
          <w:rFonts w:ascii="楷体_GB2312" w:eastAsia="楷体_GB2312" w:hAnsi="Calibri" w:cs="Calibri" w:hint="eastAsia"/>
          <w:b/>
          <w:color w:val="0D0D0D"/>
          <w:kern w:val="0"/>
          <w:sz w:val="32"/>
          <w:szCs w:val="32"/>
        </w:rPr>
        <w:t>文艺精品，树立文化品牌</w:t>
      </w:r>
      <w:bookmarkEnd w:id="85"/>
    </w:p>
    <w:p w14:paraId="638E48DE" w14:textId="7C67DC2B" w:rsidR="00F82BC6" w:rsidRPr="008805F1" w:rsidRDefault="009E1846" w:rsidP="002E598E">
      <w:pPr>
        <w:spacing w:line="640" w:lineRule="exact"/>
        <w:ind w:firstLineChars="200" w:firstLine="640"/>
        <w:rPr>
          <w:rFonts w:ascii="Times New Roman" w:eastAsia="仿宋_GB2312" w:hAnsi="Times New Roman"/>
          <w:sz w:val="32"/>
          <w:szCs w:val="32"/>
        </w:rPr>
      </w:pPr>
      <w:r w:rsidRPr="008805F1">
        <w:rPr>
          <w:rFonts w:ascii="Times New Roman" w:eastAsia="仿宋_GB2312" w:hAnsi="Times New Roman" w:hint="eastAsia"/>
          <w:sz w:val="32"/>
          <w:szCs w:val="32"/>
        </w:rPr>
        <w:t>2</w:t>
      </w:r>
      <w:r w:rsidRPr="008805F1">
        <w:rPr>
          <w:rFonts w:ascii="Times New Roman" w:eastAsia="仿宋_GB2312" w:hAnsi="Times New Roman"/>
          <w:sz w:val="32"/>
          <w:szCs w:val="32"/>
        </w:rPr>
        <w:t>021</w:t>
      </w:r>
      <w:r w:rsidRPr="008805F1">
        <w:rPr>
          <w:rFonts w:ascii="Times New Roman" w:eastAsia="仿宋_GB2312" w:hAnsi="Times New Roman" w:hint="eastAsia"/>
          <w:sz w:val="32"/>
          <w:szCs w:val="32"/>
        </w:rPr>
        <w:t>年</w:t>
      </w:r>
      <w:r w:rsidR="008805F1" w:rsidRPr="008805F1">
        <w:rPr>
          <w:rFonts w:ascii="Times New Roman" w:eastAsia="仿宋_GB2312" w:hAnsi="Times New Roman" w:hint="eastAsia"/>
          <w:sz w:val="32"/>
          <w:szCs w:val="32"/>
        </w:rPr>
        <w:t>度</w:t>
      </w:r>
      <w:r w:rsidRPr="008805F1">
        <w:rPr>
          <w:rFonts w:ascii="Times New Roman" w:eastAsia="仿宋_GB2312" w:hAnsi="Times New Roman"/>
          <w:sz w:val="32"/>
          <w:szCs w:val="32"/>
        </w:rPr>
        <w:t>影视精品及精品剧目专项资金</w:t>
      </w:r>
      <w:r w:rsidRPr="008805F1">
        <w:rPr>
          <w:rFonts w:ascii="Times New Roman" w:eastAsia="仿宋_GB2312" w:hAnsi="Times New Roman" w:hint="eastAsia"/>
          <w:sz w:val="32"/>
          <w:szCs w:val="32"/>
        </w:rPr>
        <w:t>对弘扬主旋律、聚焦传统文化、脱贫攻坚、</w:t>
      </w:r>
      <w:r w:rsidR="00AF0E30" w:rsidRPr="008805F1">
        <w:rPr>
          <w:rFonts w:ascii="Times New Roman" w:eastAsia="仿宋_GB2312" w:hAnsi="Times New Roman" w:hint="eastAsia"/>
          <w:sz w:val="32"/>
          <w:szCs w:val="32"/>
        </w:rPr>
        <w:t>红色</w:t>
      </w:r>
      <w:r w:rsidR="00714C40" w:rsidRPr="008805F1">
        <w:rPr>
          <w:rFonts w:ascii="Times New Roman" w:eastAsia="仿宋_GB2312" w:hAnsi="Times New Roman" w:hint="eastAsia"/>
          <w:sz w:val="32"/>
          <w:szCs w:val="32"/>
        </w:rPr>
        <w:t>文化</w:t>
      </w:r>
      <w:r w:rsidR="003342AB" w:rsidRPr="008805F1">
        <w:rPr>
          <w:rFonts w:ascii="Times New Roman" w:eastAsia="仿宋_GB2312" w:hAnsi="Times New Roman" w:hint="eastAsia"/>
          <w:sz w:val="32"/>
          <w:szCs w:val="32"/>
        </w:rPr>
        <w:t>等，体现甘肃省各个市州地方特色的文艺精品，排练完成且已公开演出的歌剧、舞剧、戏曲、杂技剧、话剧、音乐剧等大型剧目进行了奖励，激发了全省文艺工作者的创作热情，</w:t>
      </w:r>
      <w:r w:rsidR="00784931" w:rsidRPr="008805F1">
        <w:rPr>
          <w:rFonts w:ascii="Times New Roman" w:eastAsia="仿宋_GB2312" w:hAnsi="Times New Roman" w:hint="eastAsia"/>
          <w:sz w:val="32"/>
          <w:szCs w:val="32"/>
        </w:rPr>
        <w:t>坚定文化自信，增强新时代文艺的使命担当，</w:t>
      </w:r>
      <w:r w:rsidR="003342AB" w:rsidRPr="008805F1">
        <w:rPr>
          <w:rFonts w:ascii="Times New Roman" w:eastAsia="仿宋_GB2312" w:hAnsi="Times New Roman" w:hint="eastAsia"/>
          <w:sz w:val="32"/>
          <w:szCs w:val="32"/>
        </w:rPr>
        <w:t>推动了全省文艺创作繁荣发展。各类文艺精品力作的不断推出，</w:t>
      </w:r>
      <w:r w:rsidR="0089338D" w:rsidRPr="008805F1">
        <w:rPr>
          <w:rFonts w:ascii="Times New Roman" w:eastAsia="仿宋_GB2312" w:hAnsi="Times New Roman" w:hint="eastAsia"/>
          <w:sz w:val="32"/>
          <w:szCs w:val="32"/>
        </w:rPr>
        <w:t>持续不断地为观众呈现精彩绝伦的文化盛宴，</w:t>
      </w:r>
      <w:r w:rsidR="00D015C2" w:rsidRPr="008805F1">
        <w:rPr>
          <w:rFonts w:ascii="Times New Roman" w:eastAsia="仿宋_GB2312" w:hAnsi="Times New Roman" w:hint="eastAsia"/>
          <w:sz w:val="32"/>
          <w:szCs w:val="32"/>
        </w:rPr>
        <w:t>满足了人民群众日益增长的精神文化需求</w:t>
      </w:r>
      <w:r w:rsidR="0089338D" w:rsidRPr="008805F1">
        <w:rPr>
          <w:rFonts w:ascii="Times New Roman" w:eastAsia="仿宋_GB2312" w:hAnsi="Times New Roman" w:hint="eastAsia"/>
          <w:sz w:val="32"/>
          <w:szCs w:val="32"/>
        </w:rPr>
        <w:t>。此外，推出的文艺作品</w:t>
      </w:r>
      <w:r w:rsidR="00F82BC6" w:rsidRPr="008805F1">
        <w:rPr>
          <w:rFonts w:ascii="Times New Roman" w:eastAsia="仿宋_GB2312" w:hAnsi="Times New Roman" w:hint="eastAsia"/>
          <w:sz w:val="32"/>
          <w:szCs w:val="32"/>
        </w:rPr>
        <w:t>，</w:t>
      </w:r>
      <w:r w:rsidR="003342AB" w:rsidRPr="008805F1">
        <w:rPr>
          <w:rFonts w:ascii="Times New Roman" w:eastAsia="仿宋_GB2312" w:hAnsi="Times New Roman" w:hint="eastAsia"/>
          <w:sz w:val="32"/>
          <w:szCs w:val="32"/>
        </w:rPr>
        <w:t>参加全国重点文艺展演活动，在文艺</w:t>
      </w:r>
      <w:r w:rsidR="003342AB" w:rsidRPr="008805F1">
        <w:rPr>
          <w:rFonts w:ascii="Times New Roman" w:eastAsia="仿宋_GB2312" w:hAnsi="Times New Roman" w:hint="eastAsia"/>
          <w:sz w:val="32"/>
          <w:szCs w:val="32"/>
        </w:rPr>
        <w:lastRenderedPageBreak/>
        <w:t>精品创作领域取得</w:t>
      </w:r>
      <w:r w:rsidR="00714C40" w:rsidRPr="008805F1">
        <w:rPr>
          <w:rFonts w:ascii="Times New Roman" w:eastAsia="仿宋_GB2312" w:hAnsi="Times New Roman" w:hint="eastAsia"/>
          <w:sz w:val="32"/>
          <w:szCs w:val="32"/>
        </w:rPr>
        <w:t>一定</w:t>
      </w:r>
      <w:r w:rsidR="003342AB" w:rsidRPr="008805F1">
        <w:rPr>
          <w:rFonts w:ascii="Times New Roman" w:eastAsia="仿宋_GB2312" w:hAnsi="Times New Roman" w:hint="eastAsia"/>
          <w:sz w:val="32"/>
          <w:szCs w:val="32"/>
        </w:rPr>
        <w:t>成绩。</w:t>
      </w:r>
      <w:r w:rsidR="00714C40" w:rsidRPr="008805F1">
        <w:rPr>
          <w:rFonts w:ascii="Times New Roman" w:eastAsia="仿宋_GB2312" w:hAnsi="Times New Roman" w:hint="eastAsia"/>
          <w:sz w:val="32"/>
          <w:szCs w:val="32"/>
        </w:rPr>
        <w:t>如</w:t>
      </w:r>
      <w:r w:rsidR="002E598E" w:rsidRPr="008805F1">
        <w:rPr>
          <w:rFonts w:ascii="Times New Roman" w:eastAsia="仿宋_GB2312" w:hAnsi="Times New Roman" w:hint="eastAsia"/>
          <w:sz w:val="32"/>
          <w:szCs w:val="32"/>
        </w:rPr>
        <w:t>秦腔《人往高处走》获得甘肃省第十届敦煌文艺奖；儿童剧《大豆谣》获得第六届甘肃戏剧红梅奖大赛“入围奖”、第十届中国儿童戏剧节“优秀展演剧目”奖等，有效提升了甘肃人民的文化自信，在文化领域树立甘肃形象，形成甘肃品牌。</w:t>
      </w:r>
    </w:p>
    <w:p w14:paraId="69EA5B99" w14:textId="77777777" w:rsidR="00F82BC6" w:rsidRDefault="00F82BC6" w:rsidP="00F82BC6">
      <w:pPr>
        <w:spacing w:line="640" w:lineRule="exact"/>
        <w:ind w:firstLineChars="200" w:firstLine="640"/>
        <w:outlineLvl w:val="0"/>
        <w:rPr>
          <w:rFonts w:ascii="黑体" w:eastAsia="黑体" w:hAnsi="黑体" w:cs="黑体"/>
          <w:bCs/>
          <w:sz w:val="32"/>
          <w:szCs w:val="32"/>
        </w:rPr>
      </w:pPr>
      <w:bookmarkStart w:id="86" w:name="_Toc106655147"/>
      <w:bookmarkStart w:id="87" w:name="_Toc107651209"/>
      <w:r>
        <w:rPr>
          <w:rFonts w:ascii="黑体" w:eastAsia="黑体" w:hAnsi="黑体" w:cs="黑体" w:hint="eastAsia"/>
          <w:bCs/>
          <w:sz w:val="32"/>
          <w:szCs w:val="32"/>
        </w:rPr>
        <w:t>六、存在的问题及原因分析</w:t>
      </w:r>
      <w:bookmarkEnd w:id="86"/>
      <w:bookmarkEnd w:id="87"/>
    </w:p>
    <w:p w14:paraId="434C82E6" w14:textId="00FAD2DD" w:rsidR="00F82BC6" w:rsidRPr="001303A1" w:rsidRDefault="00F82BC6" w:rsidP="001303A1">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88" w:name="_Toc107651210"/>
      <w:r w:rsidRPr="001303A1">
        <w:rPr>
          <w:rFonts w:ascii="楷体_GB2312" w:eastAsia="楷体_GB2312" w:hAnsi="Calibri" w:cs="Calibri" w:hint="eastAsia"/>
          <w:b/>
          <w:color w:val="0D0D0D"/>
          <w:kern w:val="0"/>
          <w:sz w:val="32"/>
          <w:szCs w:val="32"/>
        </w:rPr>
        <w:t>（一）缺乏有效的监督检查</w:t>
      </w:r>
      <w:bookmarkEnd w:id="88"/>
    </w:p>
    <w:p w14:paraId="3071779E" w14:textId="7E61DB2D" w:rsidR="00C4628C" w:rsidRPr="00505F44" w:rsidRDefault="00F0500D" w:rsidP="00C4628C">
      <w:pPr>
        <w:spacing w:line="640" w:lineRule="exact"/>
        <w:ind w:firstLineChars="200" w:firstLine="640"/>
        <w:rPr>
          <w:rFonts w:ascii="Times New Roman" w:eastAsia="仿宋_GB2312" w:hAnsi="Times New Roman"/>
          <w:sz w:val="32"/>
          <w:szCs w:val="32"/>
        </w:rPr>
      </w:pPr>
      <w:r w:rsidRPr="00505F44">
        <w:rPr>
          <w:rFonts w:ascii="Times New Roman" w:eastAsia="仿宋_GB2312" w:hAnsi="Times New Roman" w:hint="eastAsia"/>
          <w:sz w:val="32"/>
          <w:szCs w:val="32"/>
        </w:rPr>
        <w:t>根据《甘肃省精品剧目、影视精品专项资金管理办法》</w:t>
      </w:r>
      <w:r w:rsidR="00EF57B6" w:rsidRPr="00505F44">
        <w:rPr>
          <w:rFonts w:ascii="Times New Roman" w:eastAsia="仿宋_GB2312" w:hAnsi="Times New Roman" w:hint="eastAsia"/>
          <w:sz w:val="32"/>
          <w:szCs w:val="32"/>
        </w:rPr>
        <w:t>，</w:t>
      </w:r>
      <w:r w:rsidR="00542219" w:rsidRPr="00505F44">
        <w:rPr>
          <w:rFonts w:ascii="Times New Roman" w:eastAsia="仿宋_GB2312" w:hAnsi="Times New Roman" w:hint="eastAsia"/>
          <w:sz w:val="32"/>
          <w:szCs w:val="32"/>
        </w:rPr>
        <w:t>甘肃省委宣传部</w:t>
      </w:r>
      <w:r w:rsidR="00EF57B6" w:rsidRPr="00505F44">
        <w:rPr>
          <w:rFonts w:ascii="Times New Roman" w:eastAsia="仿宋_GB2312" w:hAnsi="Times New Roman" w:hint="eastAsia"/>
          <w:sz w:val="32"/>
          <w:szCs w:val="32"/>
        </w:rPr>
        <w:t>作为</w:t>
      </w:r>
      <w:r w:rsidR="00542219" w:rsidRPr="00505F44">
        <w:rPr>
          <w:rFonts w:ascii="Times New Roman" w:eastAsia="仿宋_GB2312" w:hAnsi="Times New Roman" w:hint="eastAsia"/>
          <w:sz w:val="32"/>
          <w:szCs w:val="32"/>
        </w:rPr>
        <w:t>各项</w:t>
      </w:r>
      <w:proofErr w:type="gramStart"/>
      <w:r w:rsidR="00542219" w:rsidRPr="00505F44">
        <w:rPr>
          <w:rFonts w:ascii="Times New Roman" w:eastAsia="仿宋_GB2312" w:hAnsi="Times New Roman" w:hint="eastAsia"/>
          <w:sz w:val="32"/>
          <w:szCs w:val="32"/>
        </w:rPr>
        <w:t>目实施</w:t>
      </w:r>
      <w:proofErr w:type="gramEnd"/>
      <w:r w:rsidR="00542219" w:rsidRPr="00505F44">
        <w:rPr>
          <w:rFonts w:ascii="Times New Roman" w:eastAsia="仿宋_GB2312" w:hAnsi="Times New Roman" w:hint="eastAsia"/>
          <w:sz w:val="32"/>
          <w:szCs w:val="32"/>
        </w:rPr>
        <w:t>单位的主管</w:t>
      </w:r>
      <w:r w:rsidR="00EF57B6" w:rsidRPr="00505F44">
        <w:rPr>
          <w:rFonts w:ascii="Times New Roman" w:eastAsia="仿宋_GB2312" w:hAnsi="Times New Roman" w:hint="eastAsia"/>
          <w:sz w:val="32"/>
          <w:szCs w:val="32"/>
        </w:rPr>
        <w:t>部门，按照“谁主管，谁负责”的原则，应加强专项资金的管理，充分发挥资金使用效益。</w:t>
      </w:r>
      <w:r w:rsidR="00C4628C" w:rsidRPr="00505F44">
        <w:rPr>
          <w:rFonts w:ascii="Times New Roman" w:eastAsia="仿宋_GB2312" w:hAnsi="Times New Roman" w:hint="eastAsia"/>
          <w:sz w:val="32"/>
          <w:szCs w:val="32"/>
        </w:rPr>
        <w:t>据了解，</w:t>
      </w:r>
      <w:r w:rsidR="00C4628C" w:rsidRPr="00505F44">
        <w:rPr>
          <w:rFonts w:ascii="Times New Roman" w:eastAsia="仿宋_GB2312" w:hAnsi="Times New Roman" w:hint="eastAsia"/>
          <w:sz w:val="32"/>
          <w:szCs w:val="32"/>
        </w:rPr>
        <w:t>2</w:t>
      </w:r>
      <w:r w:rsidR="00C4628C" w:rsidRPr="00505F44">
        <w:rPr>
          <w:rFonts w:ascii="Times New Roman" w:eastAsia="仿宋_GB2312" w:hAnsi="Times New Roman"/>
          <w:sz w:val="32"/>
          <w:szCs w:val="32"/>
        </w:rPr>
        <w:t>021</w:t>
      </w:r>
      <w:r w:rsidR="00C4628C" w:rsidRPr="00505F44">
        <w:rPr>
          <w:rFonts w:ascii="Times New Roman" w:eastAsia="仿宋_GB2312" w:hAnsi="Times New Roman" w:hint="eastAsia"/>
          <w:sz w:val="32"/>
          <w:szCs w:val="32"/>
        </w:rPr>
        <w:t>年度</w:t>
      </w:r>
      <w:r w:rsidR="00C4628C" w:rsidRPr="00505F44">
        <w:rPr>
          <w:rFonts w:ascii="Times New Roman" w:eastAsia="仿宋_GB2312" w:hAnsi="Times New Roman"/>
          <w:sz w:val="32"/>
          <w:szCs w:val="32"/>
        </w:rPr>
        <w:t>影视精品及精品剧目专项资金</w:t>
      </w:r>
      <w:r w:rsidR="00C4628C" w:rsidRPr="00505F44">
        <w:rPr>
          <w:rFonts w:ascii="Times New Roman" w:eastAsia="仿宋_GB2312" w:hAnsi="Times New Roman" w:hint="eastAsia"/>
          <w:sz w:val="32"/>
          <w:szCs w:val="32"/>
        </w:rPr>
        <w:t>下拨</w:t>
      </w:r>
      <w:proofErr w:type="gramStart"/>
      <w:r w:rsidR="00C4628C" w:rsidRPr="00505F44">
        <w:rPr>
          <w:rFonts w:ascii="Times New Roman" w:eastAsia="仿宋_GB2312" w:hAnsi="Times New Roman" w:hint="eastAsia"/>
          <w:sz w:val="32"/>
          <w:szCs w:val="32"/>
        </w:rPr>
        <w:t>至各项目实施</w:t>
      </w:r>
      <w:proofErr w:type="gramEnd"/>
      <w:r w:rsidR="00C4628C" w:rsidRPr="00505F44">
        <w:rPr>
          <w:rFonts w:ascii="Times New Roman" w:eastAsia="仿宋_GB2312" w:hAnsi="Times New Roman" w:hint="eastAsia"/>
          <w:sz w:val="32"/>
          <w:szCs w:val="32"/>
        </w:rPr>
        <w:t>单位后，未能够及时对项目开展中期绩效监控，日常监督只是采取电话的形式进行沟通，未形成常规的书面监管资料，缺乏完善的监督检查制度，监管未形成常规化、规范化。</w:t>
      </w:r>
    </w:p>
    <w:p w14:paraId="639AC355" w14:textId="50E9267A" w:rsidR="00F82BC6" w:rsidRPr="001303A1" w:rsidRDefault="00F82BC6" w:rsidP="001303A1">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89" w:name="_Toc107651211"/>
      <w:r w:rsidRPr="001303A1">
        <w:rPr>
          <w:rFonts w:ascii="楷体_GB2312" w:eastAsia="楷体_GB2312" w:hAnsi="Calibri" w:cs="Calibri" w:hint="eastAsia"/>
          <w:b/>
          <w:color w:val="0D0D0D"/>
          <w:kern w:val="0"/>
          <w:sz w:val="32"/>
          <w:szCs w:val="32"/>
        </w:rPr>
        <w:t>（二）宣传力度有待进一步加强</w:t>
      </w:r>
      <w:bookmarkEnd w:id="89"/>
    </w:p>
    <w:p w14:paraId="6572B46B" w14:textId="2E2C077D" w:rsidR="00F9410D" w:rsidRPr="00505F44" w:rsidRDefault="00A21B80" w:rsidP="00505F44">
      <w:pPr>
        <w:spacing w:line="640" w:lineRule="exact"/>
        <w:ind w:firstLineChars="200" w:firstLine="640"/>
        <w:rPr>
          <w:rFonts w:ascii="Times New Roman" w:eastAsia="仿宋_GB2312" w:hAnsi="Times New Roman" w:cs="宋体"/>
          <w:b/>
          <w:bCs/>
          <w:spacing w:val="-10"/>
          <w:kern w:val="0"/>
          <w:sz w:val="32"/>
          <w:szCs w:val="32"/>
        </w:rPr>
      </w:pPr>
      <w:r w:rsidRPr="00505F44">
        <w:rPr>
          <w:rFonts w:ascii="Times New Roman" w:eastAsia="仿宋_GB2312" w:hAnsi="Times New Roman" w:hint="eastAsia"/>
          <w:sz w:val="32"/>
          <w:szCs w:val="32"/>
        </w:rPr>
        <w:t>据调查了解，剧目创排完成后，各项</w:t>
      </w:r>
      <w:proofErr w:type="gramStart"/>
      <w:r w:rsidRPr="00505F44">
        <w:rPr>
          <w:rFonts w:ascii="Times New Roman" w:eastAsia="仿宋_GB2312" w:hAnsi="Times New Roman" w:hint="eastAsia"/>
          <w:sz w:val="32"/>
          <w:szCs w:val="32"/>
        </w:rPr>
        <w:t>目实施</w:t>
      </w:r>
      <w:proofErr w:type="gramEnd"/>
      <w:r w:rsidRPr="00505F44">
        <w:rPr>
          <w:rFonts w:ascii="Times New Roman" w:eastAsia="仿宋_GB2312" w:hAnsi="Times New Roman" w:hint="eastAsia"/>
          <w:sz w:val="32"/>
          <w:szCs w:val="32"/>
        </w:rPr>
        <w:t>单位通过</w:t>
      </w:r>
      <w:proofErr w:type="gramStart"/>
      <w:r w:rsidR="008015DC" w:rsidRPr="00505F44">
        <w:rPr>
          <w:rFonts w:ascii="Times New Roman" w:eastAsia="仿宋_GB2312" w:hAnsi="Times New Roman" w:hint="eastAsia"/>
          <w:sz w:val="32"/>
          <w:szCs w:val="32"/>
        </w:rPr>
        <w:t>微信公众号</w:t>
      </w:r>
      <w:proofErr w:type="gramEnd"/>
      <w:r w:rsidR="008015DC" w:rsidRPr="00505F44">
        <w:rPr>
          <w:rFonts w:ascii="Times New Roman" w:eastAsia="仿宋_GB2312" w:hAnsi="Times New Roman" w:hint="eastAsia"/>
          <w:sz w:val="32"/>
          <w:szCs w:val="32"/>
        </w:rPr>
        <w:t>、朋友圈等对其演出时间、内容进行提前宣传。相比较而言演出后的报道数量会多于演出前的报道力度。总体来看，影视精品及精品剧目的</w:t>
      </w:r>
      <w:r w:rsidR="00F9410D" w:rsidRPr="00505F44">
        <w:rPr>
          <w:rFonts w:ascii="Times New Roman" w:eastAsia="仿宋_GB2312" w:hAnsi="Times New Roman" w:hint="eastAsia"/>
          <w:sz w:val="32"/>
          <w:szCs w:val="32"/>
        </w:rPr>
        <w:t>宣传渠道不够多样</w:t>
      </w:r>
      <w:r w:rsidR="008015DC" w:rsidRPr="00505F44">
        <w:rPr>
          <w:rFonts w:ascii="Times New Roman" w:eastAsia="仿宋_GB2312" w:hAnsi="Times New Roman" w:hint="eastAsia"/>
          <w:sz w:val="32"/>
          <w:szCs w:val="32"/>
        </w:rPr>
        <w:t>，</w:t>
      </w:r>
      <w:r w:rsidR="00F9410D" w:rsidRPr="00505F44">
        <w:rPr>
          <w:rFonts w:ascii="Times New Roman" w:eastAsia="仿宋_GB2312" w:hAnsi="Times New Roman"/>
          <w:sz w:val="32"/>
          <w:szCs w:val="32"/>
        </w:rPr>
        <w:t>宣传形式不够丰富</w:t>
      </w:r>
      <w:r w:rsidR="00F9410D" w:rsidRPr="00505F44">
        <w:rPr>
          <w:rFonts w:ascii="Times New Roman" w:eastAsia="仿宋_GB2312" w:hAnsi="Times New Roman" w:hint="eastAsia"/>
          <w:sz w:val="32"/>
          <w:szCs w:val="32"/>
        </w:rPr>
        <w:t>，宣传强度</w:t>
      </w:r>
      <w:r w:rsidR="00F9410D" w:rsidRPr="00505F44">
        <w:rPr>
          <w:rFonts w:ascii="Times New Roman" w:eastAsia="仿宋_GB2312" w:hAnsi="Times New Roman"/>
          <w:sz w:val="32"/>
          <w:szCs w:val="32"/>
        </w:rPr>
        <w:t>较弱</w:t>
      </w:r>
      <w:r w:rsidR="00F9410D" w:rsidRPr="00505F44">
        <w:rPr>
          <w:rFonts w:ascii="Times New Roman" w:eastAsia="仿宋_GB2312" w:hAnsi="Times New Roman" w:hint="eastAsia"/>
          <w:sz w:val="32"/>
          <w:szCs w:val="32"/>
        </w:rPr>
        <w:t>，主要是广度不够。</w:t>
      </w:r>
    </w:p>
    <w:p w14:paraId="55AFD2EC" w14:textId="77777777" w:rsidR="008015DC" w:rsidRDefault="008015DC" w:rsidP="008015DC">
      <w:pPr>
        <w:spacing w:line="640" w:lineRule="exact"/>
        <w:ind w:firstLineChars="200" w:firstLine="640"/>
        <w:outlineLvl w:val="0"/>
        <w:rPr>
          <w:rFonts w:ascii="黑体" w:eastAsia="黑体" w:hAnsi="黑体" w:cs="黑体"/>
          <w:bCs/>
          <w:sz w:val="32"/>
          <w:szCs w:val="32"/>
        </w:rPr>
      </w:pPr>
      <w:bookmarkStart w:id="90" w:name="_Toc85036953"/>
      <w:bookmarkStart w:id="91" w:name="_Toc106655151"/>
      <w:bookmarkStart w:id="92" w:name="_Toc107651212"/>
      <w:r>
        <w:rPr>
          <w:rFonts w:ascii="黑体" w:eastAsia="黑体" w:hAnsi="黑体" w:cs="黑体" w:hint="eastAsia"/>
          <w:bCs/>
          <w:sz w:val="32"/>
          <w:szCs w:val="32"/>
        </w:rPr>
        <w:lastRenderedPageBreak/>
        <w:t>七、有关建议</w:t>
      </w:r>
      <w:bookmarkEnd w:id="90"/>
      <w:bookmarkEnd w:id="91"/>
      <w:bookmarkEnd w:id="92"/>
    </w:p>
    <w:p w14:paraId="1FD1629E" w14:textId="7FBCB6EC" w:rsidR="008015DC" w:rsidRPr="001303A1" w:rsidRDefault="008015DC" w:rsidP="001303A1">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93" w:name="_Toc106655152"/>
      <w:bookmarkStart w:id="94" w:name="_Toc107651213"/>
      <w:r w:rsidRPr="001303A1">
        <w:rPr>
          <w:rFonts w:ascii="楷体_GB2312" w:eastAsia="楷体_GB2312" w:hAnsi="Calibri" w:cs="Calibri" w:hint="eastAsia"/>
          <w:b/>
          <w:color w:val="0D0D0D"/>
          <w:kern w:val="0"/>
          <w:sz w:val="32"/>
          <w:szCs w:val="32"/>
        </w:rPr>
        <w:t>（一）加强绩效管理工作</w:t>
      </w:r>
      <w:bookmarkEnd w:id="93"/>
      <w:r w:rsidR="00B50A71" w:rsidRPr="001303A1">
        <w:rPr>
          <w:rFonts w:ascii="楷体_GB2312" w:eastAsia="楷体_GB2312" w:hAnsi="Calibri" w:cs="Calibri" w:hint="eastAsia"/>
          <w:b/>
          <w:color w:val="0D0D0D"/>
          <w:kern w:val="0"/>
          <w:sz w:val="32"/>
          <w:szCs w:val="32"/>
        </w:rPr>
        <w:t>，注重工作留痕</w:t>
      </w:r>
      <w:bookmarkEnd w:id="94"/>
    </w:p>
    <w:p w14:paraId="0FFCF30D" w14:textId="3DB42F00" w:rsidR="00B50A71" w:rsidRPr="00E442E3" w:rsidRDefault="00783376" w:rsidP="00B50A71">
      <w:pPr>
        <w:spacing w:line="640" w:lineRule="exact"/>
        <w:ind w:firstLineChars="200" w:firstLine="640"/>
        <w:rPr>
          <w:rFonts w:ascii="Times New Roman" w:eastAsia="仿宋_GB2312" w:hAnsi="Times New Roman"/>
          <w:sz w:val="32"/>
          <w:szCs w:val="32"/>
        </w:rPr>
      </w:pPr>
      <w:r w:rsidRPr="00E442E3">
        <w:rPr>
          <w:rFonts w:ascii="Times New Roman" w:eastAsia="仿宋_GB2312" w:hAnsi="Times New Roman" w:hint="eastAsia"/>
          <w:sz w:val="32"/>
          <w:szCs w:val="32"/>
        </w:rPr>
        <w:t>一是主管部门应制</w:t>
      </w:r>
      <w:proofErr w:type="gramStart"/>
      <w:r w:rsidRPr="00E442E3">
        <w:rPr>
          <w:rFonts w:ascii="Times New Roman" w:eastAsia="仿宋_GB2312" w:hAnsi="Times New Roman" w:hint="eastAsia"/>
          <w:sz w:val="32"/>
          <w:szCs w:val="32"/>
        </w:rPr>
        <w:t>定完善</w:t>
      </w:r>
      <w:proofErr w:type="gramEnd"/>
      <w:r w:rsidRPr="00E442E3">
        <w:rPr>
          <w:rFonts w:ascii="Times New Roman" w:eastAsia="仿宋_GB2312" w:hAnsi="Times New Roman" w:hint="eastAsia"/>
          <w:sz w:val="32"/>
          <w:szCs w:val="32"/>
        </w:rPr>
        <w:t>的监督检查制度，明确规定监管的机构及其职责、监管方式、监管记录等，</w:t>
      </w:r>
      <w:r w:rsidR="008015DC" w:rsidRPr="00E442E3">
        <w:rPr>
          <w:rFonts w:ascii="Times New Roman" w:eastAsia="仿宋_GB2312" w:hAnsi="Times New Roman"/>
          <w:sz w:val="32"/>
          <w:szCs w:val="32"/>
        </w:rPr>
        <w:t>加强项目动态监控管理、强化事前、事中检查，及时了解项目实施进展，</w:t>
      </w:r>
      <w:r w:rsidRPr="00E442E3">
        <w:rPr>
          <w:rFonts w:ascii="Times New Roman" w:eastAsia="仿宋_GB2312" w:hAnsi="Times New Roman" w:hint="eastAsia"/>
          <w:sz w:val="32"/>
          <w:szCs w:val="32"/>
        </w:rPr>
        <w:t>专项资金的使用情况，</w:t>
      </w:r>
      <w:r w:rsidR="008015DC" w:rsidRPr="00E442E3">
        <w:rPr>
          <w:rFonts w:ascii="Times New Roman" w:eastAsia="仿宋_GB2312" w:hAnsi="Times New Roman"/>
          <w:sz w:val="32"/>
          <w:szCs w:val="32"/>
        </w:rPr>
        <w:t>协调解决项目实施过程中的问题，确保项目按计划完成建设目标</w:t>
      </w:r>
      <w:r w:rsidRPr="00E442E3">
        <w:rPr>
          <w:rFonts w:ascii="Times New Roman" w:eastAsia="仿宋_GB2312" w:hAnsi="Times New Roman" w:hint="eastAsia"/>
          <w:sz w:val="32"/>
          <w:szCs w:val="32"/>
        </w:rPr>
        <w:t>，</w:t>
      </w:r>
      <w:r w:rsidR="008015DC" w:rsidRPr="00E442E3">
        <w:rPr>
          <w:rFonts w:ascii="Times New Roman" w:eastAsia="仿宋_GB2312" w:hAnsi="Times New Roman"/>
          <w:sz w:val="32"/>
          <w:szCs w:val="32"/>
        </w:rPr>
        <w:t>确保发现问题及时采取措施予以纠偏，督促改进管理。</w:t>
      </w:r>
      <w:r w:rsidR="00B50A71" w:rsidRPr="00E442E3">
        <w:rPr>
          <w:rFonts w:ascii="Times New Roman" w:eastAsia="仿宋_GB2312" w:hAnsi="Times New Roman" w:hint="eastAsia"/>
          <w:sz w:val="32"/>
          <w:szCs w:val="32"/>
        </w:rPr>
        <w:t>现场核查应以通知纪要、影像资料等形式做好相应记录，形成规范的书面监管记录，并对关键性材料予以保存，使日常监管能够常规化、规范化，从而更好地提高文化精品扶持项目的效果；另一方面，</w:t>
      </w:r>
      <w:r w:rsidRPr="00E442E3">
        <w:rPr>
          <w:rFonts w:ascii="Times New Roman" w:eastAsia="仿宋_GB2312" w:hAnsi="Times New Roman" w:hint="eastAsia"/>
          <w:sz w:val="32"/>
          <w:szCs w:val="32"/>
        </w:rPr>
        <w:t>应重点加强对项目</w:t>
      </w:r>
      <w:r w:rsidR="00B50A71" w:rsidRPr="00E442E3">
        <w:rPr>
          <w:rFonts w:ascii="Times New Roman" w:eastAsia="仿宋_GB2312" w:hAnsi="Times New Roman" w:hint="eastAsia"/>
          <w:sz w:val="32"/>
          <w:szCs w:val="32"/>
        </w:rPr>
        <w:t>剧本</w:t>
      </w:r>
      <w:r w:rsidR="00955601" w:rsidRPr="00E442E3">
        <w:rPr>
          <w:rFonts w:ascii="Times New Roman" w:eastAsia="仿宋_GB2312" w:hAnsi="Times New Roman" w:hint="eastAsia"/>
          <w:sz w:val="32"/>
          <w:szCs w:val="32"/>
        </w:rPr>
        <w:t>的</w:t>
      </w:r>
      <w:r w:rsidR="00B50A71" w:rsidRPr="00E442E3">
        <w:rPr>
          <w:rFonts w:ascii="Times New Roman" w:eastAsia="仿宋_GB2312" w:hAnsi="Times New Roman" w:hint="eastAsia"/>
          <w:sz w:val="32"/>
          <w:szCs w:val="32"/>
        </w:rPr>
        <w:t>监督</w:t>
      </w:r>
      <w:r w:rsidR="00955601" w:rsidRPr="00E442E3">
        <w:rPr>
          <w:rFonts w:ascii="Times New Roman" w:eastAsia="仿宋_GB2312" w:hAnsi="Times New Roman" w:hint="eastAsia"/>
          <w:sz w:val="32"/>
          <w:szCs w:val="32"/>
        </w:rPr>
        <w:t>力度</w:t>
      </w:r>
      <w:r w:rsidR="00B50A71" w:rsidRPr="00E442E3">
        <w:rPr>
          <w:rFonts w:ascii="Times New Roman" w:eastAsia="仿宋_GB2312" w:hAnsi="Times New Roman" w:hint="eastAsia"/>
          <w:sz w:val="32"/>
          <w:szCs w:val="32"/>
        </w:rPr>
        <w:t>，建立追踪问效机制，对未达到原定目标和要求的剧目提出</w:t>
      </w:r>
      <w:r w:rsidR="00955601" w:rsidRPr="00E442E3">
        <w:rPr>
          <w:rFonts w:ascii="Times New Roman" w:eastAsia="仿宋_GB2312" w:hAnsi="Times New Roman" w:hint="eastAsia"/>
          <w:sz w:val="32"/>
          <w:szCs w:val="32"/>
        </w:rPr>
        <w:t>具体的</w:t>
      </w:r>
      <w:r w:rsidR="00B50A71" w:rsidRPr="00E442E3">
        <w:rPr>
          <w:rFonts w:ascii="Times New Roman" w:eastAsia="仿宋_GB2312" w:hAnsi="Times New Roman" w:hint="eastAsia"/>
          <w:sz w:val="32"/>
          <w:szCs w:val="32"/>
        </w:rPr>
        <w:t>修改意见</w:t>
      </w:r>
      <w:r w:rsidR="00955601" w:rsidRPr="00E442E3">
        <w:rPr>
          <w:rFonts w:ascii="Times New Roman" w:eastAsia="仿宋_GB2312" w:hAnsi="Times New Roman" w:hint="eastAsia"/>
          <w:sz w:val="32"/>
          <w:szCs w:val="32"/>
        </w:rPr>
        <w:t>。</w:t>
      </w:r>
    </w:p>
    <w:p w14:paraId="057C201C" w14:textId="77777777" w:rsidR="008015DC" w:rsidRPr="001303A1" w:rsidRDefault="00955601" w:rsidP="001303A1">
      <w:pPr>
        <w:autoSpaceDE w:val="0"/>
        <w:autoSpaceDN w:val="0"/>
        <w:spacing w:line="640" w:lineRule="exact"/>
        <w:ind w:firstLineChars="200" w:firstLine="643"/>
        <w:jc w:val="left"/>
        <w:outlineLvl w:val="1"/>
        <w:rPr>
          <w:rFonts w:ascii="楷体_GB2312" w:eastAsia="楷体_GB2312" w:hAnsi="Calibri" w:cs="Calibri"/>
          <w:b/>
          <w:color w:val="0D0D0D"/>
          <w:kern w:val="0"/>
          <w:sz w:val="32"/>
          <w:szCs w:val="32"/>
        </w:rPr>
      </w:pPr>
      <w:bookmarkStart w:id="95" w:name="_Toc107651214"/>
      <w:r w:rsidRPr="001303A1">
        <w:rPr>
          <w:rFonts w:ascii="楷体_GB2312" w:eastAsia="楷体_GB2312" w:hAnsi="Calibri" w:cs="Calibri" w:hint="eastAsia"/>
          <w:b/>
          <w:color w:val="0D0D0D"/>
          <w:kern w:val="0"/>
          <w:sz w:val="32"/>
          <w:szCs w:val="32"/>
        </w:rPr>
        <w:t>（二）加大宣传力度，提升精品剧目的知晓度</w:t>
      </w:r>
      <w:bookmarkEnd w:id="95"/>
    </w:p>
    <w:p w14:paraId="11CF5308" w14:textId="651AD248" w:rsidR="00955601" w:rsidRPr="000F0EE6" w:rsidRDefault="004B2B23" w:rsidP="00124CCA">
      <w:pPr>
        <w:spacing w:line="640" w:lineRule="exact"/>
        <w:ind w:firstLineChars="200" w:firstLine="640"/>
        <w:rPr>
          <w:rFonts w:ascii="Times New Roman" w:eastAsia="仿宋_GB2312" w:hAnsi="Times New Roman"/>
          <w:sz w:val="32"/>
          <w:szCs w:val="28"/>
        </w:rPr>
      </w:pPr>
      <w:r w:rsidRPr="000F0EE6">
        <w:rPr>
          <w:rFonts w:ascii="Times New Roman" w:eastAsia="仿宋_GB2312" w:hAnsi="Times New Roman" w:hint="eastAsia"/>
          <w:sz w:val="32"/>
          <w:szCs w:val="28"/>
        </w:rPr>
        <w:t>一是加大精品剧目的宣传力度，通过</w:t>
      </w:r>
      <w:proofErr w:type="gramStart"/>
      <w:r w:rsidRPr="000F0EE6">
        <w:rPr>
          <w:rFonts w:ascii="Times New Roman" w:eastAsia="仿宋_GB2312" w:hAnsi="Times New Roman" w:hint="eastAsia"/>
          <w:sz w:val="32"/>
          <w:szCs w:val="28"/>
        </w:rPr>
        <w:t>微信公众号</w:t>
      </w:r>
      <w:proofErr w:type="gramEnd"/>
      <w:r w:rsidRPr="000F0EE6">
        <w:rPr>
          <w:rFonts w:ascii="Times New Roman" w:eastAsia="仿宋_GB2312" w:hAnsi="Times New Roman" w:hint="eastAsia"/>
          <w:sz w:val="32"/>
          <w:szCs w:val="28"/>
        </w:rPr>
        <w:t>、微博、客户端、</w:t>
      </w:r>
      <w:proofErr w:type="gramStart"/>
      <w:r w:rsidRPr="000F0EE6">
        <w:rPr>
          <w:rFonts w:ascii="Times New Roman" w:eastAsia="仿宋_GB2312" w:hAnsi="Times New Roman" w:hint="eastAsia"/>
          <w:sz w:val="32"/>
          <w:szCs w:val="28"/>
        </w:rPr>
        <w:t>抖音号</w:t>
      </w:r>
      <w:proofErr w:type="gramEnd"/>
      <w:r w:rsidRPr="000F0EE6">
        <w:rPr>
          <w:rFonts w:ascii="Times New Roman" w:eastAsia="仿宋_GB2312" w:hAnsi="Times New Roman" w:hint="eastAsia"/>
          <w:sz w:val="32"/>
          <w:szCs w:val="28"/>
        </w:rPr>
        <w:t>、头条号、视频号等平台同频共振，拓展新兴传播渠道，努力提高媒介传播深度</w:t>
      </w:r>
      <w:r w:rsidR="00D9622F" w:rsidRPr="000F0EE6">
        <w:rPr>
          <w:rFonts w:ascii="Times New Roman" w:eastAsia="仿宋_GB2312" w:hAnsi="Times New Roman" w:hint="eastAsia"/>
          <w:sz w:val="32"/>
          <w:szCs w:val="28"/>
        </w:rPr>
        <w:t>，</w:t>
      </w:r>
      <w:r w:rsidRPr="000F0EE6">
        <w:rPr>
          <w:rFonts w:ascii="Times New Roman" w:eastAsia="仿宋_GB2312" w:hAnsi="Times New Roman" w:hint="eastAsia"/>
          <w:sz w:val="32"/>
          <w:szCs w:val="28"/>
        </w:rPr>
        <w:t>拓宽宣传途径，创新传播样式</w:t>
      </w:r>
      <w:r w:rsidR="00D9622F" w:rsidRPr="000F0EE6">
        <w:rPr>
          <w:rFonts w:ascii="Times New Roman" w:eastAsia="仿宋_GB2312" w:hAnsi="Times New Roman" w:hint="eastAsia"/>
          <w:sz w:val="32"/>
          <w:szCs w:val="28"/>
        </w:rPr>
        <w:t>。另一方面，通过“送戏下乡”、“高雅艺术进校园”等活动，提高精品剧目的上座率和知晓度。通过线上</w:t>
      </w:r>
      <w:r w:rsidR="00D9622F" w:rsidRPr="000F0EE6">
        <w:rPr>
          <w:rFonts w:ascii="Times New Roman" w:eastAsia="仿宋_GB2312" w:hAnsi="Times New Roman" w:hint="eastAsia"/>
          <w:sz w:val="32"/>
          <w:szCs w:val="28"/>
        </w:rPr>
        <w:t>+</w:t>
      </w:r>
      <w:r w:rsidR="00D9622F" w:rsidRPr="000F0EE6">
        <w:rPr>
          <w:rFonts w:ascii="Times New Roman" w:eastAsia="仿宋_GB2312" w:hAnsi="Times New Roman" w:hint="eastAsia"/>
          <w:sz w:val="32"/>
          <w:szCs w:val="28"/>
        </w:rPr>
        <w:t>线下相结合的方式，真正意义上让精品剧目“动”起来，</w:t>
      </w:r>
      <w:proofErr w:type="gramStart"/>
      <w:r w:rsidR="00D9622F" w:rsidRPr="000F0EE6">
        <w:rPr>
          <w:rFonts w:ascii="Times New Roman" w:eastAsia="仿宋_GB2312" w:hAnsi="Times New Roman" w:hint="eastAsia"/>
          <w:sz w:val="32"/>
          <w:szCs w:val="28"/>
        </w:rPr>
        <w:t>让传播</w:t>
      </w:r>
      <w:proofErr w:type="gramEnd"/>
      <w:r w:rsidR="00D9622F" w:rsidRPr="000F0EE6">
        <w:rPr>
          <w:rFonts w:ascii="Times New Roman" w:eastAsia="仿宋_GB2312" w:hAnsi="Times New Roman" w:hint="eastAsia"/>
          <w:sz w:val="32"/>
          <w:szCs w:val="28"/>
        </w:rPr>
        <w:t>“活”起来。</w:t>
      </w:r>
    </w:p>
    <w:p w14:paraId="553342FC" w14:textId="77777777" w:rsidR="003E6BD1" w:rsidRDefault="003E6BD1" w:rsidP="003E6BD1">
      <w:pPr>
        <w:spacing w:line="640" w:lineRule="exact"/>
        <w:ind w:firstLineChars="200" w:firstLine="640"/>
        <w:outlineLvl w:val="0"/>
        <w:rPr>
          <w:rFonts w:ascii="黑体" w:eastAsia="黑体" w:hAnsi="黑体" w:cs="黑体"/>
          <w:bCs/>
          <w:sz w:val="32"/>
          <w:szCs w:val="32"/>
        </w:rPr>
      </w:pPr>
      <w:bookmarkStart w:id="96" w:name="_Toc85036958"/>
      <w:bookmarkStart w:id="97" w:name="_Toc106655155"/>
      <w:bookmarkStart w:id="98" w:name="_Toc107651215"/>
      <w:r>
        <w:rPr>
          <w:rFonts w:ascii="黑体" w:eastAsia="黑体" w:hAnsi="黑体" w:cs="黑体" w:hint="eastAsia"/>
          <w:bCs/>
          <w:sz w:val="32"/>
          <w:szCs w:val="32"/>
        </w:rPr>
        <w:lastRenderedPageBreak/>
        <w:t>八、需要说明的问题</w:t>
      </w:r>
      <w:bookmarkEnd w:id="96"/>
      <w:bookmarkEnd w:id="97"/>
      <w:bookmarkEnd w:id="98"/>
    </w:p>
    <w:p w14:paraId="0CD43DD7" w14:textId="77777777" w:rsidR="002D633A" w:rsidRDefault="003E6BD1" w:rsidP="003E6BD1">
      <w:pPr>
        <w:spacing w:line="600" w:lineRule="exact"/>
        <w:ind w:firstLineChars="200" w:firstLine="656"/>
        <w:rPr>
          <w:rFonts w:ascii="Times New Roman" w:eastAsia="仿宋_GB2312" w:hAnsi="Times New Roman" w:cs="仿宋_GB2312"/>
          <w:spacing w:val="4"/>
          <w:sz w:val="32"/>
          <w:szCs w:val="32"/>
        </w:rPr>
        <w:sectPr w:rsidR="002D633A" w:rsidSect="004A49CA">
          <w:pgSz w:w="11900" w:h="16838"/>
          <w:pgMar w:top="1440" w:right="1800" w:bottom="1440" w:left="1800" w:header="567" w:footer="850" w:gutter="0"/>
          <w:pgNumType w:start="1"/>
          <w:cols w:space="720"/>
          <w:docGrid w:linePitch="286"/>
        </w:sectPr>
      </w:pPr>
      <w:r>
        <w:rPr>
          <w:rFonts w:ascii="Times New Roman" w:eastAsia="仿宋_GB2312" w:hAnsi="Times New Roman" w:cs="仿宋_GB2312" w:hint="eastAsia"/>
          <w:spacing w:val="4"/>
          <w:sz w:val="32"/>
          <w:szCs w:val="32"/>
        </w:rPr>
        <w:t>无。</w:t>
      </w:r>
    </w:p>
    <w:p w14:paraId="27FC6CDE" w14:textId="4A7BA155" w:rsidR="003E6BD1" w:rsidRPr="00FC673E" w:rsidRDefault="0091749B" w:rsidP="0091749B">
      <w:pPr>
        <w:spacing w:beforeLines="50" w:before="120" w:afterLines="50" w:after="120" w:line="640" w:lineRule="exact"/>
        <w:jc w:val="center"/>
        <w:outlineLvl w:val="0"/>
        <w:rPr>
          <w:rFonts w:ascii="方正小标宋简体" w:eastAsia="方正小标宋简体" w:hAnsi="等线" w:cs="Arial"/>
          <w:kern w:val="0"/>
          <w:sz w:val="36"/>
          <w:szCs w:val="36"/>
        </w:rPr>
      </w:pPr>
      <w:bookmarkStart w:id="99" w:name="_Toc106655156"/>
      <w:bookmarkStart w:id="100" w:name="_Toc107651216"/>
      <w:r w:rsidRPr="00FC673E">
        <w:rPr>
          <w:rFonts w:ascii="方正小标宋简体" w:eastAsia="方正小标宋简体" w:hAnsi="等线" w:cs="Arial"/>
          <w:noProof/>
          <w:kern w:val="0"/>
          <w:sz w:val="36"/>
          <w:szCs w:val="36"/>
        </w:rPr>
        <w:lastRenderedPageBreak/>
        <w:drawing>
          <wp:anchor distT="0" distB="0" distL="114300" distR="114300" simplePos="0" relativeHeight="251658240" behindDoc="0" locked="0" layoutInCell="1" allowOverlap="1" wp14:anchorId="54A948AB" wp14:editId="7427B30A">
            <wp:simplePos x="0" y="0"/>
            <wp:positionH relativeFrom="column">
              <wp:posOffset>60960</wp:posOffset>
            </wp:positionH>
            <wp:positionV relativeFrom="paragraph">
              <wp:posOffset>1043940</wp:posOffset>
            </wp:positionV>
            <wp:extent cx="5143500" cy="7467600"/>
            <wp:effectExtent l="0" t="0" r="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143500" cy="7467600"/>
                    </a:xfrm>
                    <a:prstGeom prst="rect">
                      <a:avLst/>
                    </a:prstGeom>
                  </pic:spPr>
                </pic:pic>
              </a:graphicData>
            </a:graphic>
            <wp14:sizeRelH relativeFrom="page">
              <wp14:pctWidth>0</wp14:pctWidth>
            </wp14:sizeRelH>
            <wp14:sizeRelV relativeFrom="page">
              <wp14:pctHeight>0</wp14:pctHeight>
            </wp14:sizeRelV>
          </wp:anchor>
        </w:drawing>
      </w:r>
      <w:r w:rsidR="002D633A" w:rsidRPr="00FC673E">
        <w:rPr>
          <w:rFonts w:ascii="方正小标宋简体" w:eastAsia="方正小标宋简体" w:hAnsi="等线" w:cs="Arial" w:hint="eastAsia"/>
          <w:kern w:val="0"/>
          <w:sz w:val="36"/>
          <w:szCs w:val="36"/>
        </w:rPr>
        <w:t>附件1：</w:t>
      </w:r>
      <w:bookmarkEnd w:id="99"/>
      <w:r w:rsidRPr="00FC673E">
        <w:rPr>
          <w:rFonts w:ascii="方正小标宋简体" w:eastAsia="方正小标宋简体" w:hAnsi="等线" w:cs="Arial" w:hint="eastAsia"/>
          <w:kern w:val="0"/>
          <w:sz w:val="36"/>
          <w:szCs w:val="36"/>
        </w:rPr>
        <w:t>关于协助开展省委宣传部</w:t>
      </w:r>
      <w:r w:rsidRPr="00FC673E">
        <w:rPr>
          <w:rFonts w:ascii="方正小标宋简体" w:eastAsia="方正小标宋简体" w:hAnsi="等线" w:cs="Arial"/>
          <w:kern w:val="0"/>
          <w:sz w:val="36"/>
          <w:szCs w:val="36"/>
        </w:rPr>
        <w:t>2021年度专项资金</w:t>
      </w:r>
      <w:r w:rsidRPr="00FC673E">
        <w:rPr>
          <w:rFonts w:ascii="方正小标宋简体" w:eastAsia="方正小标宋简体" w:hAnsi="等线" w:cs="Arial" w:hint="eastAsia"/>
          <w:kern w:val="0"/>
          <w:sz w:val="36"/>
          <w:szCs w:val="36"/>
        </w:rPr>
        <w:t>第三方绩效评价工作的通知</w:t>
      </w:r>
      <w:bookmarkEnd w:id="100"/>
    </w:p>
    <w:p w14:paraId="24BAA7B1" w14:textId="7F5FBBCA" w:rsidR="0091749B" w:rsidRDefault="0091749B" w:rsidP="0091749B">
      <w:pPr>
        <w:spacing w:beforeLines="50" w:before="120" w:afterLines="50" w:after="120" w:line="640" w:lineRule="exact"/>
        <w:jc w:val="center"/>
        <w:rPr>
          <w:rFonts w:ascii="方正小标宋简体" w:eastAsia="方正小标宋简体" w:hAnsi="等线" w:cs="Arial"/>
          <w:sz w:val="36"/>
          <w:szCs w:val="36"/>
        </w:rPr>
      </w:pPr>
      <w:r>
        <w:rPr>
          <w:noProof/>
        </w:rPr>
        <w:lastRenderedPageBreak/>
        <w:drawing>
          <wp:anchor distT="0" distB="0" distL="114300" distR="114300" simplePos="0" relativeHeight="251659264" behindDoc="0" locked="0" layoutInCell="1" allowOverlap="1" wp14:anchorId="16B43E1B" wp14:editId="4BD1E768">
            <wp:simplePos x="0" y="0"/>
            <wp:positionH relativeFrom="margin">
              <wp:align>right</wp:align>
            </wp:positionH>
            <wp:positionV relativeFrom="paragraph">
              <wp:posOffset>0</wp:posOffset>
            </wp:positionV>
            <wp:extent cx="5455920" cy="8641080"/>
            <wp:effectExtent l="0" t="0" r="0" b="762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455920" cy="8641080"/>
                    </a:xfrm>
                    <a:prstGeom prst="rect">
                      <a:avLst/>
                    </a:prstGeom>
                  </pic:spPr>
                </pic:pic>
              </a:graphicData>
            </a:graphic>
            <wp14:sizeRelH relativeFrom="page">
              <wp14:pctWidth>0</wp14:pctWidth>
            </wp14:sizeRelH>
            <wp14:sizeRelV relativeFrom="page">
              <wp14:pctHeight>0</wp14:pctHeight>
            </wp14:sizeRelV>
          </wp:anchor>
        </w:drawing>
      </w:r>
    </w:p>
    <w:p w14:paraId="1B8657BF" w14:textId="01C62899" w:rsidR="0091749B" w:rsidRDefault="0091749B" w:rsidP="0091749B">
      <w:pPr>
        <w:spacing w:beforeLines="50" w:before="120" w:afterLines="50" w:after="120" w:line="640" w:lineRule="exact"/>
        <w:rPr>
          <w:rFonts w:ascii="方正小标宋简体" w:eastAsia="方正小标宋简体" w:hAnsi="等线" w:cs="Arial"/>
          <w:sz w:val="36"/>
          <w:szCs w:val="36"/>
        </w:rPr>
      </w:pPr>
      <w:r>
        <w:rPr>
          <w:noProof/>
        </w:rPr>
        <w:lastRenderedPageBreak/>
        <w:drawing>
          <wp:anchor distT="0" distB="0" distL="114300" distR="114300" simplePos="0" relativeHeight="251660288" behindDoc="0" locked="0" layoutInCell="1" allowOverlap="1" wp14:anchorId="086B669C" wp14:editId="67F0B8FF">
            <wp:simplePos x="0" y="0"/>
            <wp:positionH relativeFrom="margin">
              <wp:align>left</wp:align>
            </wp:positionH>
            <wp:positionV relativeFrom="paragraph">
              <wp:posOffset>30480</wp:posOffset>
            </wp:positionV>
            <wp:extent cx="5227320" cy="624840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227320" cy="6248400"/>
                    </a:xfrm>
                    <a:prstGeom prst="rect">
                      <a:avLst/>
                    </a:prstGeom>
                  </pic:spPr>
                </pic:pic>
              </a:graphicData>
            </a:graphic>
            <wp14:sizeRelH relativeFrom="page">
              <wp14:pctWidth>0</wp14:pctWidth>
            </wp14:sizeRelH>
            <wp14:sizeRelV relativeFrom="page">
              <wp14:pctHeight>0</wp14:pctHeight>
            </wp14:sizeRelV>
          </wp:anchor>
        </w:drawing>
      </w:r>
    </w:p>
    <w:p w14:paraId="4E9C2E42" w14:textId="395A1000"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2D54B09B" w14:textId="4C79C38E"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3C1BBF70" w14:textId="77777777"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0AC831B1" w14:textId="6F7DD18E"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1D38F219" w14:textId="6960792E"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67F0E8B4" w14:textId="77777777"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75190C64" w14:textId="372315FE"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7C62C05C" w14:textId="77777777"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3DC53F0B" w14:textId="22B3B1D1"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37087947" w14:textId="6F85F99E"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2AA26045" w14:textId="77777777"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5C58FA20" w14:textId="0A2F5F7E"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4BBDF080" w14:textId="0F6AC5F7"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78F93661" w14:textId="64C44545"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4A7FC882" w14:textId="64E39FF8"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4F8225AF" w14:textId="77777777" w:rsidR="0091749B" w:rsidRDefault="0091749B" w:rsidP="0091749B">
      <w:pPr>
        <w:spacing w:beforeLines="50" w:before="120" w:afterLines="50" w:after="120" w:line="640" w:lineRule="exact"/>
        <w:rPr>
          <w:rFonts w:ascii="方正小标宋简体" w:eastAsia="方正小标宋简体" w:hAnsi="等线" w:cs="Arial"/>
          <w:sz w:val="36"/>
          <w:szCs w:val="36"/>
        </w:rPr>
      </w:pPr>
    </w:p>
    <w:p w14:paraId="6D967860" w14:textId="7BB82856" w:rsidR="006E5626" w:rsidRPr="00FC673E" w:rsidRDefault="006E5626" w:rsidP="00FC673E">
      <w:pPr>
        <w:autoSpaceDE w:val="0"/>
        <w:autoSpaceDN w:val="0"/>
        <w:spacing w:beforeLines="50" w:before="120" w:afterLines="50" w:after="120" w:line="640" w:lineRule="exact"/>
        <w:jc w:val="center"/>
        <w:outlineLvl w:val="0"/>
        <w:rPr>
          <w:rFonts w:ascii="方正小标宋简体" w:eastAsia="方正小标宋简体" w:hAnsi="等线" w:cs="Arial"/>
          <w:kern w:val="0"/>
          <w:sz w:val="36"/>
          <w:szCs w:val="36"/>
        </w:rPr>
      </w:pPr>
      <w:bookmarkStart w:id="101" w:name="_Toc106655157"/>
      <w:bookmarkStart w:id="102" w:name="_Toc107651217"/>
      <w:r w:rsidRPr="00FC673E">
        <w:rPr>
          <w:rFonts w:ascii="方正小标宋简体" w:eastAsia="方正小标宋简体" w:hAnsi="等线" w:cs="Arial" w:hint="eastAsia"/>
          <w:kern w:val="0"/>
          <w:sz w:val="36"/>
          <w:szCs w:val="36"/>
        </w:rPr>
        <w:lastRenderedPageBreak/>
        <w:t>附件2：</w:t>
      </w:r>
      <w:bookmarkEnd w:id="101"/>
      <w:r w:rsidRPr="00FC673E">
        <w:rPr>
          <w:rFonts w:ascii="方正小标宋简体" w:eastAsia="方正小标宋简体" w:hAnsi="等线" w:cs="Arial" w:hint="eastAsia"/>
          <w:kern w:val="0"/>
          <w:sz w:val="36"/>
          <w:szCs w:val="36"/>
        </w:rPr>
        <w:t>中共甘肃省委宣传部</w:t>
      </w:r>
      <w:r w:rsidRPr="00FC673E">
        <w:rPr>
          <w:rFonts w:ascii="方正小标宋简体" w:eastAsia="方正小标宋简体" w:hAnsi="等线" w:cs="Arial"/>
          <w:kern w:val="0"/>
          <w:sz w:val="36"/>
          <w:szCs w:val="36"/>
        </w:rPr>
        <w:t>2021年度中央及省级专项资金第三方绩效评价实施方案</w:t>
      </w:r>
      <w:bookmarkEnd w:id="102"/>
    </w:p>
    <w:p w14:paraId="015EFA44" w14:textId="77777777" w:rsidR="00013070" w:rsidRPr="00013070" w:rsidRDefault="00013070" w:rsidP="00013070">
      <w:pPr>
        <w:spacing w:beforeLines="50" w:before="120"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根据《甘肃省财政厅关于开展202</w:t>
      </w:r>
      <w:r w:rsidRPr="00013070">
        <w:rPr>
          <w:rFonts w:ascii="仿宋_GB2312" w:eastAsia="仿宋_GB2312" w:hAnsi="Times New Roman" w:cs="Times New Roman"/>
          <w:sz w:val="32"/>
          <w:szCs w:val="32"/>
        </w:rPr>
        <w:t>1</w:t>
      </w:r>
      <w:r w:rsidRPr="00013070">
        <w:rPr>
          <w:rFonts w:ascii="仿宋_GB2312" w:eastAsia="仿宋_GB2312" w:hAnsi="Times New Roman" w:cs="Times New Roman" w:hint="eastAsia"/>
          <w:sz w:val="32"/>
          <w:szCs w:val="32"/>
        </w:rPr>
        <w:t>年度省级预算执行情况部门和财政重点绩效评价工作的通知》（</w:t>
      </w:r>
      <w:proofErr w:type="gramStart"/>
      <w:r w:rsidRPr="00013070">
        <w:rPr>
          <w:rFonts w:ascii="仿宋_GB2312" w:eastAsia="仿宋_GB2312" w:hAnsi="Times New Roman" w:cs="Times New Roman" w:hint="eastAsia"/>
          <w:sz w:val="32"/>
          <w:szCs w:val="32"/>
        </w:rPr>
        <w:t>甘财绩</w:t>
      </w:r>
      <w:proofErr w:type="gramEnd"/>
      <w:r w:rsidRPr="00013070">
        <w:rPr>
          <w:rFonts w:ascii="仿宋_GB2312" w:eastAsia="仿宋_GB2312" w:hAnsi="Times New Roman" w:cs="Times New Roman" w:hint="eastAsia"/>
          <w:sz w:val="32"/>
          <w:szCs w:val="32"/>
        </w:rPr>
        <w:t>〔202</w:t>
      </w:r>
      <w:r w:rsidRPr="00013070">
        <w:rPr>
          <w:rFonts w:ascii="仿宋_GB2312" w:eastAsia="仿宋_GB2312" w:hAnsi="Times New Roman" w:cs="Times New Roman"/>
          <w:sz w:val="32"/>
          <w:szCs w:val="32"/>
        </w:rPr>
        <w:t>2</w:t>
      </w:r>
      <w:r w:rsidRPr="00013070">
        <w:rPr>
          <w:rFonts w:ascii="仿宋_GB2312" w:eastAsia="仿宋_GB2312" w:hAnsi="Times New Roman" w:cs="Times New Roman" w:hint="eastAsia"/>
          <w:sz w:val="32"/>
          <w:szCs w:val="32"/>
        </w:rPr>
        <w:t>〕4号）的文件精神，中共甘肃省委宣传部委托甘肃农业大学为第三方机构，开展省委宣传部202</w:t>
      </w:r>
      <w:r w:rsidRPr="00013070">
        <w:rPr>
          <w:rFonts w:ascii="仿宋_GB2312" w:eastAsia="仿宋_GB2312" w:hAnsi="Times New Roman" w:cs="Times New Roman"/>
          <w:sz w:val="32"/>
          <w:szCs w:val="32"/>
        </w:rPr>
        <w:t>1</w:t>
      </w:r>
      <w:r w:rsidRPr="00013070">
        <w:rPr>
          <w:rFonts w:ascii="仿宋_GB2312" w:eastAsia="仿宋_GB2312" w:hAnsi="Times New Roman" w:cs="Times New Roman" w:hint="eastAsia"/>
          <w:sz w:val="32"/>
          <w:szCs w:val="32"/>
        </w:rPr>
        <w:t>年度中央和省级专项资金以及重点项目绩效评价工作。为确保工作顺利开展，特制订本工作方案。</w:t>
      </w:r>
    </w:p>
    <w:p w14:paraId="33B3A94B" w14:textId="77777777" w:rsidR="00013070" w:rsidRPr="00013070" w:rsidRDefault="00013070" w:rsidP="00BF38EF">
      <w:pPr>
        <w:spacing w:beforeLines="50" w:before="120" w:afterLines="50" w:after="120" w:line="600" w:lineRule="exact"/>
        <w:ind w:firstLineChars="200" w:firstLine="640"/>
        <w:rPr>
          <w:rFonts w:ascii="黑体" w:eastAsia="黑体" w:hAnsi="黑体" w:cs="Times New Roman"/>
          <w:sz w:val="32"/>
          <w:szCs w:val="32"/>
        </w:rPr>
      </w:pPr>
      <w:bookmarkStart w:id="103" w:name="_Toc105683871"/>
      <w:r w:rsidRPr="00013070">
        <w:rPr>
          <w:rFonts w:ascii="黑体" w:eastAsia="黑体" w:hAnsi="黑体" w:cs="Times New Roman" w:hint="eastAsia"/>
          <w:sz w:val="32"/>
          <w:szCs w:val="32"/>
        </w:rPr>
        <w:t>一、评价项目及资金</w:t>
      </w:r>
      <w:bookmarkEnd w:id="103"/>
    </w:p>
    <w:p w14:paraId="0E726AA2" w14:textId="77777777" w:rsidR="00013070" w:rsidRPr="00013070" w:rsidRDefault="00013070" w:rsidP="00013070">
      <w:pPr>
        <w:spacing w:beforeLines="50" w:before="120"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本次绩效评价主要针对中共甘肃省委宣传部20</w:t>
      </w:r>
      <w:r w:rsidRPr="00013070">
        <w:rPr>
          <w:rFonts w:ascii="仿宋_GB2312" w:eastAsia="仿宋_GB2312" w:hAnsi="Times New Roman" w:cs="Times New Roman"/>
          <w:sz w:val="32"/>
          <w:szCs w:val="32"/>
        </w:rPr>
        <w:t>2</w:t>
      </w:r>
      <w:r w:rsidRPr="00013070">
        <w:rPr>
          <w:rFonts w:ascii="仿宋_GB2312" w:eastAsia="仿宋_GB2312" w:hAnsi="Times New Roman" w:cs="Times New Roman" w:hint="eastAsia"/>
          <w:sz w:val="32"/>
          <w:szCs w:val="32"/>
        </w:rPr>
        <w:t xml:space="preserve">1年度 </w:t>
      </w:r>
      <w:r w:rsidRPr="00013070">
        <w:rPr>
          <w:rFonts w:ascii="仿宋_GB2312" w:eastAsia="仿宋_GB2312" w:hAnsi="Times New Roman" w:cs="Times New Roman"/>
          <w:sz w:val="32"/>
          <w:szCs w:val="32"/>
        </w:rPr>
        <w:t>1</w:t>
      </w:r>
      <w:r w:rsidRPr="00013070">
        <w:rPr>
          <w:rFonts w:ascii="仿宋_GB2312" w:eastAsia="仿宋_GB2312" w:hAnsi="Times New Roman" w:cs="Times New Roman" w:hint="eastAsia"/>
          <w:sz w:val="32"/>
          <w:szCs w:val="32"/>
        </w:rPr>
        <w:t>9个专项，评价资金涉及中央和省级财政资金以及与财政专项资金</w:t>
      </w:r>
      <w:r w:rsidRPr="00013070">
        <w:rPr>
          <w:rFonts w:ascii="仿宋_GB2312" w:eastAsia="仿宋_GB2312" w:hAnsi="Times New Roman" w:cs="Times New Roman"/>
          <w:sz w:val="32"/>
          <w:szCs w:val="32"/>
        </w:rPr>
        <w:t>共同投入到同一项目的其他资金</w:t>
      </w:r>
      <w:r w:rsidRPr="00013070">
        <w:rPr>
          <w:rFonts w:ascii="仿宋_GB2312" w:eastAsia="仿宋_GB2312" w:hAnsi="Times New Roman" w:cs="Times New Roman" w:hint="eastAsia"/>
          <w:sz w:val="32"/>
          <w:szCs w:val="32"/>
        </w:rPr>
        <w:t>（社会资金）。评价项目包括：</w:t>
      </w:r>
    </w:p>
    <w:p w14:paraId="5671734C"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w:t>
      </w:r>
      <w:r w:rsidRPr="00013070">
        <w:rPr>
          <w:rFonts w:ascii="仿宋_GB2312" w:eastAsia="仿宋_GB2312" w:hAnsi="Times New Roman" w:cs="Times New Roman" w:hint="eastAsia"/>
          <w:sz w:val="32"/>
          <w:szCs w:val="32"/>
        </w:rPr>
        <w:t>中央支持地方公共文化服务体系建设补助资金（农村电影公益放映补贴）※</w:t>
      </w:r>
    </w:p>
    <w:p w14:paraId="596113C5"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2.国家电影事业发展专项※</w:t>
      </w:r>
    </w:p>
    <w:p w14:paraId="7C4056F6"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3</w:t>
      </w:r>
      <w:r w:rsidRPr="00013070">
        <w:rPr>
          <w:rFonts w:ascii="仿宋_GB2312" w:eastAsia="仿宋_GB2312" w:hAnsi="Times New Roman" w:cs="Times New Roman"/>
          <w:sz w:val="32"/>
          <w:szCs w:val="32"/>
        </w:rPr>
        <w:t>.</w:t>
      </w:r>
      <w:r w:rsidRPr="00013070">
        <w:rPr>
          <w:rFonts w:ascii="仿宋_GB2312" w:eastAsia="仿宋_GB2312" w:hAnsi="Times New Roman" w:cs="Times New Roman" w:hint="eastAsia"/>
          <w:sz w:val="32"/>
          <w:szCs w:val="32"/>
        </w:rPr>
        <w:t>影视精品及精品剧目专项※</w:t>
      </w:r>
    </w:p>
    <w:p w14:paraId="4B5518DF"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4</w:t>
      </w:r>
      <w:r w:rsidRPr="00013070">
        <w:rPr>
          <w:rFonts w:ascii="仿宋_GB2312" w:eastAsia="仿宋_GB2312" w:hAnsi="Times New Roman" w:cs="Times New Roman"/>
          <w:sz w:val="32"/>
          <w:szCs w:val="32"/>
        </w:rPr>
        <w:t>.</w:t>
      </w:r>
      <w:r w:rsidRPr="00013070">
        <w:rPr>
          <w:rFonts w:ascii="仿宋_GB2312" w:eastAsia="仿宋_GB2312" w:hAnsi="Times New Roman" w:cs="Times New Roman" w:hint="eastAsia"/>
          <w:sz w:val="32"/>
          <w:szCs w:val="32"/>
        </w:rPr>
        <w:t>省“扫黄打非”专项※</w:t>
      </w:r>
    </w:p>
    <w:p w14:paraId="1AA80672"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5.</w:t>
      </w:r>
      <w:r w:rsidRPr="00013070">
        <w:rPr>
          <w:rFonts w:ascii="仿宋_GB2312" w:eastAsia="仿宋_GB2312" w:hAnsi="Times New Roman" w:cs="Times New Roman" w:hint="eastAsia"/>
          <w:sz w:val="32"/>
          <w:szCs w:val="32"/>
        </w:rPr>
        <w:t>省委宣传部业务费</w:t>
      </w:r>
    </w:p>
    <w:p w14:paraId="3B0BF850"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6.</w:t>
      </w:r>
      <w:r w:rsidRPr="00013070">
        <w:rPr>
          <w:rFonts w:ascii="仿宋_GB2312" w:eastAsia="仿宋_GB2312" w:hAnsi="Times New Roman" w:cs="Times New Roman" w:hint="eastAsia"/>
          <w:sz w:val="32"/>
          <w:szCs w:val="32"/>
        </w:rPr>
        <w:t>宣传文化发展专项</w:t>
      </w:r>
    </w:p>
    <w:p w14:paraId="5541F80B"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7.</w:t>
      </w:r>
      <w:r w:rsidRPr="00013070">
        <w:rPr>
          <w:rFonts w:ascii="仿宋_GB2312" w:eastAsia="仿宋_GB2312" w:hAnsi="Times New Roman" w:cs="Times New Roman" w:hint="eastAsia"/>
          <w:sz w:val="32"/>
          <w:szCs w:val="32"/>
        </w:rPr>
        <w:t>党史学习教育专项经费</w:t>
      </w:r>
    </w:p>
    <w:p w14:paraId="5ED595CF"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lastRenderedPageBreak/>
        <w:t>8.</w:t>
      </w:r>
      <w:r w:rsidRPr="00013070">
        <w:rPr>
          <w:rFonts w:ascii="仿宋_GB2312" w:eastAsia="仿宋_GB2312" w:hAnsi="Times New Roman" w:cs="Times New Roman" w:hint="eastAsia"/>
          <w:sz w:val="32"/>
          <w:szCs w:val="32"/>
        </w:rPr>
        <w:t>《陇右文库》编撰经费</w:t>
      </w:r>
    </w:p>
    <w:p w14:paraId="42E121E8"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9.</w:t>
      </w:r>
      <w:r w:rsidRPr="00013070">
        <w:rPr>
          <w:rFonts w:ascii="仿宋_GB2312" w:eastAsia="仿宋_GB2312" w:hAnsi="Times New Roman" w:cs="Times New Roman" w:hint="eastAsia"/>
          <w:sz w:val="32"/>
          <w:szCs w:val="32"/>
        </w:rPr>
        <w:t>优秀图书、音像制品及电子出版物奖评选专项经费</w:t>
      </w:r>
    </w:p>
    <w:p w14:paraId="51DE96D9"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0.</w:t>
      </w:r>
      <w:r w:rsidRPr="00013070">
        <w:rPr>
          <w:rFonts w:ascii="仿宋_GB2312" w:eastAsia="仿宋_GB2312" w:hAnsi="Times New Roman" w:cs="Times New Roman" w:hint="eastAsia"/>
          <w:sz w:val="32"/>
          <w:szCs w:val="32"/>
        </w:rPr>
        <w:t>少数民族教材出版发行补贴</w:t>
      </w:r>
    </w:p>
    <w:p w14:paraId="634DED4E"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1.</w:t>
      </w:r>
      <w:r w:rsidRPr="00013070">
        <w:rPr>
          <w:rFonts w:ascii="仿宋_GB2312" w:eastAsia="仿宋_GB2312" w:hAnsi="Times New Roman" w:cs="Times New Roman" w:hint="eastAsia"/>
          <w:sz w:val="32"/>
          <w:szCs w:val="32"/>
        </w:rPr>
        <w:t>少数民族地区和边疆地区文化安全专项资金</w:t>
      </w:r>
    </w:p>
    <w:p w14:paraId="3F95A772"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2.</w:t>
      </w:r>
      <w:r w:rsidRPr="00013070">
        <w:rPr>
          <w:rFonts w:ascii="仿宋_GB2312" w:eastAsia="仿宋_GB2312" w:hAnsi="Times New Roman" w:cs="Times New Roman" w:hint="eastAsia"/>
          <w:sz w:val="32"/>
          <w:szCs w:val="32"/>
        </w:rPr>
        <w:t>中央支持地方公共文化服务体系建设补助资金（农家书屋补充更新出版物项目）</w:t>
      </w:r>
    </w:p>
    <w:p w14:paraId="6B459FA5"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3.</w:t>
      </w:r>
      <w:r w:rsidRPr="00013070">
        <w:rPr>
          <w:rFonts w:ascii="仿宋_GB2312" w:eastAsia="仿宋_GB2312" w:hAnsi="Times New Roman" w:cs="Times New Roman" w:hint="eastAsia"/>
          <w:sz w:val="32"/>
          <w:szCs w:val="32"/>
        </w:rPr>
        <w:t>敦煌文艺奖评选经费</w:t>
      </w:r>
    </w:p>
    <w:p w14:paraId="690A77F9"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4.</w:t>
      </w:r>
      <w:r w:rsidRPr="00013070">
        <w:rPr>
          <w:rFonts w:ascii="仿宋_GB2312" w:eastAsia="仿宋_GB2312" w:hAnsi="Times New Roman" w:cs="Times New Roman" w:hint="eastAsia"/>
          <w:sz w:val="32"/>
          <w:szCs w:val="32"/>
        </w:rPr>
        <w:t>省级购买公益性演出专项</w:t>
      </w:r>
    </w:p>
    <w:p w14:paraId="51A96F30"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5.</w:t>
      </w:r>
      <w:r w:rsidRPr="00013070">
        <w:rPr>
          <w:rFonts w:ascii="仿宋_GB2312" w:eastAsia="仿宋_GB2312" w:hAnsi="Times New Roman" w:cs="Times New Roman" w:hint="eastAsia"/>
          <w:sz w:val="32"/>
          <w:szCs w:val="32"/>
        </w:rPr>
        <w:t>甘南、临夏</w:t>
      </w:r>
      <w:proofErr w:type="gramStart"/>
      <w:r w:rsidRPr="00013070">
        <w:rPr>
          <w:rFonts w:ascii="仿宋_GB2312" w:eastAsia="仿宋_GB2312" w:hAnsi="Times New Roman" w:cs="Times New Roman" w:hint="eastAsia"/>
          <w:sz w:val="32"/>
          <w:szCs w:val="32"/>
        </w:rPr>
        <w:t>州贫困</w:t>
      </w:r>
      <w:proofErr w:type="gramEnd"/>
      <w:r w:rsidRPr="00013070">
        <w:rPr>
          <w:rFonts w:ascii="仿宋_GB2312" w:eastAsia="仿宋_GB2312" w:hAnsi="Times New Roman" w:cs="Times New Roman" w:hint="eastAsia"/>
          <w:sz w:val="32"/>
          <w:szCs w:val="32"/>
        </w:rPr>
        <w:t>地区民族自治州所辖县村综合文化服务中心建设专项</w:t>
      </w:r>
    </w:p>
    <w:p w14:paraId="6C1B5535"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6.</w:t>
      </w:r>
      <w:r w:rsidRPr="00013070">
        <w:rPr>
          <w:rFonts w:ascii="仿宋_GB2312" w:eastAsia="仿宋_GB2312" w:hAnsi="Times New Roman" w:cs="Times New Roman" w:hint="eastAsia"/>
          <w:sz w:val="32"/>
          <w:szCs w:val="32"/>
        </w:rPr>
        <w:t>哲学社会科学规划研究、培训和基地建设经费</w:t>
      </w:r>
    </w:p>
    <w:p w14:paraId="6FA0CB1C"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7.</w:t>
      </w:r>
      <w:r w:rsidRPr="00013070">
        <w:rPr>
          <w:rFonts w:ascii="仿宋_GB2312" w:eastAsia="仿宋_GB2312" w:hAnsi="Times New Roman" w:cs="Times New Roman" w:hint="eastAsia"/>
          <w:sz w:val="32"/>
          <w:szCs w:val="32"/>
        </w:rPr>
        <w:t>长城长征黄河公园建设及省级文化产业发展改革专项</w:t>
      </w:r>
    </w:p>
    <w:p w14:paraId="069CF0EE"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w:t>
      </w:r>
      <w:r w:rsidRPr="00013070">
        <w:rPr>
          <w:rFonts w:ascii="仿宋_GB2312" w:eastAsia="仿宋_GB2312" w:hAnsi="Times New Roman" w:cs="Times New Roman"/>
          <w:sz w:val="32"/>
          <w:szCs w:val="32"/>
        </w:rPr>
        <w:t>8.</w:t>
      </w:r>
      <w:r w:rsidRPr="00013070">
        <w:rPr>
          <w:rFonts w:ascii="仿宋_GB2312" w:eastAsia="仿宋_GB2312" w:hAnsi="Times New Roman" w:cs="Times New Roman" w:hint="eastAsia"/>
          <w:sz w:val="32"/>
          <w:szCs w:val="32"/>
        </w:rPr>
        <w:t>县级</w:t>
      </w:r>
      <w:proofErr w:type="gramStart"/>
      <w:r w:rsidRPr="00013070">
        <w:rPr>
          <w:rFonts w:ascii="仿宋_GB2312" w:eastAsia="仿宋_GB2312" w:hAnsi="Times New Roman" w:cs="Times New Roman" w:hint="eastAsia"/>
          <w:sz w:val="32"/>
          <w:szCs w:val="32"/>
        </w:rPr>
        <w:t>融媒体</w:t>
      </w:r>
      <w:proofErr w:type="gramEnd"/>
      <w:r w:rsidRPr="00013070">
        <w:rPr>
          <w:rFonts w:ascii="仿宋_GB2312" w:eastAsia="仿宋_GB2312" w:hAnsi="Times New Roman" w:cs="Times New Roman" w:hint="eastAsia"/>
          <w:sz w:val="32"/>
          <w:szCs w:val="32"/>
        </w:rPr>
        <w:t>中心建设专项</w:t>
      </w:r>
    </w:p>
    <w:p w14:paraId="4DD38266"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19.</w:t>
      </w:r>
      <w:r w:rsidRPr="00013070">
        <w:rPr>
          <w:rFonts w:ascii="仿宋_GB2312" w:eastAsia="仿宋_GB2312" w:hAnsi="Times New Roman" w:cs="Times New Roman" w:hint="eastAsia"/>
          <w:sz w:val="32"/>
          <w:szCs w:val="32"/>
        </w:rPr>
        <w:t>建党100周年专项经费</w:t>
      </w:r>
    </w:p>
    <w:p w14:paraId="463E55C7" w14:textId="77777777" w:rsidR="00013070" w:rsidRPr="00013070" w:rsidRDefault="00013070" w:rsidP="00013070">
      <w:pPr>
        <w:spacing w:line="600" w:lineRule="exact"/>
        <w:ind w:firstLineChars="200" w:firstLine="643"/>
        <w:rPr>
          <w:rFonts w:ascii="仿宋_GB2312" w:eastAsia="仿宋_GB2312" w:hAnsi="Times New Roman" w:cs="Times New Roman"/>
          <w:b/>
          <w:bCs/>
          <w:sz w:val="32"/>
          <w:szCs w:val="32"/>
        </w:rPr>
      </w:pPr>
      <w:r w:rsidRPr="00013070">
        <w:rPr>
          <w:rFonts w:ascii="仿宋_GB2312" w:eastAsia="仿宋_GB2312" w:hAnsi="Times New Roman" w:cs="Times New Roman" w:hint="eastAsia"/>
          <w:b/>
          <w:bCs/>
          <w:sz w:val="32"/>
          <w:szCs w:val="32"/>
        </w:rPr>
        <w:t>其中，重点评价项目为2</w:t>
      </w:r>
      <w:r w:rsidRPr="00013070">
        <w:rPr>
          <w:rFonts w:ascii="仿宋_GB2312" w:eastAsia="仿宋_GB2312" w:hAnsi="Times New Roman" w:cs="Times New Roman"/>
          <w:b/>
          <w:bCs/>
          <w:sz w:val="32"/>
          <w:szCs w:val="32"/>
        </w:rPr>
        <w:t>021</w:t>
      </w:r>
      <w:r w:rsidRPr="00013070">
        <w:rPr>
          <w:rFonts w:ascii="仿宋_GB2312" w:eastAsia="仿宋_GB2312" w:hAnsi="Times New Roman" w:cs="Times New Roman" w:hint="eastAsia"/>
          <w:b/>
          <w:bCs/>
          <w:sz w:val="32"/>
          <w:szCs w:val="32"/>
        </w:rPr>
        <w:t>年度中央支持地方公共文化服务体系建设补助资金（农村电影公益放映补贴）、2</w:t>
      </w:r>
      <w:r w:rsidRPr="00013070">
        <w:rPr>
          <w:rFonts w:ascii="仿宋_GB2312" w:eastAsia="仿宋_GB2312" w:hAnsi="Times New Roman" w:cs="Times New Roman"/>
          <w:b/>
          <w:bCs/>
          <w:sz w:val="32"/>
          <w:szCs w:val="32"/>
        </w:rPr>
        <w:t>021</w:t>
      </w:r>
      <w:r w:rsidRPr="00013070">
        <w:rPr>
          <w:rFonts w:ascii="仿宋_GB2312" w:eastAsia="仿宋_GB2312" w:hAnsi="Times New Roman" w:cs="Times New Roman" w:hint="eastAsia"/>
          <w:b/>
          <w:bCs/>
          <w:sz w:val="32"/>
          <w:szCs w:val="32"/>
        </w:rPr>
        <w:t>年度国家电影事业发展专项资金、2</w:t>
      </w:r>
      <w:r w:rsidRPr="00013070">
        <w:rPr>
          <w:rFonts w:ascii="仿宋_GB2312" w:eastAsia="仿宋_GB2312" w:hAnsi="Times New Roman" w:cs="Times New Roman"/>
          <w:b/>
          <w:bCs/>
          <w:sz w:val="32"/>
          <w:szCs w:val="32"/>
        </w:rPr>
        <w:t>021</w:t>
      </w:r>
      <w:r w:rsidRPr="00013070">
        <w:rPr>
          <w:rFonts w:ascii="仿宋_GB2312" w:eastAsia="仿宋_GB2312" w:hAnsi="Times New Roman" w:cs="Times New Roman" w:hint="eastAsia"/>
          <w:b/>
          <w:bCs/>
          <w:sz w:val="32"/>
          <w:szCs w:val="32"/>
        </w:rPr>
        <w:t>年度影视精品及精品剧目专项资金和2</w:t>
      </w:r>
      <w:r w:rsidRPr="00013070">
        <w:rPr>
          <w:rFonts w:ascii="仿宋_GB2312" w:eastAsia="仿宋_GB2312" w:hAnsi="Times New Roman" w:cs="Times New Roman"/>
          <w:b/>
          <w:bCs/>
          <w:sz w:val="32"/>
          <w:szCs w:val="32"/>
        </w:rPr>
        <w:t>021</w:t>
      </w:r>
      <w:r w:rsidRPr="00013070">
        <w:rPr>
          <w:rFonts w:ascii="仿宋_GB2312" w:eastAsia="仿宋_GB2312" w:hAnsi="Times New Roman" w:cs="Times New Roman" w:hint="eastAsia"/>
          <w:b/>
          <w:bCs/>
          <w:sz w:val="32"/>
          <w:szCs w:val="32"/>
        </w:rPr>
        <w:t>年度省“扫黄打非”专项。</w:t>
      </w:r>
    </w:p>
    <w:p w14:paraId="606D7B26" w14:textId="6D6477B1" w:rsid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具体项目及实施主体如表1所示。</w:t>
      </w:r>
    </w:p>
    <w:p w14:paraId="4250C267" w14:textId="581AF771" w:rsidR="00013070" w:rsidRDefault="00013070" w:rsidP="00013070">
      <w:pPr>
        <w:spacing w:line="600" w:lineRule="exact"/>
        <w:ind w:firstLineChars="200" w:firstLine="640"/>
        <w:rPr>
          <w:rFonts w:ascii="仿宋_GB2312" w:eastAsia="仿宋_GB2312" w:hAnsi="Times New Roman" w:cs="Times New Roman"/>
          <w:sz w:val="32"/>
          <w:szCs w:val="32"/>
        </w:rPr>
      </w:pPr>
    </w:p>
    <w:p w14:paraId="1D9398A6"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p>
    <w:p w14:paraId="631A420F" w14:textId="77777777" w:rsidR="00013070" w:rsidRPr="00013070" w:rsidRDefault="00013070" w:rsidP="00013070">
      <w:pPr>
        <w:spacing w:line="600" w:lineRule="exact"/>
        <w:jc w:val="center"/>
        <w:rPr>
          <w:rFonts w:ascii="楷体" w:eastAsia="楷体" w:hAnsi="楷体" w:cs="Times New Roman"/>
          <w:b/>
          <w:bCs/>
          <w:sz w:val="28"/>
          <w:szCs w:val="28"/>
        </w:rPr>
      </w:pPr>
      <w:r w:rsidRPr="00013070">
        <w:rPr>
          <w:rFonts w:ascii="楷体" w:eastAsia="楷体" w:hAnsi="楷体" w:cs="Times New Roman" w:hint="eastAsia"/>
          <w:b/>
          <w:bCs/>
          <w:sz w:val="28"/>
          <w:szCs w:val="28"/>
        </w:rPr>
        <w:lastRenderedPageBreak/>
        <w:t>表1</w:t>
      </w:r>
      <w:r w:rsidRPr="00013070">
        <w:rPr>
          <w:rFonts w:ascii="楷体" w:eastAsia="楷体" w:hAnsi="楷体" w:cs="Times New Roman"/>
          <w:b/>
          <w:bCs/>
          <w:sz w:val="28"/>
          <w:szCs w:val="28"/>
        </w:rPr>
        <w:t xml:space="preserve"> </w:t>
      </w:r>
      <w:r w:rsidRPr="00013070">
        <w:rPr>
          <w:rFonts w:ascii="楷体" w:eastAsia="楷体" w:hAnsi="楷体" w:cs="Times New Roman" w:hint="eastAsia"/>
          <w:b/>
          <w:bCs/>
          <w:sz w:val="28"/>
          <w:szCs w:val="28"/>
        </w:rPr>
        <w:t>评价项目及实施单位</w:t>
      </w:r>
    </w:p>
    <w:p w14:paraId="016530D0" w14:textId="77777777" w:rsidR="00013070" w:rsidRPr="00013070" w:rsidRDefault="00013070" w:rsidP="00013070">
      <w:pPr>
        <w:rPr>
          <w:rFonts w:ascii="Times New Roman" w:eastAsia="宋体" w:hAnsi="Times New Roman" w:cs="Times New Roman"/>
          <w:szCs w:val="24"/>
        </w:rPr>
      </w:pPr>
    </w:p>
    <w:tbl>
      <w:tblPr>
        <w:tblStyle w:val="14"/>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953"/>
        <w:gridCol w:w="5396"/>
        <w:gridCol w:w="2012"/>
      </w:tblGrid>
      <w:tr w:rsidR="00013070" w:rsidRPr="00013070" w14:paraId="222087A6" w14:textId="77777777" w:rsidTr="006D1D36">
        <w:trPr>
          <w:trHeight w:val="510"/>
          <w:tblHeader/>
        </w:trPr>
        <w:tc>
          <w:tcPr>
            <w:tcW w:w="570" w:type="pct"/>
            <w:vAlign w:val="center"/>
          </w:tcPr>
          <w:p w14:paraId="220E5C9A" w14:textId="77777777" w:rsidR="00013070" w:rsidRPr="00013070" w:rsidRDefault="00013070" w:rsidP="00013070">
            <w:pPr>
              <w:jc w:val="center"/>
              <w:rPr>
                <w:rFonts w:eastAsia="仿宋_GB2312"/>
                <w:b/>
                <w:szCs w:val="21"/>
              </w:rPr>
            </w:pPr>
            <w:r w:rsidRPr="00013070">
              <w:rPr>
                <w:rFonts w:eastAsia="仿宋_GB2312" w:hint="eastAsia"/>
                <w:b/>
                <w:szCs w:val="21"/>
              </w:rPr>
              <w:t>序号</w:t>
            </w:r>
          </w:p>
        </w:tc>
        <w:tc>
          <w:tcPr>
            <w:tcW w:w="3227" w:type="pct"/>
            <w:vAlign w:val="center"/>
          </w:tcPr>
          <w:p w14:paraId="1C034CE6" w14:textId="77777777" w:rsidR="00013070" w:rsidRPr="00013070" w:rsidRDefault="00013070" w:rsidP="00013070">
            <w:pPr>
              <w:jc w:val="center"/>
              <w:rPr>
                <w:rFonts w:eastAsia="仿宋_GB2312"/>
                <w:b/>
                <w:szCs w:val="21"/>
              </w:rPr>
            </w:pPr>
            <w:r w:rsidRPr="00013070">
              <w:rPr>
                <w:rFonts w:eastAsia="仿宋_GB2312" w:hint="eastAsia"/>
                <w:b/>
                <w:szCs w:val="21"/>
              </w:rPr>
              <w:t>项目名称</w:t>
            </w:r>
          </w:p>
        </w:tc>
        <w:tc>
          <w:tcPr>
            <w:tcW w:w="1203" w:type="pct"/>
            <w:vAlign w:val="center"/>
          </w:tcPr>
          <w:p w14:paraId="45A9E770" w14:textId="77777777" w:rsidR="00013070" w:rsidRPr="00013070" w:rsidRDefault="00013070" w:rsidP="00013070">
            <w:pPr>
              <w:jc w:val="center"/>
              <w:rPr>
                <w:rFonts w:eastAsia="仿宋_GB2312"/>
                <w:b/>
                <w:szCs w:val="21"/>
              </w:rPr>
            </w:pPr>
            <w:r w:rsidRPr="00013070">
              <w:rPr>
                <w:rFonts w:ascii="楷体" w:eastAsia="楷体" w:hAnsi="楷体" w:hint="eastAsia"/>
                <w:b/>
                <w:bCs/>
                <w:sz w:val="24"/>
                <w:szCs w:val="24"/>
              </w:rPr>
              <w:t>实施单位</w:t>
            </w:r>
          </w:p>
        </w:tc>
      </w:tr>
      <w:tr w:rsidR="00013070" w:rsidRPr="00013070" w14:paraId="6B8D488C" w14:textId="77777777" w:rsidTr="006D1D36">
        <w:trPr>
          <w:trHeight w:val="510"/>
        </w:trPr>
        <w:tc>
          <w:tcPr>
            <w:tcW w:w="570" w:type="pct"/>
            <w:vAlign w:val="center"/>
          </w:tcPr>
          <w:p w14:paraId="55009FE7" w14:textId="77777777" w:rsidR="00013070" w:rsidRPr="00013070" w:rsidRDefault="00013070" w:rsidP="00013070">
            <w:pPr>
              <w:jc w:val="center"/>
              <w:rPr>
                <w:rFonts w:eastAsia="仿宋_GB2312"/>
                <w:szCs w:val="21"/>
              </w:rPr>
            </w:pPr>
            <w:r w:rsidRPr="00013070">
              <w:rPr>
                <w:rFonts w:eastAsia="仿宋_GB2312" w:hint="eastAsia"/>
                <w:szCs w:val="21"/>
              </w:rPr>
              <w:t>1</w:t>
            </w:r>
          </w:p>
        </w:tc>
        <w:tc>
          <w:tcPr>
            <w:tcW w:w="3227" w:type="pct"/>
            <w:vAlign w:val="center"/>
          </w:tcPr>
          <w:p w14:paraId="14034E64" w14:textId="77777777" w:rsidR="00013070" w:rsidRPr="00013070" w:rsidRDefault="00013070" w:rsidP="00013070">
            <w:pPr>
              <w:rPr>
                <w:rFonts w:eastAsia="仿宋_GB2312"/>
                <w:szCs w:val="21"/>
              </w:rPr>
            </w:pPr>
            <w:r w:rsidRPr="00013070">
              <w:rPr>
                <w:rFonts w:eastAsia="仿宋_GB2312" w:hint="eastAsia"/>
                <w:szCs w:val="21"/>
              </w:rPr>
              <w:t>中央支持地方公共文化服务体系建设补助资金（农村电影公益放映补贴）</w:t>
            </w:r>
            <w:r w:rsidRPr="00013070">
              <w:rPr>
                <w:rFonts w:ascii="仿宋_GB2312" w:eastAsia="仿宋_GB2312" w:hint="eastAsia"/>
                <w:szCs w:val="21"/>
              </w:rPr>
              <w:t>※</w:t>
            </w:r>
          </w:p>
        </w:tc>
        <w:tc>
          <w:tcPr>
            <w:tcW w:w="1203" w:type="pct"/>
            <w:vAlign w:val="center"/>
          </w:tcPr>
          <w:p w14:paraId="5DE31443" w14:textId="77777777" w:rsidR="00013070" w:rsidRPr="00013070" w:rsidRDefault="00013070" w:rsidP="00013070">
            <w:pPr>
              <w:jc w:val="center"/>
              <w:rPr>
                <w:rFonts w:eastAsia="仿宋_GB2312"/>
                <w:szCs w:val="21"/>
              </w:rPr>
            </w:pPr>
            <w:r w:rsidRPr="00013070">
              <w:rPr>
                <w:rFonts w:eastAsia="仿宋_GB2312" w:hint="eastAsia"/>
                <w:szCs w:val="21"/>
              </w:rPr>
              <w:t>省委宣传部电影处、放映公司</w:t>
            </w:r>
          </w:p>
        </w:tc>
      </w:tr>
      <w:tr w:rsidR="00013070" w:rsidRPr="00013070" w14:paraId="3274E197" w14:textId="77777777" w:rsidTr="006D1D36">
        <w:trPr>
          <w:trHeight w:val="510"/>
        </w:trPr>
        <w:tc>
          <w:tcPr>
            <w:tcW w:w="570" w:type="pct"/>
            <w:vAlign w:val="center"/>
          </w:tcPr>
          <w:p w14:paraId="26250684" w14:textId="77777777" w:rsidR="00013070" w:rsidRPr="00013070" w:rsidRDefault="00013070" w:rsidP="00013070">
            <w:pPr>
              <w:jc w:val="center"/>
              <w:rPr>
                <w:rFonts w:eastAsia="仿宋_GB2312"/>
                <w:szCs w:val="21"/>
              </w:rPr>
            </w:pPr>
            <w:r w:rsidRPr="00013070">
              <w:rPr>
                <w:rFonts w:eastAsia="仿宋_GB2312" w:hint="eastAsia"/>
                <w:szCs w:val="21"/>
              </w:rPr>
              <w:t>2</w:t>
            </w:r>
          </w:p>
        </w:tc>
        <w:tc>
          <w:tcPr>
            <w:tcW w:w="3227" w:type="pct"/>
            <w:vAlign w:val="center"/>
          </w:tcPr>
          <w:p w14:paraId="7577BFE8" w14:textId="77777777" w:rsidR="00013070" w:rsidRPr="00013070" w:rsidRDefault="00013070" w:rsidP="00013070">
            <w:pPr>
              <w:rPr>
                <w:rFonts w:eastAsia="仿宋_GB2312"/>
                <w:szCs w:val="21"/>
              </w:rPr>
            </w:pPr>
            <w:r w:rsidRPr="00013070">
              <w:rPr>
                <w:rFonts w:eastAsia="仿宋_GB2312" w:hint="eastAsia"/>
                <w:szCs w:val="21"/>
              </w:rPr>
              <w:t>国家电影事业发展专项资金</w:t>
            </w:r>
            <w:r w:rsidRPr="00013070">
              <w:rPr>
                <w:rFonts w:ascii="仿宋_GB2312" w:eastAsia="仿宋_GB2312" w:hint="eastAsia"/>
                <w:szCs w:val="21"/>
              </w:rPr>
              <w:t>※</w:t>
            </w:r>
          </w:p>
        </w:tc>
        <w:tc>
          <w:tcPr>
            <w:tcW w:w="1203" w:type="pct"/>
            <w:vAlign w:val="center"/>
          </w:tcPr>
          <w:p w14:paraId="0E0A0BD7" w14:textId="77777777" w:rsidR="00013070" w:rsidRPr="00013070" w:rsidRDefault="00013070" w:rsidP="00013070">
            <w:pPr>
              <w:jc w:val="center"/>
              <w:rPr>
                <w:rFonts w:eastAsia="仿宋_GB2312"/>
                <w:szCs w:val="21"/>
              </w:rPr>
            </w:pPr>
            <w:r w:rsidRPr="00013070">
              <w:rPr>
                <w:rFonts w:eastAsia="仿宋_GB2312" w:hint="eastAsia"/>
                <w:szCs w:val="21"/>
              </w:rPr>
              <w:t>省委宣传部电影处、项目承担单位</w:t>
            </w:r>
          </w:p>
        </w:tc>
      </w:tr>
      <w:tr w:rsidR="00013070" w:rsidRPr="00013070" w14:paraId="55E4D110" w14:textId="77777777" w:rsidTr="006D1D36">
        <w:trPr>
          <w:trHeight w:val="510"/>
        </w:trPr>
        <w:tc>
          <w:tcPr>
            <w:tcW w:w="570" w:type="pct"/>
            <w:vAlign w:val="center"/>
          </w:tcPr>
          <w:p w14:paraId="48FF3752" w14:textId="77777777" w:rsidR="00013070" w:rsidRPr="00013070" w:rsidRDefault="00013070" w:rsidP="00013070">
            <w:pPr>
              <w:jc w:val="center"/>
              <w:rPr>
                <w:rFonts w:eastAsia="仿宋_GB2312"/>
                <w:szCs w:val="21"/>
              </w:rPr>
            </w:pPr>
            <w:r w:rsidRPr="00013070">
              <w:rPr>
                <w:rFonts w:eastAsia="仿宋_GB2312" w:hint="eastAsia"/>
                <w:szCs w:val="21"/>
              </w:rPr>
              <w:t>3</w:t>
            </w:r>
          </w:p>
        </w:tc>
        <w:tc>
          <w:tcPr>
            <w:tcW w:w="3227" w:type="pct"/>
            <w:vAlign w:val="center"/>
          </w:tcPr>
          <w:p w14:paraId="01FA19FD" w14:textId="77777777" w:rsidR="00013070" w:rsidRPr="00013070" w:rsidRDefault="00013070" w:rsidP="00013070">
            <w:pPr>
              <w:rPr>
                <w:rFonts w:eastAsia="仿宋_GB2312"/>
                <w:szCs w:val="21"/>
              </w:rPr>
            </w:pPr>
            <w:r w:rsidRPr="00013070">
              <w:rPr>
                <w:rFonts w:eastAsia="仿宋_GB2312" w:hint="eastAsia"/>
                <w:szCs w:val="21"/>
              </w:rPr>
              <w:t>影视精品及精品剧目专项资金</w:t>
            </w:r>
            <w:r w:rsidRPr="00013070">
              <w:rPr>
                <w:rFonts w:ascii="仿宋_GB2312" w:eastAsia="仿宋_GB2312" w:hint="eastAsia"/>
                <w:szCs w:val="21"/>
              </w:rPr>
              <w:t>※</w:t>
            </w:r>
          </w:p>
        </w:tc>
        <w:tc>
          <w:tcPr>
            <w:tcW w:w="1203" w:type="pct"/>
            <w:vAlign w:val="center"/>
          </w:tcPr>
          <w:p w14:paraId="72C3A02D" w14:textId="77777777" w:rsidR="00013070" w:rsidRPr="00013070" w:rsidRDefault="00013070" w:rsidP="00013070">
            <w:pPr>
              <w:jc w:val="center"/>
              <w:rPr>
                <w:rFonts w:eastAsia="仿宋_GB2312"/>
                <w:szCs w:val="21"/>
              </w:rPr>
            </w:pPr>
            <w:r w:rsidRPr="00013070">
              <w:rPr>
                <w:rFonts w:eastAsia="仿宋_GB2312" w:hint="eastAsia"/>
                <w:szCs w:val="21"/>
              </w:rPr>
              <w:t>省委宣传部电影处、文艺处</w:t>
            </w:r>
          </w:p>
        </w:tc>
      </w:tr>
      <w:tr w:rsidR="00013070" w:rsidRPr="00013070" w14:paraId="71457AA3" w14:textId="77777777" w:rsidTr="006D1D36">
        <w:trPr>
          <w:trHeight w:val="510"/>
        </w:trPr>
        <w:tc>
          <w:tcPr>
            <w:tcW w:w="570" w:type="pct"/>
            <w:vAlign w:val="center"/>
          </w:tcPr>
          <w:p w14:paraId="4635472D" w14:textId="77777777" w:rsidR="00013070" w:rsidRPr="00013070" w:rsidRDefault="00013070" w:rsidP="00013070">
            <w:pPr>
              <w:jc w:val="center"/>
              <w:rPr>
                <w:rFonts w:eastAsia="仿宋_GB2312"/>
                <w:szCs w:val="21"/>
              </w:rPr>
            </w:pPr>
            <w:r w:rsidRPr="00013070">
              <w:rPr>
                <w:rFonts w:eastAsia="仿宋_GB2312" w:hint="eastAsia"/>
                <w:szCs w:val="21"/>
              </w:rPr>
              <w:t>4</w:t>
            </w:r>
          </w:p>
        </w:tc>
        <w:tc>
          <w:tcPr>
            <w:tcW w:w="3227" w:type="pct"/>
            <w:vAlign w:val="center"/>
          </w:tcPr>
          <w:p w14:paraId="04F86690" w14:textId="77777777" w:rsidR="00013070" w:rsidRPr="00013070" w:rsidRDefault="00013070" w:rsidP="00013070">
            <w:pPr>
              <w:rPr>
                <w:rFonts w:eastAsia="仿宋_GB2312"/>
                <w:szCs w:val="21"/>
              </w:rPr>
            </w:pPr>
            <w:r w:rsidRPr="00013070">
              <w:rPr>
                <w:rFonts w:eastAsia="仿宋_GB2312" w:hint="eastAsia"/>
                <w:szCs w:val="21"/>
              </w:rPr>
              <w:t>省“扫黄打非”专项</w:t>
            </w:r>
            <w:r w:rsidRPr="00013070">
              <w:rPr>
                <w:rFonts w:ascii="仿宋_GB2312" w:eastAsia="仿宋_GB2312" w:hint="eastAsia"/>
                <w:szCs w:val="21"/>
              </w:rPr>
              <w:t>※</w:t>
            </w:r>
          </w:p>
        </w:tc>
        <w:tc>
          <w:tcPr>
            <w:tcW w:w="1203" w:type="pct"/>
            <w:vAlign w:val="center"/>
          </w:tcPr>
          <w:p w14:paraId="4883544A" w14:textId="77777777" w:rsidR="00013070" w:rsidRPr="00013070" w:rsidRDefault="00013070" w:rsidP="00013070">
            <w:pPr>
              <w:jc w:val="center"/>
              <w:rPr>
                <w:rFonts w:eastAsia="仿宋_GB2312"/>
                <w:szCs w:val="21"/>
              </w:rPr>
            </w:pPr>
            <w:r w:rsidRPr="00013070">
              <w:rPr>
                <w:rFonts w:eastAsia="仿宋_GB2312" w:hint="eastAsia"/>
                <w:szCs w:val="21"/>
              </w:rPr>
              <w:t>省委宣传部反非处</w:t>
            </w:r>
          </w:p>
        </w:tc>
      </w:tr>
      <w:tr w:rsidR="00013070" w:rsidRPr="00013070" w14:paraId="5187E8C6" w14:textId="77777777" w:rsidTr="006D1D36">
        <w:trPr>
          <w:trHeight w:val="510"/>
        </w:trPr>
        <w:tc>
          <w:tcPr>
            <w:tcW w:w="570" w:type="pct"/>
            <w:vAlign w:val="center"/>
          </w:tcPr>
          <w:p w14:paraId="117EC4AA" w14:textId="77777777" w:rsidR="00013070" w:rsidRPr="00013070" w:rsidRDefault="00013070" w:rsidP="00013070">
            <w:pPr>
              <w:jc w:val="center"/>
              <w:rPr>
                <w:rFonts w:eastAsia="仿宋_GB2312"/>
                <w:szCs w:val="21"/>
              </w:rPr>
            </w:pPr>
            <w:r w:rsidRPr="00013070">
              <w:rPr>
                <w:rFonts w:eastAsia="仿宋_GB2312" w:hint="eastAsia"/>
                <w:szCs w:val="21"/>
              </w:rPr>
              <w:t>5</w:t>
            </w:r>
          </w:p>
        </w:tc>
        <w:tc>
          <w:tcPr>
            <w:tcW w:w="3227" w:type="pct"/>
            <w:vAlign w:val="center"/>
          </w:tcPr>
          <w:p w14:paraId="474B7491" w14:textId="77777777" w:rsidR="00013070" w:rsidRPr="00013070" w:rsidRDefault="00013070" w:rsidP="00013070">
            <w:pPr>
              <w:rPr>
                <w:rFonts w:eastAsia="仿宋_GB2312"/>
                <w:szCs w:val="21"/>
              </w:rPr>
            </w:pPr>
            <w:r w:rsidRPr="00013070">
              <w:rPr>
                <w:rFonts w:eastAsia="仿宋_GB2312" w:hint="eastAsia"/>
                <w:szCs w:val="21"/>
              </w:rPr>
              <w:t>省委宣传部业务费</w:t>
            </w:r>
          </w:p>
        </w:tc>
        <w:tc>
          <w:tcPr>
            <w:tcW w:w="1203" w:type="pct"/>
            <w:vAlign w:val="center"/>
          </w:tcPr>
          <w:p w14:paraId="34C3AB1B" w14:textId="77777777" w:rsidR="00013070" w:rsidRPr="00013070" w:rsidRDefault="00013070" w:rsidP="00013070">
            <w:pPr>
              <w:jc w:val="center"/>
              <w:rPr>
                <w:rFonts w:eastAsia="仿宋_GB2312"/>
                <w:szCs w:val="21"/>
              </w:rPr>
            </w:pPr>
            <w:r w:rsidRPr="00013070">
              <w:rPr>
                <w:rFonts w:eastAsia="仿宋_GB2312" w:hint="eastAsia"/>
                <w:szCs w:val="21"/>
              </w:rPr>
              <w:t>省委宣传部办公室</w:t>
            </w:r>
          </w:p>
        </w:tc>
      </w:tr>
      <w:tr w:rsidR="00013070" w:rsidRPr="00013070" w14:paraId="4045EEF5" w14:textId="77777777" w:rsidTr="006D1D36">
        <w:trPr>
          <w:trHeight w:val="510"/>
        </w:trPr>
        <w:tc>
          <w:tcPr>
            <w:tcW w:w="570" w:type="pct"/>
            <w:vAlign w:val="center"/>
          </w:tcPr>
          <w:p w14:paraId="65F9D615" w14:textId="77777777" w:rsidR="00013070" w:rsidRPr="00013070" w:rsidRDefault="00013070" w:rsidP="00013070">
            <w:pPr>
              <w:jc w:val="center"/>
              <w:rPr>
                <w:rFonts w:eastAsia="仿宋_GB2312"/>
                <w:szCs w:val="21"/>
              </w:rPr>
            </w:pPr>
            <w:r w:rsidRPr="00013070">
              <w:rPr>
                <w:rFonts w:eastAsia="仿宋_GB2312" w:hint="eastAsia"/>
                <w:szCs w:val="21"/>
              </w:rPr>
              <w:t>6</w:t>
            </w:r>
          </w:p>
        </w:tc>
        <w:tc>
          <w:tcPr>
            <w:tcW w:w="3227" w:type="pct"/>
            <w:vAlign w:val="center"/>
          </w:tcPr>
          <w:p w14:paraId="3C96E1E2" w14:textId="77777777" w:rsidR="00013070" w:rsidRPr="00013070" w:rsidRDefault="00013070" w:rsidP="00013070">
            <w:pPr>
              <w:rPr>
                <w:rFonts w:eastAsia="仿宋_GB2312"/>
                <w:szCs w:val="21"/>
              </w:rPr>
            </w:pPr>
            <w:r w:rsidRPr="00013070">
              <w:rPr>
                <w:rFonts w:eastAsia="仿宋_GB2312" w:hint="eastAsia"/>
                <w:szCs w:val="21"/>
              </w:rPr>
              <w:t>宣传文化发展专项</w:t>
            </w:r>
          </w:p>
        </w:tc>
        <w:tc>
          <w:tcPr>
            <w:tcW w:w="1203" w:type="pct"/>
            <w:vAlign w:val="center"/>
          </w:tcPr>
          <w:p w14:paraId="0364776B" w14:textId="77777777" w:rsidR="00013070" w:rsidRPr="00013070" w:rsidRDefault="00013070" w:rsidP="00013070">
            <w:pPr>
              <w:jc w:val="center"/>
              <w:rPr>
                <w:rFonts w:eastAsia="仿宋_GB2312"/>
                <w:szCs w:val="21"/>
              </w:rPr>
            </w:pPr>
            <w:r w:rsidRPr="00013070">
              <w:rPr>
                <w:rFonts w:eastAsia="仿宋_GB2312" w:hint="eastAsia"/>
                <w:szCs w:val="21"/>
              </w:rPr>
              <w:t>省委宣传部办公室</w:t>
            </w:r>
          </w:p>
        </w:tc>
      </w:tr>
      <w:tr w:rsidR="00013070" w:rsidRPr="00013070" w14:paraId="4939D408" w14:textId="77777777" w:rsidTr="006D1D36">
        <w:trPr>
          <w:trHeight w:val="510"/>
        </w:trPr>
        <w:tc>
          <w:tcPr>
            <w:tcW w:w="570" w:type="pct"/>
            <w:vAlign w:val="center"/>
          </w:tcPr>
          <w:p w14:paraId="55ECF17D" w14:textId="77777777" w:rsidR="00013070" w:rsidRPr="00013070" w:rsidRDefault="00013070" w:rsidP="00013070">
            <w:pPr>
              <w:jc w:val="center"/>
              <w:rPr>
                <w:rFonts w:eastAsia="仿宋_GB2312"/>
                <w:szCs w:val="21"/>
              </w:rPr>
            </w:pPr>
            <w:r w:rsidRPr="00013070">
              <w:rPr>
                <w:rFonts w:eastAsia="仿宋_GB2312" w:hint="eastAsia"/>
                <w:szCs w:val="21"/>
              </w:rPr>
              <w:t>7</w:t>
            </w:r>
          </w:p>
        </w:tc>
        <w:tc>
          <w:tcPr>
            <w:tcW w:w="3227" w:type="pct"/>
            <w:vAlign w:val="center"/>
          </w:tcPr>
          <w:p w14:paraId="7DF922FF" w14:textId="77777777" w:rsidR="00013070" w:rsidRPr="00013070" w:rsidRDefault="00013070" w:rsidP="00013070">
            <w:pPr>
              <w:rPr>
                <w:rFonts w:eastAsia="仿宋_GB2312"/>
                <w:szCs w:val="21"/>
              </w:rPr>
            </w:pPr>
            <w:r w:rsidRPr="00013070">
              <w:rPr>
                <w:rFonts w:eastAsia="仿宋_GB2312" w:hint="eastAsia"/>
                <w:szCs w:val="21"/>
              </w:rPr>
              <w:t>党史学习教育专项经费</w:t>
            </w:r>
          </w:p>
        </w:tc>
        <w:tc>
          <w:tcPr>
            <w:tcW w:w="1203" w:type="pct"/>
            <w:vAlign w:val="center"/>
          </w:tcPr>
          <w:p w14:paraId="59C081A1" w14:textId="77777777" w:rsidR="00013070" w:rsidRPr="00013070" w:rsidRDefault="00013070" w:rsidP="00013070">
            <w:pPr>
              <w:jc w:val="center"/>
              <w:rPr>
                <w:rFonts w:eastAsia="仿宋_GB2312"/>
                <w:szCs w:val="21"/>
              </w:rPr>
            </w:pPr>
            <w:r w:rsidRPr="00013070">
              <w:rPr>
                <w:rFonts w:eastAsia="仿宋_GB2312" w:hint="eastAsia"/>
                <w:szCs w:val="21"/>
              </w:rPr>
              <w:t>省委宣传部办公室</w:t>
            </w:r>
          </w:p>
        </w:tc>
      </w:tr>
      <w:tr w:rsidR="00013070" w:rsidRPr="00013070" w14:paraId="7F0AE209" w14:textId="77777777" w:rsidTr="006D1D36">
        <w:trPr>
          <w:trHeight w:val="510"/>
        </w:trPr>
        <w:tc>
          <w:tcPr>
            <w:tcW w:w="570" w:type="pct"/>
            <w:vAlign w:val="center"/>
          </w:tcPr>
          <w:p w14:paraId="4A8808E1" w14:textId="77777777" w:rsidR="00013070" w:rsidRPr="00013070" w:rsidRDefault="00013070" w:rsidP="00013070">
            <w:pPr>
              <w:jc w:val="center"/>
              <w:rPr>
                <w:rFonts w:eastAsia="仿宋_GB2312"/>
                <w:szCs w:val="21"/>
              </w:rPr>
            </w:pPr>
            <w:r w:rsidRPr="00013070">
              <w:rPr>
                <w:rFonts w:eastAsia="仿宋_GB2312" w:hint="eastAsia"/>
                <w:szCs w:val="21"/>
              </w:rPr>
              <w:t>8</w:t>
            </w:r>
          </w:p>
        </w:tc>
        <w:tc>
          <w:tcPr>
            <w:tcW w:w="3227" w:type="pct"/>
            <w:vAlign w:val="center"/>
          </w:tcPr>
          <w:p w14:paraId="5FC96EA3" w14:textId="77777777" w:rsidR="00013070" w:rsidRPr="00013070" w:rsidRDefault="00013070" w:rsidP="00013070">
            <w:pPr>
              <w:rPr>
                <w:rFonts w:eastAsia="仿宋_GB2312"/>
                <w:szCs w:val="21"/>
              </w:rPr>
            </w:pPr>
            <w:r w:rsidRPr="00013070">
              <w:rPr>
                <w:rFonts w:eastAsia="仿宋_GB2312" w:hint="eastAsia"/>
                <w:szCs w:val="21"/>
              </w:rPr>
              <w:t>《陇右文库》编撰经费</w:t>
            </w:r>
          </w:p>
        </w:tc>
        <w:tc>
          <w:tcPr>
            <w:tcW w:w="1203" w:type="pct"/>
            <w:vAlign w:val="center"/>
          </w:tcPr>
          <w:p w14:paraId="4DA64752" w14:textId="77777777" w:rsidR="00013070" w:rsidRPr="00013070" w:rsidRDefault="00013070" w:rsidP="00013070">
            <w:pPr>
              <w:jc w:val="center"/>
              <w:rPr>
                <w:rFonts w:eastAsia="仿宋_GB2312"/>
                <w:szCs w:val="21"/>
              </w:rPr>
            </w:pPr>
            <w:r w:rsidRPr="00013070">
              <w:rPr>
                <w:rFonts w:eastAsia="仿宋_GB2312" w:hint="eastAsia"/>
                <w:szCs w:val="21"/>
              </w:rPr>
              <w:t>古籍文献中心</w:t>
            </w:r>
          </w:p>
        </w:tc>
      </w:tr>
      <w:tr w:rsidR="00013070" w:rsidRPr="00013070" w14:paraId="7DE36513" w14:textId="77777777" w:rsidTr="006D1D36">
        <w:trPr>
          <w:trHeight w:val="510"/>
        </w:trPr>
        <w:tc>
          <w:tcPr>
            <w:tcW w:w="570" w:type="pct"/>
            <w:vAlign w:val="center"/>
          </w:tcPr>
          <w:p w14:paraId="5F8E7DE3" w14:textId="77777777" w:rsidR="00013070" w:rsidRPr="00013070" w:rsidRDefault="00013070" w:rsidP="00013070">
            <w:pPr>
              <w:jc w:val="center"/>
              <w:rPr>
                <w:rFonts w:eastAsia="仿宋_GB2312"/>
                <w:szCs w:val="21"/>
              </w:rPr>
            </w:pPr>
            <w:r w:rsidRPr="00013070">
              <w:rPr>
                <w:rFonts w:eastAsia="仿宋_GB2312" w:hint="eastAsia"/>
                <w:szCs w:val="21"/>
              </w:rPr>
              <w:t>9</w:t>
            </w:r>
          </w:p>
        </w:tc>
        <w:tc>
          <w:tcPr>
            <w:tcW w:w="3227" w:type="pct"/>
            <w:vAlign w:val="center"/>
          </w:tcPr>
          <w:p w14:paraId="788048CD" w14:textId="77777777" w:rsidR="00013070" w:rsidRPr="00013070" w:rsidRDefault="00013070" w:rsidP="00013070">
            <w:pPr>
              <w:rPr>
                <w:rFonts w:eastAsia="仿宋_GB2312"/>
                <w:szCs w:val="21"/>
              </w:rPr>
            </w:pPr>
            <w:r w:rsidRPr="00013070">
              <w:rPr>
                <w:rFonts w:eastAsia="仿宋_GB2312" w:hint="eastAsia"/>
                <w:szCs w:val="21"/>
              </w:rPr>
              <w:t>优秀图书、音像制品及电子出版物奖评选专项经费</w:t>
            </w:r>
          </w:p>
        </w:tc>
        <w:tc>
          <w:tcPr>
            <w:tcW w:w="1203" w:type="pct"/>
            <w:vAlign w:val="center"/>
          </w:tcPr>
          <w:p w14:paraId="6C75CA6B" w14:textId="77777777" w:rsidR="00013070" w:rsidRPr="00013070" w:rsidRDefault="00013070" w:rsidP="00013070">
            <w:pPr>
              <w:jc w:val="center"/>
              <w:rPr>
                <w:rFonts w:eastAsia="仿宋_GB2312"/>
                <w:szCs w:val="21"/>
              </w:rPr>
            </w:pPr>
            <w:r w:rsidRPr="00013070">
              <w:rPr>
                <w:rFonts w:eastAsia="仿宋_GB2312" w:hint="eastAsia"/>
                <w:szCs w:val="21"/>
              </w:rPr>
              <w:t>省委宣传部出版处</w:t>
            </w:r>
          </w:p>
        </w:tc>
      </w:tr>
      <w:tr w:rsidR="00013070" w:rsidRPr="00013070" w14:paraId="7A42CAC8" w14:textId="77777777" w:rsidTr="006D1D36">
        <w:trPr>
          <w:trHeight w:val="510"/>
        </w:trPr>
        <w:tc>
          <w:tcPr>
            <w:tcW w:w="570" w:type="pct"/>
            <w:vAlign w:val="center"/>
          </w:tcPr>
          <w:p w14:paraId="17A993FF"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0</w:t>
            </w:r>
          </w:p>
        </w:tc>
        <w:tc>
          <w:tcPr>
            <w:tcW w:w="3227" w:type="pct"/>
            <w:vAlign w:val="center"/>
          </w:tcPr>
          <w:p w14:paraId="5F9F6E7C" w14:textId="77777777" w:rsidR="00013070" w:rsidRPr="00013070" w:rsidRDefault="00013070" w:rsidP="00013070">
            <w:pPr>
              <w:rPr>
                <w:rFonts w:eastAsia="仿宋_GB2312"/>
                <w:szCs w:val="21"/>
              </w:rPr>
            </w:pPr>
            <w:r w:rsidRPr="00013070">
              <w:rPr>
                <w:rFonts w:eastAsia="仿宋_GB2312" w:hint="eastAsia"/>
                <w:szCs w:val="21"/>
              </w:rPr>
              <w:t>少数民族教材出版发行补贴</w:t>
            </w:r>
          </w:p>
        </w:tc>
        <w:tc>
          <w:tcPr>
            <w:tcW w:w="1203" w:type="pct"/>
            <w:vAlign w:val="center"/>
          </w:tcPr>
          <w:p w14:paraId="025E6484" w14:textId="77777777" w:rsidR="00013070" w:rsidRPr="00013070" w:rsidRDefault="00013070" w:rsidP="00013070">
            <w:pPr>
              <w:jc w:val="center"/>
              <w:rPr>
                <w:rFonts w:eastAsia="仿宋_GB2312"/>
                <w:szCs w:val="21"/>
              </w:rPr>
            </w:pPr>
            <w:r w:rsidRPr="00013070">
              <w:rPr>
                <w:rFonts w:eastAsia="仿宋_GB2312" w:hint="eastAsia"/>
                <w:szCs w:val="21"/>
              </w:rPr>
              <w:t>省农家书屋建设管理办公室</w:t>
            </w:r>
          </w:p>
        </w:tc>
      </w:tr>
      <w:tr w:rsidR="00013070" w:rsidRPr="00013070" w14:paraId="58DB06D2" w14:textId="77777777" w:rsidTr="006D1D36">
        <w:trPr>
          <w:trHeight w:val="510"/>
        </w:trPr>
        <w:tc>
          <w:tcPr>
            <w:tcW w:w="570" w:type="pct"/>
            <w:vAlign w:val="center"/>
          </w:tcPr>
          <w:p w14:paraId="6F6A48A7"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1</w:t>
            </w:r>
          </w:p>
        </w:tc>
        <w:tc>
          <w:tcPr>
            <w:tcW w:w="3227" w:type="pct"/>
            <w:vAlign w:val="center"/>
          </w:tcPr>
          <w:p w14:paraId="5B721219" w14:textId="77777777" w:rsidR="00013070" w:rsidRPr="00013070" w:rsidRDefault="00013070" w:rsidP="00013070">
            <w:pPr>
              <w:rPr>
                <w:rFonts w:eastAsia="仿宋_GB2312"/>
                <w:szCs w:val="21"/>
              </w:rPr>
            </w:pPr>
            <w:r w:rsidRPr="00013070">
              <w:rPr>
                <w:rFonts w:eastAsia="仿宋_GB2312" w:hint="eastAsia"/>
                <w:szCs w:val="21"/>
              </w:rPr>
              <w:t>少数民族地区和边疆地区文化安全专项资金</w:t>
            </w:r>
          </w:p>
        </w:tc>
        <w:tc>
          <w:tcPr>
            <w:tcW w:w="1203" w:type="pct"/>
            <w:vAlign w:val="center"/>
          </w:tcPr>
          <w:p w14:paraId="422D246B" w14:textId="77777777" w:rsidR="00013070" w:rsidRPr="00013070" w:rsidRDefault="00013070" w:rsidP="00013070">
            <w:pPr>
              <w:jc w:val="center"/>
              <w:rPr>
                <w:rFonts w:eastAsia="仿宋_GB2312"/>
                <w:szCs w:val="21"/>
              </w:rPr>
            </w:pPr>
            <w:r w:rsidRPr="00013070">
              <w:rPr>
                <w:rFonts w:eastAsia="仿宋_GB2312" w:hint="eastAsia"/>
                <w:szCs w:val="21"/>
              </w:rPr>
              <w:t>省农家书屋建设管理办公室、民族社、飞天音像社</w:t>
            </w:r>
          </w:p>
        </w:tc>
      </w:tr>
      <w:tr w:rsidR="00013070" w:rsidRPr="00013070" w14:paraId="172FD3B2" w14:textId="77777777" w:rsidTr="006D1D36">
        <w:trPr>
          <w:trHeight w:val="510"/>
        </w:trPr>
        <w:tc>
          <w:tcPr>
            <w:tcW w:w="570" w:type="pct"/>
            <w:vAlign w:val="center"/>
          </w:tcPr>
          <w:p w14:paraId="65A179FB"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2</w:t>
            </w:r>
          </w:p>
        </w:tc>
        <w:tc>
          <w:tcPr>
            <w:tcW w:w="3227" w:type="pct"/>
            <w:vAlign w:val="center"/>
          </w:tcPr>
          <w:p w14:paraId="7ED18E43" w14:textId="77777777" w:rsidR="00013070" w:rsidRPr="00013070" w:rsidRDefault="00013070" w:rsidP="00013070">
            <w:pPr>
              <w:rPr>
                <w:rFonts w:eastAsia="仿宋_GB2312"/>
                <w:szCs w:val="21"/>
              </w:rPr>
            </w:pPr>
            <w:r w:rsidRPr="00013070">
              <w:rPr>
                <w:rFonts w:eastAsia="仿宋_GB2312" w:hint="eastAsia"/>
                <w:szCs w:val="21"/>
              </w:rPr>
              <w:t>中央支持地方公共文化服务体系建设补助资金（农家书屋）</w:t>
            </w:r>
          </w:p>
        </w:tc>
        <w:tc>
          <w:tcPr>
            <w:tcW w:w="1203" w:type="pct"/>
            <w:vAlign w:val="center"/>
          </w:tcPr>
          <w:p w14:paraId="484B98C0" w14:textId="77777777" w:rsidR="00013070" w:rsidRPr="00013070" w:rsidRDefault="00013070" w:rsidP="00013070">
            <w:pPr>
              <w:jc w:val="center"/>
              <w:rPr>
                <w:rFonts w:eastAsia="仿宋_GB2312"/>
                <w:szCs w:val="21"/>
              </w:rPr>
            </w:pPr>
            <w:r w:rsidRPr="00013070">
              <w:rPr>
                <w:rFonts w:eastAsia="仿宋_GB2312" w:hint="eastAsia"/>
                <w:szCs w:val="21"/>
              </w:rPr>
              <w:t>省农家书屋建设管理办公室</w:t>
            </w:r>
          </w:p>
        </w:tc>
      </w:tr>
      <w:tr w:rsidR="00013070" w:rsidRPr="00013070" w14:paraId="5BD552C9" w14:textId="77777777" w:rsidTr="006D1D36">
        <w:trPr>
          <w:trHeight w:val="510"/>
        </w:trPr>
        <w:tc>
          <w:tcPr>
            <w:tcW w:w="570" w:type="pct"/>
            <w:vAlign w:val="center"/>
          </w:tcPr>
          <w:p w14:paraId="20D91441"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3</w:t>
            </w:r>
          </w:p>
        </w:tc>
        <w:tc>
          <w:tcPr>
            <w:tcW w:w="3227" w:type="pct"/>
            <w:vAlign w:val="center"/>
          </w:tcPr>
          <w:p w14:paraId="42EACB1E" w14:textId="77777777" w:rsidR="00013070" w:rsidRPr="00013070" w:rsidRDefault="00013070" w:rsidP="00013070">
            <w:pPr>
              <w:rPr>
                <w:rFonts w:eastAsia="仿宋_GB2312"/>
                <w:szCs w:val="21"/>
              </w:rPr>
            </w:pPr>
            <w:r w:rsidRPr="00013070">
              <w:rPr>
                <w:rFonts w:eastAsia="仿宋_GB2312" w:hint="eastAsia"/>
                <w:szCs w:val="21"/>
              </w:rPr>
              <w:t>敦煌文艺奖评选经费</w:t>
            </w:r>
          </w:p>
        </w:tc>
        <w:tc>
          <w:tcPr>
            <w:tcW w:w="1203" w:type="pct"/>
            <w:vAlign w:val="center"/>
          </w:tcPr>
          <w:p w14:paraId="447F1F01" w14:textId="77777777" w:rsidR="00013070" w:rsidRPr="00013070" w:rsidRDefault="00013070" w:rsidP="00013070">
            <w:pPr>
              <w:jc w:val="center"/>
              <w:rPr>
                <w:rFonts w:eastAsia="仿宋_GB2312"/>
                <w:szCs w:val="21"/>
              </w:rPr>
            </w:pPr>
            <w:r w:rsidRPr="00013070">
              <w:rPr>
                <w:rFonts w:eastAsia="仿宋_GB2312" w:hint="eastAsia"/>
                <w:szCs w:val="21"/>
              </w:rPr>
              <w:t>省委宣传部文艺处</w:t>
            </w:r>
          </w:p>
        </w:tc>
      </w:tr>
      <w:tr w:rsidR="00013070" w:rsidRPr="00013070" w14:paraId="2AA914E7" w14:textId="77777777" w:rsidTr="006D1D36">
        <w:trPr>
          <w:trHeight w:val="510"/>
        </w:trPr>
        <w:tc>
          <w:tcPr>
            <w:tcW w:w="570" w:type="pct"/>
            <w:vAlign w:val="center"/>
          </w:tcPr>
          <w:p w14:paraId="21D5D8AA"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4</w:t>
            </w:r>
          </w:p>
        </w:tc>
        <w:tc>
          <w:tcPr>
            <w:tcW w:w="3227" w:type="pct"/>
            <w:vAlign w:val="center"/>
          </w:tcPr>
          <w:p w14:paraId="23E5BDF6" w14:textId="77777777" w:rsidR="00013070" w:rsidRPr="00013070" w:rsidRDefault="00013070" w:rsidP="00013070">
            <w:pPr>
              <w:rPr>
                <w:rFonts w:eastAsia="仿宋_GB2312"/>
                <w:szCs w:val="21"/>
              </w:rPr>
            </w:pPr>
            <w:r w:rsidRPr="00013070">
              <w:rPr>
                <w:rFonts w:eastAsia="仿宋_GB2312" w:hint="eastAsia"/>
                <w:szCs w:val="21"/>
              </w:rPr>
              <w:t>购买公益性演出专项资金</w:t>
            </w:r>
          </w:p>
        </w:tc>
        <w:tc>
          <w:tcPr>
            <w:tcW w:w="1203" w:type="pct"/>
            <w:vAlign w:val="center"/>
          </w:tcPr>
          <w:p w14:paraId="3FB555CB" w14:textId="77777777" w:rsidR="00013070" w:rsidRPr="00013070" w:rsidRDefault="00013070" w:rsidP="00013070">
            <w:pPr>
              <w:jc w:val="center"/>
              <w:rPr>
                <w:rFonts w:eastAsia="仿宋_GB2312"/>
                <w:szCs w:val="21"/>
              </w:rPr>
            </w:pPr>
            <w:r w:rsidRPr="00013070">
              <w:rPr>
                <w:rFonts w:eastAsia="仿宋_GB2312" w:hint="eastAsia"/>
                <w:szCs w:val="21"/>
              </w:rPr>
              <w:t>甘肃省演艺集团</w:t>
            </w:r>
          </w:p>
        </w:tc>
      </w:tr>
      <w:tr w:rsidR="00013070" w:rsidRPr="00013070" w14:paraId="146C9E14" w14:textId="77777777" w:rsidTr="006D1D36">
        <w:trPr>
          <w:trHeight w:val="510"/>
        </w:trPr>
        <w:tc>
          <w:tcPr>
            <w:tcW w:w="570" w:type="pct"/>
            <w:vAlign w:val="center"/>
          </w:tcPr>
          <w:p w14:paraId="3393B8B0"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5</w:t>
            </w:r>
          </w:p>
        </w:tc>
        <w:tc>
          <w:tcPr>
            <w:tcW w:w="3227" w:type="pct"/>
            <w:vAlign w:val="center"/>
          </w:tcPr>
          <w:p w14:paraId="4520F873" w14:textId="77777777" w:rsidR="00013070" w:rsidRPr="00013070" w:rsidRDefault="00013070" w:rsidP="00013070">
            <w:pPr>
              <w:rPr>
                <w:rFonts w:eastAsia="仿宋_GB2312"/>
                <w:szCs w:val="21"/>
              </w:rPr>
            </w:pPr>
            <w:r w:rsidRPr="00013070">
              <w:rPr>
                <w:rFonts w:eastAsia="仿宋_GB2312" w:hint="eastAsia"/>
                <w:szCs w:val="21"/>
              </w:rPr>
              <w:t>甘南、临夏</w:t>
            </w:r>
            <w:proofErr w:type="gramStart"/>
            <w:r w:rsidRPr="00013070">
              <w:rPr>
                <w:rFonts w:eastAsia="仿宋_GB2312" w:hint="eastAsia"/>
                <w:szCs w:val="21"/>
              </w:rPr>
              <w:t>州贫困</w:t>
            </w:r>
            <w:proofErr w:type="gramEnd"/>
            <w:r w:rsidRPr="00013070">
              <w:rPr>
                <w:rFonts w:eastAsia="仿宋_GB2312" w:hint="eastAsia"/>
                <w:szCs w:val="21"/>
              </w:rPr>
              <w:t>地区民族自治州所辖县村综合文化服务中心建设专项</w:t>
            </w:r>
          </w:p>
        </w:tc>
        <w:tc>
          <w:tcPr>
            <w:tcW w:w="1203" w:type="pct"/>
            <w:vAlign w:val="center"/>
          </w:tcPr>
          <w:p w14:paraId="1CE83CAE" w14:textId="77777777" w:rsidR="00013070" w:rsidRPr="00013070" w:rsidRDefault="00013070" w:rsidP="00013070">
            <w:pPr>
              <w:jc w:val="center"/>
              <w:rPr>
                <w:rFonts w:eastAsia="仿宋_GB2312"/>
                <w:szCs w:val="21"/>
              </w:rPr>
            </w:pPr>
            <w:r w:rsidRPr="00013070">
              <w:rPr>
                <w:rFonts w:eastAsia="仿宋_GB2312" w:hint="eastAsia"/>
                <w:szCs w:val="21"/>
              </w:rPr>
              <w:t>省委宣传部文艺处、甘南、临夏州各县（市）委宣传部</w:t>
            </w:r>
          </w:p>
        </w:tc>
      </w:tr>
      <w:tr w:rsidR="00013070" w:rsidRPr="00013070" w14:paraId="197CC07A" w14:textId="77777777" w:rsidTr="006D1D36">
        <w:trPr>
          <w:trHeight w:val="510"/>
        </w:trPr>
        <w:tc>
          <w:tcPr>
            <w:tcW w:w="570" w:type="pct"/>
            <w:vAlign w:val="center"/>
          </w:tcPr>
          <w:p w14:paraId="25F927F4"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6</w:t>
            </w:r>
          </w:p>
        </w:tc>
        <w:tc>
          <w:tcPr>
            <w:tcW w:w="3227" w:type="pct"/>
            <w:vAlign w:val="center"/>
          </w:tcPr>
          <w:p w14:paraId="627E8871" w14:textId="77777777" w:rsidR="00013070" w:rsidRPr="00013070" w:rsidRDefault="00013070" w:rsidP="00013070">
            <w:pPr>
              <w:rPr>
                <w:rFonts w:eastAsia="仿宋_GB2312"/>
                <w:szCs w:val="21"/>
              </w:rPr>
            </w:pPr>
            <w:r w:rsidRPr="00013070">
              <w:rPr>
                <w:rFonts w:eastAsia="仿宋_GB2312" w:hint="eastAsia"/>
                <w:szCs w:val="21"/>
              </w:rPr>
              <w:t>哲学社会科学规划研究培训和基地建设经费</w:t>
            </w:r>
          </w:p>
        </w:tc>
        <w:tc>
          <w:tcPr>
            <w:tcW w:w="1203" w:type="pct"/>
            <w:vAlign w:val="center"/>
          </w:tcPr>
          <w:p w14:paraId="2B4537DC" w14:textId="77777777" w:rsidR="00013070" w:rsidRPr="00013070" w:rsidRDefault="00013070" w:rsidP="00013070">
            <w:pPr>
              <w:jc w:val="center"/>
              <w:rPr>
                <w:rFonts w:eastAsia="仿宋_GB2312"/>
                <w:szCs w:val="21"/>
              </w:rPr>
            </w:pPr>
            <w:r w:rsidRPr="00013070">
              <w:rPr>
                <w:rFonts w:eastAsia="仿宋_GB2312" w:hint="eastAsia"/>
                <w:szCs w:val="21"/>
              </w:rPr>
              <w:t>高校、科研院所等</w:t>
            </w:r>
          </w:p>
        </w:tc>
      </w:tr>
      <w:tr w:rsidR="00013070" w:rsidRPr="00013070" w14:paraId="286FF662" w14:textId="77777777" w:rsidTr="006D1D36">
        <w:trPr>
          <w:trHeight w:val="510"/>
        </w:trPr>
        <w:tc>
          <w:tcPr>
            <w:tcW w:w="570" w:type="pct"/>
            <w:vAlign w:val="center"/>
          </w:tcPr>
          <w:p w14:paraId="61F0BBB8"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7</w:t>
            </w:r>
          </w:p>
        </w:tc>
        <w:tc>
          <w:tcPr>
            <w:tcW w:w="3227" w:type="pct"/>
            <w:vAlign w:val="center"/>
          </w:tcPr>
          <w:p w14:paraId="6B5E72E9" w14:textId="77777777" w:rsidR="00013070" w:rsidRPr="00013070" w:rsidRDefault="00013070" w:rsidP="00013070">
            <w:pPr>
              <w:rPr>
                <w:rFonts w:eastAsia="仿宋_GB2312"/>
                <w:szCs w:val="21"/>
              </w:rPr>
            </w:pPr>
            <w:r w:rsidRPr="00013070">
              <w:rPr>
                <w:rFonts w:eastAsia="仿宋_GB2312" w:hint="eastAsia"/>
                <w:szCs w:val="21"/>
              </w:rPr>
              <w:t>长城长征黄河公园建设及省级文化产业发展改革专项</w:t>
            </w:r>
          </w:p>
        </w:tc>
        <w:tc>
          <w:tcPr>
            <w:tcW w:w="1203" w:type="pct"/>
            <w:vAlign w:val="center"/>
          </w:tcPr>
          <w:p w14:paraId="216B3228" w14:textId="77777777" w:rsidR="00013070" w:rsidRPr="00013070" w:rsidRDefault="00013070" w:rsidP="00013070">
            <w:pPr>
              <w:jc w:val="center"/>
              <w:rPr>
                <w:rFonts w:eastAsia="仿宋_GB2312"/>
                <w:szCs w:val="21"/>
              </w:rPr>
            </w:pPr>
            <w:r w:rsidRPr="00013070">
              <w:rPr>
                <w:rFonts w:eastAsia="仿宋_GB2312" w:hint="eastAsia"/>
                <w:szCs w:val="21"/>
              </w:rPr>
              <w:t>省演艺集团、</w:t>
            </w:r>
            <w:proofErr w:type="gramStart"/>
            <w:r w:rsidRPr="00013070">
              <w:rPr>
                <w:rFonts w:eastAsia="仿宋_GB2312" w:hint="eastAsia"/>
                <w:szCs w:val="21"/>
              </w:rPr>
              <w:t>省日报社</w:t>
            </w:r>
            <w:proofErr w:type="gramEnd"/>
            <w:r w:rsidRPr="00013070">
              <w:rPr>
                <w:rFonts w:eastAsia="仿宋_GB2312" w:hint="eastAsia"/>
                <w:szCs w:val="21"/>
              </w:rPr>
              <w:t>等</w:t>
            </w:r>
            <w:r w:rsidRPr="00013070">
              <w:rPr>
                <w:rFonts w:eastAsia="仿宋_GB2312"/>
                <w:szCs w:val="21"/>
              </w:rPr>
              <w:t>单位</w:t>
            </w:r>
          </w:p>
        </w:tc>
      </w:tr>
      <w:tr w:rsidR="00013070" w:rsidRPr="00013070" w14:paraId="7393DC37" w14:textId="77777777" w:rsidTr="006D1D36">
        <w:trPr>
          <w:trHeight w:val="510"/>
        </w:trPr>
        <w:tc>
          <w:tcPr>
            <w:tcW w:w="570" w:type="pct"/>
            <w:vAlign w:val="center"/>
          </w:tcPr>
          <w:p w14:paraId="6A4BDCE0"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8</w:t>
            </w:r>
          </w:p>
        </w:tc>
        <w:tc>
          <w:tcPr>
            <w:tcW w:w="3227" w:type="pct"/>
            <w:vAlign w:val="center"/>
          </w:tcPr>
          <w:p w14:paraId="7B655DF4" w14:textId="77777777" w:rsidR="00013070" w:rsidRPr="00013070" w:rsidRDefault="00013070" w:rsidP="00013070">
            <w:pPr>
              <w:rPr>
                <w:rFonts w:eastAsia="仿宋_GB2312"/>
                <w:szCs w:val="21"/>
              </w:rPr>
            </w:pPr>
            <w:r w:rsidRPr="00013070">
              <w:rPr>
                <w:rFonts w:eastAsia="仿宋_GB2312" w:hint="eastAsia"/>
                <w:szCs w:val="21"/>
              </w:rPr>
              <w:t>县级</w:t>
            </w:r>
            <w:proofErr w:type="gramStart"/>
            <w:r w:rsidRPr="00013070">
              <w:rPr>
                <w:rFonts w:eastAsia="仿宋_GB2312" w:hint="eastAsia"/>
                <w:szCs w:val="21"/>
              </w:rPr>
              <w:t>融媒体</w:t>
            </w:r>
            <w:proofErr w:type="gramEnd"/>
            <w:r w:rsidRPr="00013070">
              <w:rPr>
                <w:rFonts w:eastAsia="仿宋_GB2312" w:hint="eastAsia"/>
                <w:szCs w:val="21"/>
              </w:rPr>
              <w:t>中心建设专项</w:t>
            </w:r>
          </w:p>
        </w:tc>
        <w:tc>
          <w:tcPr>
            <w:tcW w:w="1203" w:type="pct"/>
            <w:vAlign w:val="center"/>
          </w:tcPr>
          <w:p w14:paraId="7AD25F02" w14:textId="77777777" w:rsidR="00013070" w:rsidRPr="00013070" w:rsidRDefault="00013070" w:rsidP="00013070">
            <w:pPr>
              <w:jc w:val="center"/>
              <w:rPr>
                <w:rFonts w:eastAsia="仿宋_GB2312"/>
                <w:szCs w:val="21"/>
              </w:rPr>
            </w:pPr>
            <w:r w:rsidRPr="00013070">
              <w:rPr>
                <w:rFonts w:eastAsia="仿宋_GB2312" w:hint="eastAsia"/>
                <w:szCs w:val="21"/>
              </w:rPr>
              <w:t>县（市、区）</w:t>
            </w:r>
            <w:proofErr w:type="gramStart"/>
            <w:r w:rsidRPr="00013070">
              <w:rPr>
                <w:rFonts w:eastAsia="仿宋_GB2312" w:hint="eastAsia"/>
                <w:szCs w:val="21"/>
              </w:rPr>
              <w:t>融媒体</w:t>
            </w:r>
            <w:proofErr w:type="gramEnd"/>
            <w:r w:rsidRPr="00013070">
              <w:rPr>
                <w:rFonts w:eastAsia="仿宋_GB2312" w:hint="eastAsia"/>
                <w:szCs w:val="21"/>
              </w:rPr>
              <w:t>中心</w:t>
            </w:r>
          </w:p>
        </w:tc>
      </w:tr>
      <w:tr w:rsidR="00013070" w:rsidRPr="00013070" w14:paraId="6A06849C" w14:textId="77777777" w:rsidTr="006D1D36">
        <w:trPr>
          <w:trHeight w:val="510"/>
        </w:trPr>
        <w:tc>
          <w:tcPr>
            <w:tcW w:w="570" w:type="pct"/>
            <w:vAlign w:val="center"/>
          </w:tcPr>
          <w:p w14:paraId="0A741A00" w14:textId="77777777" w:rsidR="00013070" w:rsidRPr="00013070" w:rsidRDefault="00013070" w:rsidP="00013070">
            <w:pPr>
              <w:jc w:val="center"/>
              <w:rPr>
                <w:rFonts w:eastAsia="仿宋_GB2312"/>
                <w:szCs w:val="21"/>
              </w:rPr>
            </w:pPr>
            <w:r w:rsidRPr="00013070">
              <w:rPr>
                <w:rFonts w:eastAsia="仿宋_GB2312" w:hint="eastAsia"/>
                <w:szCs w:val="21"/>
              </w:rPr>
              <w:t>1</w:t>
            </w:r>
            <w:r w:rsidRPr="00013070">
              <w:rPr>
                <w:rFonts w:eastAsia="仿宋_GB2312"/>
                <w:szCs w:val="21"/>
              </w:rPr>
              <w:t>9</w:t>
            </w:r>
          </w:p>
        </w:tc>
        <w:tc>
          <w:tcPr>
            <w:tcW w:w="3227" w:type="pct"/>
            <w:vAlign w:val="center"/>
          </w:tcPr>
          <w:p w14:paraId="23163AC2" w14:textId="77777777" w:rsidR="00013070" w:rsidRPr="00013070" w:rsidRDefault="00013070" w:rsidP="00013070">
            <w:pPr>
              <w:rPr>
                <w:rFonts w:eastAsia="仿宋_GB2312"/>
                <w:szCs w:val="21"/>
              </w:rPr>
            </w:pPr>
            <w:r w:rsidRPr="00013070">
              <w:rPr>
                <w:rFonts w:eastAsia="仿宋_GB2312" w:hint="eastAsia"/>
                <w:szCs w:val="21"/>
              </w:rPr>
              <w:t>建党</w:t>
            </w:r>
            <w:r w:rsidRPr="00013070">
              <w:rPr>
                <w:rFonts w:eastAsia="仿宋_GB2312" w:hint="eastAsia"/>
                <w:szCs w:val="21"/>
              </w:rPr>
              <w:t>1</w:t>
            </w:r>
            <w:r w:rsidRPr="00013070">
              <w:rPr>
                <w:rFonts w:eastAsia="仿宋_GB2312"/>
                <w:szCs w:val="21"/>
              </w:rPr>
              <w:t>00</w:t>
            </w:r>
            <w:r w:rsidRPr="00013070">
              <w:rPr>
                <w:rFonts w:eastAsia="仿宋_GB2312" w:hint="eastAsia"/>
                <w:szCs w:val="21"/>
              </w:rPr>
              <w:t>周年专项经费</w:t>
            </w:r>
          </w:p>
        </w:tc>
        <w:tc>
          <w:tcPr>
            <w:tcW w:w="1203" w:type="pct"/>
            <w:vAlign w:val="center"/>
          </w:tcPr>
          <w:p w14:paraId="26D8E644" w14:textId="77777777" w:rsidR="00013070" w:rsidRPr="00013070" w:rsidRDefault="00013070" w:rsidP="00013070">
            <w:pPr>
              <w:jc w:val="center"/>
              <w:rPr>
                <w:rFonts w:eastAsia="仿宋_GB2312"/>
                <w:szCs w:val="21"/>
              </w:rPr>
            </w:pPr>
            <w:r w:rsidRPr="00013070">
              <w:rPr>
                <w:rFonts w:eastAsia="仿宋_GB2312" w:hint="eastAsia"/>
                <w:szCs w:val="21"/>
              </w:rPr>
              <w:t>省委宣传部相关业务处室</w:t>
            </w:r>
          </w:p>
        </w:tc>
      </w:tr>
    </w:tbl>
    <w:p w14:paraId="652BEA18" w14:textId="77777777" w:rsidR="00013070" w:rsidRPr="00013070" w:rsidRDefault="00013070" w:rsidP="00BF38EF">
      <w:pPr>
        <w:spacing w:beforeLines="50" w:before="120" w:afterLines="50" w:after="120" w:line="600" w:lineRule="exact"/>
        <w:ind w:firstLineChars="200" w:firstLine="640"/>
        <w:rPr>
          <w:rFonts w:ascii="黑体" w:eastAsia="黑体" w:hAnsi="黑体" w:cs="Times New Roman"/>
          <w:sz w:val="32"/>
          <w:szCs w:val="32"/>
        </w:rPr>
      </w:pPr>
      <w:bookmarkStart w:id="104" w:name="_Toc105683872"/>
      <w:r w:rsidRPr="00013070">
        <w:rPr>
          <w:rFonts w:ascii="黑体" w:eastAsia="黑体" w:hAnsi="黑体" w:cs="Times New Roman" w:hint="eastAsia"/>
          <w:sz w:val="32"/>
          <w:szCs w:val="32"/>
        </w:rPr>
        <w:t>二、评价依据</w:t>
      </w:r>
      <w:bookmarkEnd w:id="104"/>
    </w:p>
    <w:p w14:paraId="60C07861" w14:textId="77777777" w:rsidR="00013070" w:rsidRPr="00013070" w:rsidRDefault="00013070" w:rsidP="00013070">
      <w:pPr>
        <w:spacing w:beforeLines="50" w:before="120"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lastRenderedPageBreak/>
        <w:t>《财政部关于印发&lt;项目支出绩效评价管理办法&gt;的通知》（财预〔2020〕10 号）、《甘肃省财政厅关于开展2021年度省级预算执行情况部门和财政重点绩效评价工作的通知》（</w:t>
      </w:r>
      <w:proofErr w:type="gramStart"/>
      <w:r w:rsidRPr="00013070">
        <w:rPr>
          <w:rFonts w:ascii="仿宋_GB2312" w:eastAsia="仿宋_GB2312" w:hAnsi="Times New Roman" w:cs="Times New Roman" w:hint="eastAsia"/>
          <w:sz w:val="32"/>
          <w:szCs w:val="32"/>
        </w:rPr>
        <w:t>甘财绩</w:t>
      </w:r>
      <w:proofErr w:type="gramEnd"/>
      <w:r w:rsidRPr="00013070">
        <w:rPr>
          <w:rFonts w:ascii="仿宋_GB2312" w:eastAsia="仿宋_GB2312" w:hAnsi="Times New Roman" w:cs="Times New Roman" w:hint="eastAsia"/>
          <w:sz w:val="32"/>
          <w:szCs w:val="32"/>
        </w:rPr>
        <w:t>〔2022〕4号）；省、市、</w:t>
      </w:r>
      <w:proofErr w:type="gramStart"/>
      <w:r w:rsidRPr="00013070">
        <w:rPr>
          <w:rFonts w:ascii="仿宋_GB2312" w:eastAsia="仿宋_GB2312" w:hAnsi="Times New Roman" w:cs="Times New Roman" w:hint="eastAsia"/>
          <w:sz w:val="32"/>
          <w:szCs w:val="32"/>
        </w:rPr>
        <w:t>县相关</w:t>
      </w:r>
      <w:proofErr w:type="gramEnd"/>
      <w:r w:rsidRPr="00013070">
        <w:rPr>
          <w:rFonts w:ascii="仿宋_GB2312" w:eastAsia="仿宋_GB2312" w:hAnsi="Times New Roman" w:cs="Times New Roman" w:hint="eastAsia"/>
          <w:sz w:val="32"/>
          <w:szCs w:val="32"/>
        </w:rPr>
        <w:t>发展建设规划和政策等；有关部门的财务和会计资料；项目预算绩效目标申报表、项目决算、验收报告、项目变更文件等相关材料；其他资料和数据。</w:t>
      </w:r>
    </w:p>
    <w:p w14:paraId="52D6FD06" w14:textId="77777777" w:rsidR="00013070" w:rsidRPr="00013070" w:rsidRDefault="00013070" w:rsidP="00BF38EF">
      <w:pPr>
        <w:spacing w:beforeLines="50" w:before="120" w:afterLines="50" w:after="120" w:line="600" w:lineRule="exact"/>
        <w:ind w:firstLineChars="200" w:firstLine="640"/>
        <w:rPr>
          <w:rFonts w:ascii="黑体" w:eastAsia="黑体" w:hAnsi="黑体" w:cs="Times New Roman"/>
          <w:sz w:val="32"/>
          <w:szCs w:val="32"/>
        </w:rPr>
      </w:pPr>
      <w:bookmarkStart w:id="105" w:name="_Toc502612960"/>
      <w:bookmarkStart w:id="106" w:name="_Toc36371822"/>
      <w:bookmarkStart w:id="107" w:name="_Toc105683873"/>
      <w:r w:rsidRPr="00013070">
        <w:rPr>
          <w:rFonts w:ascii="黑体" w:eastAsia="黑体" w:hAnsi="黑体" w:cs="Times New Roman" w:hint="eastAsia"/>
          <w:sz w:val="32"/>
          <w:szCs w:val="32"/>
        </w:rPr>
        <w:t>三、评价内容</w:t>
      </w:r>
      <w:bookmarkEnd w:id="105"/>
      <w:r w:rsidRPr="00013070">
        <w:rPr>
          <w:rFonts w:ascii="黑体" w:eastAsia="黑体" w:hAnsi="黑体" w:cs="Times New Roman" w:hint="eastAsia"/>
          <w:sz w:val="32"/>
          <w:szCs w:val="32"/>
        </w:rPr>
        <w:t>和方法</w:t>
      </w:r>
      <w:bookmarkEnd w:id="106"/>
      <w:bookmarkEnd w:id="107"/>
    </w:p>
    <w:p w14:paraId="1CB5BC94" w14:textId="77777777" w:rsidR="00013070" w:rsidRPr="00013070" w:rsidRDefault="00013070" w:rsidP="00013070">
      <w:pPr>
        <w:spacing w:beforeLines="50" w:before="120" w:line="600" w:lineRule="exact"/>
        <w:ind w:firstLineChars="200" w:firstLine="640"/>
        <w:rPr>
          <w:rFonts w:ascii="仿宋_GB2312" w:eastAsia="仿宋_GB2312" w:hAnsi="Times New Roman" w:cs="Times New Roman"/>
          <w:sz w:val="32"/>
          <w:szCs w:val="32"/>
        </w:rPr>
      </w:pPr>
      <w:bookmarkStart w:id="108" w:name="_Toc502612961"/>
      <w:r w:rsidRPr="00013070">
        <w:rPr>
          <w:rFonts w:ascii="仿宋_GB2312" w:eastAsia="仿宋_GB2312" w:hAnsi="Times New Roman" w:cs="Times New Roman" w:hint="eastAsia"/>
          <w:sz w:val="32"/>
          <w:szCs w:val="32"/>
        </w:rPr>
        <w:t>评价内容：主要包括项目决策、项目过程、项目产出、项目效益、满意度评价</w:t>
      </w:r>
      <w:r w:rsidRPr="00013070">
        <w:rPr>
          <w:rFonts w:ascii="仿宋_GB2312" w:eastAsia="仿宋_GB2312" w:hAnsi="Times New Roman" w:cs="Times New Roman"/>
          <w:sz w:val="32"/>
          <w:szCs w:val="32"/>
        </w:rPr>
        <w:t>5</w:t>
      </w:r>
      <w:r w:rsidRPr="00013070">
        <w:rPr>
          <w:rFonts w:ascii="仿宋_GB2312" w:eastAsia="仿宋_GB2312" w:hAnsi="Times New Roman" w:cs="Times New Roman" w:hint="eastAsia"/>
          <w:sz w:val="32"/>
          <w:szCs w:val="32"/>
        </w:rPr>
        <w:t>个方面。</w:t>
      </w:r>
    </w:p>
    <w:p w14:paraId="031034BD" w14:textId="77777777" w:rsidR="00013070" w:rsidRPr="00013070" w:rsidRDefault="00013070" w:rsidP="00013070">
      <w:pPr>
        <w:spacing w:beforeLines="50" w:before="120"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评价方法：定量评价与定性评价相结合；相关部门单位</w:t>
      </w:r>
      <w:r w:rsidRPr="00013070">
        <w:rPr>
          <w:rFonts w:ascii="仿宋_GB2312" w:eastAsia="仿宋_GB2312" w:hAnsi="Times New Roman" w:cs="Times New Roman"/>
          <w:sz w:val="32"/>
          <w:szCs w:val="32"/>
        </w:rPr>
        <w:t>、</w:t>
      </w:r>
      <w:r w:rsidRPr="00013070">
        <w:rPr>
          <w:rFonts w:ascii="仿宋_GB2312" w:eastAsia="仿宋_GB2312" w:hAnsi="Times New Roman" w:cs="Times New Roman" w:hint="eastAsia"/>
          <w:sz w:val="32"/>
          <w:szCs w:val="32"/>
        </w:rPr>
        <w:t>县（市、区）自评、第三方书面评价和现场评价相结合；综合运用比较法、因素分析法和专家评议等方法进行评价。</w:t>
      </w:r>
    </w:p>
    <w:bookmarkEnd w:id="108"/>
    <w:p w14:paraId="1FC3E844" w14:textId="77777777" w:rsidR="00013070" w:rsidRPr="00013070" w:rsidRDefault="00013070" w:rsidP="00013070">
      <w:pPr>
        <w:spacing w:beforeLines="50" w:before="120"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绩效评价结果分为优、良、中、差四档，根据评价得分确定评价对象最后达到的档次，如表2所示。</w:t>
      </w:r>
    </w:p>
    <w:p w14:paraId="39B2359F" w14:textId="77777777" w:rsidR="00013070" w:rsidRPr="00013070" w:rsidRDefault="00013070" w:rsidP="00013070">
      <w:pPr>
        <w:spacing w:line="600" w:lineRule="exact"/>
        <w:jc w:val="center"/>
        <w:rPr>
          <w:rFonts w:ascii="楷体" w:eastAsia="楷体" w:hAnsi="楷体" w:cs="Times New Roman"/>
          <w:b/>
          <w:bCs/>
          <w:sz w:val="28"/>
          <w:szCs w:val="28"/>
        </w:rPr>
      </w:pPr>
      <w:r w:rsidRPr="00013070">
        <w:rPr>
          <w:rFonts w:ascii="楷体" w:eastAsia="楷体" w:hAnsi="楷体" w:cs="Times New Roman" w:hint="eastAsia"/>
          <w:b/>
          <w:bCs/>
          <w:sz w:val="28"/>
          <w:szCs w:val="28"/>
        </w:rPr>
        <w:t>表2</w:t>
      </w:r>
      <w:r w:rsidRPr="00013070">
        <w:rPr>
          <w:rFonts w:ascii="楷体" w:eastAsia="楷体" w:hAnsi="楷体" w:cs="Times New Roman"/>
          <w:b/>
          <w:bCs/>
          <w:sz w:val="28"/>
          <w:szCs w:val="28"/>
        </w:rPr>
        <w:t xml:space="preserve"> </w:t>
      </w:r>
      <w:r w:rsidRPr="00013070">
        <w:rPr>
          <w:rFonts w:ascii="楷体" w:eastAsia="楷体" w:hAnsi="楷体" w:cs="Times New Roman" w:hint="eastAsia"/>
          <w:b/>
          <w:bCs/>
          <w:sz w:val="28"/>
          <w:szCs w:val="28"/>
        </w:rPr>
        <w:t>绩效评价分值档次表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554"/>
        <w:gridCol w:w="1646"/>
        <w:gridCol w:w="1886"/>
        <w:gridCol w:w="1941"/>
        <w:gridCol w:w="1334"/>
      </w:tblGrid>
      <w:tr w:rsidR="00013070" w:rsidRPr="00013070" w14:paraId="14DD887B" w14:textId="77777777" w:rsidTr="006D1D36">
        <w:trPr>
          <w:trHeight w:val="510"/>
          <w:jc w:val="center"/>
        </w:trPr>
        <w:tc>
          <w:tcPr>
            <w:tcW w:w="929" w:type="pct"/>
            <w:tcBorders>
              <w:top w:val="double" w:sz="4" w:space="0" w:color="auto"/>
            </w:tcBorders>
            <w:vAlign w:val="center"/>
          </w:tcPr>
          <w:p w14:paraId="04BFF918"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宋体" w:cs="Times New Roman" w:hint="eastAsia"/>
                <w:b/>
                <w:bCs/>
                <w:sz w:val="24"/>
                <w:szCs w:val="24"/>
              </w:rPr>
              <w:t>档次</w:t>
            </w:r>
          </w:p>
        </w:tc>
        <w:tc>
          <w:tcPr>
            <w:tcW w:w="984" w:type="pct"/>
            <w:tcBorders>
              <w:top w:val="double" w:sz="4" w:space="0" w:color="auto"/>
            </w:tcBorders>
            <w:vAlign w:val="center"/>
          </w:tcPr>
          <w:p w14:paraId="53C3C983"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宋体" w:cs="Times New Roman" w:hint="eastAsia"/>
                <w:b/>
                <w:bCs/>
                <w:sz w:val="24"/>
                <w:szCs w:val="24"/>
              </w:rPr>
              <w:t>优</w:t>
            </w:r>
          </w:p>
        </w:tc>
        <w:tc>
          <w:tcPr>
            <w:tcW w:w="1127" w:type="pct"/>
            <w:tcBorders>
              <w:top w:val="double" w:sz="4" w:space="0" w:color="auto"/>
            </w:tcBorders>
            <w:vAlign w:val="center"/>
          </w:tcPr>
          <w:p w14:paraId="19167E7C"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宋体" w:cs="Times New Roman" w:hint="eastAsia"/>
                <w:b/>
                <w:bCs/>
                <w:sz w:val="24"/>
                <w:szCs w:val="24"/>
              </w:rPr>
              <w:t>良</w:t>
            </w:r>
          </w:p>
        </w:tc>
        <w:tc>
          <w:tcPr>
            <w:tcW w:w="1161" w:type="pct"/>
            <w:tcBorders>
              <w:top w:val="double" w:sz="4" w:space="0" w:color="auto"/>
            </w:tcBorders>
            <w:vAlign w:val="center"/>
          </w:tcPr>
          <w:p w14:paraId="0EFF1100"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宋体" w:cs="Times New Roman" w:hint="eastAsia"/>
                <w:b/>
                <w:bCs/>
                <w:sz w:val="24"/>
                <w:szCs w:val="24"/>
              </w:rPr>
              <w:t>中</w:t>
            </w:r>
          </w:p>
        </w:tc>
        <w:tc>
          <w:tcPr>
            <w:tcW w:w="798" w:type="pct"/>
            <w:tcBorders>
              <w:top w:val="double" w:sz="4" w:space="0" w:color="auto"/>
            </w:tcBorders>
            <w:vAlign w:val="center"/>
          </w:tcPr>
          <w:p w14:paraId="6A3BD815"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宋体" w:cs="Times New Roman" w:hint="eastAsia"/>
                <w:b/>
                <w:bCs/>
                <w:sz w:val="24"/>
                <w:szCs w:val="24"/>
              </w:rPr>
              <w:t>差</w:t>
            </w:r>
          </w:p>
        </w:tc>
      </w:tr>
      <w:tr w:rsidR="00013070" w:rsidRPr="00013070" w14:paraId="6989FFEA" w14:textId="77777777" w:rsidTr="006D1D36">
        <w:trPr>
          <w:trHeight w:val="510"/>
          <w:jc w:val="center"/>
        </w:trPr>
        <w:tc>
          <w:tcPr>
            <w:tcW w:w="929" w:type="pct"/>
            <w:tcBorders>
              <w:bottom w:val="double" w:sz="4" w:space="0" w:color="auto"/>
            </w:tcBorders>
            <w:vAlign w:val="center"/>
          </w:tcPr>
          <w:p w14:paraId="11C98AE9"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宋体" w:cs="Times New Roman" w:hint="eastAsia"/>
                <w:b/>
                <w:bCs/>
                <w:sz w:val="24"/>
                <w:szCs w:val="24"/>
              </w:rPr>
              <w:t>分值</w:t>
            </w:r>
          </w:p>
        </w:tc>
        <w:tc>
          <w:tcPr>
            <w:tcW w:w="984" w:type="pct"/>
            <w:tcBorders>
              <w:bottom w:val="double" w:sz="4" w:space="0" w:color="auto"/>
            </w:tcBorders>
            <w:vAlign w:val="center"/>
          </w:tcPr>
          <w:p w14:paraId="7BE2D745" w14:textId="77777777" w:rsidR="00013070" w:rsidRPr="00013070" w:rsidRDefault="00013070" w:rsidP="00013070">
            <w:pPr>
              <w:jc w:val="center"/>
              <w:rPr>
                <w:rFonts w:ascii="仿宋_GB2312" w:eastAsia="仿宋_GB2312" w:hAnsi="Times New Roman" w:cs="Times New Roman"/>
                <w:sz w:val="24"/>
                <w:szCs w:val="24"/>
              </w:rPr>
            </w:pPr>
            <w:r w:rsidRPr="00013070">
              <w:rPr>
                <w:rFonts w:ascii="仿宋_GB2312" w:eastAsia="仿宋_GB2312" w:hAnsi="宋体" w:cs="Times New Roman" w:hint="eastAsia"/>
                <w:sz w:val="24"/>
                <w:szCs w:val="24"/>
              </w:rPr>
              <w:t>≥90</w:t>
            </w:r>
          </w:p>
        </w:tc>
        <w:tc>
          <w:tcPr>
            <w:tcW w:w="1127" w:type="pct"/>
            <w:tcBorders>
              <w:bottom w:val="double" w:sz="4" w:space="0" w:color="auto"/>
            </w:tcBorders>
            <w:vAlign w:val="center"/>
          </w:tcPr>
          <w:p w14:paraId="48696EF9" w14:textId="77777777" w:rsidR="00013070" w:rsidRPr="00013070" w:rsidRDefault="00013070" w:rsidP="00013070">
            <w:pPr>
              <w:jc w:val="center"/>
              <w:rPr>
                <w:rFonts w:ascii="仿宋_GB2312" w:eastAsia="仿宋_GB2312" w:hAnsi="Times New Roman" w:cs="Times New Roman"/>
                <w:sz w:val="24"/>
                <w:szCs w:val="24"/>
              </w:rPr>
            </w:pPr>
            <w:r w:rsidRPr="00013070">
              <w:rPr>
                <w:rFonts w:ascii="仿宋_GB2312" w:eastAsia="仿宋_GB2312" w:hAnsi="宋体" w:cs="Times New Roman" w:hint="eastAsia"/>
                <w:sz w:val="24"/>
                <w:szCs w:val="24"/>
              </w:rPr>
              <w:t>≥80，&lt;90</w:t>
            </w:r>
          </w:p>
        </w:tc>
        <w:tc>
          <w:tcPr>
            <w:tcW w:w="1161" w:type="pct"/>
            <w:tcBorders>
              <w:bottom w:val="double" w:sz="4" w:space="0" w:color="auto"/>
            </w:tcBorders>
            <w:vAlign w:val="center"/>
          </w:tcPr>
          <w:p w14:paraId="0FD31882" w14:textId="77777777" w:rsidR="00013070" w:rsidRPr="00013070" w:rsidRDefault="00013070" w:rsidP="00013070">
            <w:pPr>
              <w:jc w:val="center"/>
              <w:rPr>
                <w:rFonts w:ascii="仿宋_GB2312" w:eastAsia="仿宋_GB2312" w:hAnsi="Times New Roman" w:cs="Times New Roman"/>
                <w:sz w:val="24"/>
                <w:szCs w:val="24"/>
              </w:rPr>
            </w:pPr>
            <w:r w:rsidRPr="00013070">
              <w:rPr>
                <w:rFonts w:ascii="仿宋_GB2312" w:eastAsia="仿宋_GB2312" w:hAnsi="宋体" w:cs="Times New Roman" w:hint="eastAsia"/>
                <w:sz w:val="24"/>
                <w:szCs w:val="24"/>
              </w:rPr>
              <w:t>≥60，&lt;80</w:t>
            </w:r>
          </w:p>
        </w:tc>
        <w:tc>
          <w:tcPr>
            <w:tcW w:w="798" w:type="pct"/>
            <w:tcBorders>
              <w:bottom w:val="double" w:sz="4" w:space="0" w:color="auto"/>
            </w:tcBorders>
            <w:vAlign w:val="center"/>
          </w:tcPr>
          <w:p w14:paraId="305FE2BB" w14:textId="77777777" w:rsidR="00013070" w:rsidRPr="00013070" w:rsidRDefault="00013070" w:rsidP="00013070">
            <w:pPr>
              <w:jc w:val="center"/>
              <w:rPr>
                <w:rFonts w:ascii="仿宋_GB2312" w:eastAsia="仿宋_GB2312" w:hAnsi="Times New Roman" w:cs="Times New Roman"/>
                <w:sz w:val="24"/>
                <w:szCs w:val="24"/>
              </w:rPr>
            </w:pPr>
            <w:r w:rsidRPr="00013070">
              <w:rPr>
                <w:rFonts w:ascii="仿宋_GB2312" w:eastAsia="仿宋_GB2312" w:hAnsi="宋体" w:cs="Times New Roman" w:hint="eastAsia"/>
                <w:sz w:val="24"/>
                <w:szCs w:val="24"/>
              </w:rPr>
              <w:t>＜60</w:t>
            </w:r>
          </w:p>
        </w:tc>
      </w:tr>
    </w:tbl>
    <w:p w14:paraId="6E2BA7FF" w14:textId="77777777" w:rsidR="00013070" w:rsidRPr="00013070" w:rsidRDefault="00013070" w:rsidP="00BF38EF">
      <w:pPr>
        <w:spacing w:beforeLines="50" w:before="120" w:afterLines="50" w:after="120" w:line="600" w:lineRule="exact"/>
        <w:ind w:firstLineChars="200" w:firstLine="640"/>
        <w:rPr>
          <w:rFonts w:ascii="黑体" w:eastAsia="黑体" w:hAnsi="黑体" w:cs="Times New Roman"/>
          <w:sz w:val="32"/>
          <w:szCs w:val="32"/>
        </w:rPr>
        <w:sectPr w:rsidR="00013070" w:rsidRPr="00013070" w:rsidSect="00CE1F3A">
          <w:headerReference w:type="even" r:id="rId15"/>
          <w:headerReference w:type="default" r:id="rId16"/>
          <w:footerReference w:type="even" r:id="rId17"/>
          <w:footerReference w:type="default" r:id="rId18"/>
          <w:headerReference w:type="first" r:id="rId19"/>
          <w:footerReference w:type="first" r:id="rId20"/>
          <w:pgSz w:w="11906" w:h="16838"/>
          <w:pgMar w:top="1701" w:right="1701" w:bottom="1701" w:left="1814" w:header="851" w:footer="850" w:gutter="0"/>
          <w:cols w:space="720"/>
          <w:docGrid w:linePitch="312"/>
        </w:sectPr>
      </w:pPr>
      <w:bookmarkStart w:id="109" w:name="_Toc105683874"/>
      <w:bookmarkStart w:id="110" w:name="_Toc517776479"/>
      <w:r w:rsidRPr="00013070">
        <w:rPr>
          <w:rFonts w:ascii="黑体" w:eastAsia="黑体" w:hAnsi="黑体" w:cs="Times New Roman" w:hint="eastAsia"/>
          <w:sz w:val="32"/>
          <w:szCs w:val="32"/>
        </w:rPr>
        <w:t>四、工作步骤及程序</w:t>
      </w:r>
      <w:bookmarkEnd w:id="109"/>
    </w:p>
    <w:p w14:paraId="1BD8C25F" w14:textId="77777777" w:rsidR="00013070" w:rsidRPr="00013070" w:rsidRDefault="00013070" w:rsidP="00013070">
      <w:pPr>
        <w:spacing w:line="600" w:lineRule="exact"/>
        <w:ind w:firstLineChars="200" w:firstLine="643"/>
        <w:rPr>
          <w:rFonts w:ascii="楷体" w:eastAsia="楷体" w:hAnsi="楷体" w:cs="Times New Roman"/>
          <w:b/>
          <w:sz w:val="32"/>
          <w:szCs w:val="32"/>
        </w:rPr>
      </w:pPr>
      <w:r w:rsidRPr="00013070">
        <w:rPr>
          <w:rFonts w:ascii="楷体" w:eastAsia="楷体" w:hAnsi="楷体" w:cs="Times New Roman" w:hint="eastAsia"/>
          <w:b/>
          <w:sz w:val="32"/>
          <w:szCs w:val="32"/>
        </w:rPr>
        <w:lastRenderedPageBreak/>
        <w:t>1.自我评价（202</w:t>
      </w:r>
      <w:r w:rsidRPr="00013070">
        <w:rPr>
          <w:rFonts w:ascii="楷体" w:eastAsia="楷体" w:hAnsi="楷体" w:cs="Times New Roman"/>
          <w:b/>
          <w:sz w:val="32"/>
          <w:szCs w:val="32"/>
        </w:rPr>
        <w:t>2</w:t>
      </w:r>
      <w:r w:rsidRPr="00013070">
        <w:rPr>
          <w:rFonts w:ascii="楷体" w:eastAsia="楷体" w:hAnsi="楷体" w:cs="Times New Roman" w:hint="eastAsia"/>
          <w:b/>
          <w:sz w:val="32"/>
          <w:szCs w:val="32"/>
        </w:rPr>
        <w:t>年6月</w:t>
      </w:r>
      <w:r w:rsidRPr="00013070">
        <w:rPr>
          <w:rFonts w:ascii="楷体" w:eastAsia="楷体" w:hAnsi="楷体" w:cs="Times New Roman"/>
          <w:b/>
          <w:sz w:val="32"/>
          <w:szCs w:val="32"/>
        </w:rPr>
        <w:t>10</w:t>
      </w:r>
      <w:r w:rsidRPr="00013070">
        <w:rPr>
          <w:rFonts w:ascii="楷体" w:eastAsia="楷体" w:hAnsi="楷体" w:cs="Times New Roman" w:hint="eastAsia"/>
          <w:b/>
          <w:sz w:val="32"/>
          <w:szCs w:val="32"/>
        </w:rPr>
        <w:t>日-</w:t>
      </w:r>
      <w:r w:rsidRPr="00013070">
        <w:rPr>
          <w:rFonts w:ascii="楷体" w:eastAsia="楷体" w:hAnsi="楷体" w:cs="Times New Roman"/>
          <w:b/>
          <w:sz w:val="32"/>
          <w:szCs w:val="32"/>
        </w:rPr>
        <w:t>6</w:t>
      </w:r>
      <w:r w:rsidRPr="00013070">
        <w:rPr>
          <w:rFonts w:ascii="楷体" w:eastAsia="楷体" w:hAnsi="楷体" w:cs="Times New Roman" w:hint="eastAsia"/>
          <w:b/>
          <w:sz w:val="32"/>
          <w:szCs w:val="32"/>
        </w:rPr>
        <w:t>月</w:t>
      </w:r>
      <w:r w:rsidRPr="00013070">
        <w:rPr>
          <w:rFonts w:ascii="楷体" w:eastAsia="楷体" w:hAnsi="楷体" w:cs="Times New Roman"/>
          <w:b/>
          <w:sz w:val="32"/>
          <w:szCs w:val="32"/>
        </w:rPr>
        <w:t>30</w:t>
      </w:r>
      <w:r w:rsidRPr="00013070">
        <w:rPr>
          <w:rFonts w:ascii="楷体" w:eastAsia="楷体" w:hAnsi="楷体" w:cs="Times New Roman" w:hint="eastAsia"/>
          <w:b/>
          <w:sz w:val="32"/>
          <w:szCs w:val="32"/>
        </w:rPr>
        <w:t>日）</w:t>
      </w:r>
    </w:p>
    <w:p w14:paraId="65A57D2B"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工作内容：相关单位根据表</w:t>
      </w:r>
      <w:r w:rsidRPr="00013070">
        <w:rPr>
          <w:rFonts w:ascii="仿宋_GB2312" w:eastAsia="仿宋_GB2312" w:hAnsi="Times New Roman" w:cs="Times New Roman"/>
          <w:sz w:val="32"/>
          <w:szCs w:val="32"/>
        </w:rPr>
        <w:t>3</w:t>
      </w:r>
      <w:r w:rsidRPr="00013070">
        <w:rPr>
          <w:rFonts w:ascii="仿宋_GB2312" w:eastAsia="仿宋_GB2312" w:hAnsi="Times New Roman" w:cs="Times New Roman" w:hint="eastAsia"/>
          <w:sz w:val="32"/>
          <w:szCs w:val="32"/>
        </w:rPr>
        <w:t>工作安排，按期提交自评相关资料。</w:t>
      </w:r>
    </w:p>
    <w:p w14:paraId="18BFBF7A" w14:textId="77777777" w:rsidR="00013070" w:rsidRPr="00013070" w:rsidRDefault="00013070" w:rsidP="00013070">
      <w:pPr>
        <w:spacing w:line="600" w:lineRule="exact"/>
        <w:ind w:firstLineChars="200" w:firstLine="562"/>
        <w:jc w:val="center"/>
        <w:rPr>
          <w:rFonts w:ascii="Times New Roman" w:eastAsia="宋体" w:hAnsi="Times New Roman" w:cs="Times New Roman"/>
          <w:szCs w:val="24"/>
        </w:rPr>
      </w:pPr>
      <w:r w:rsidRPr="00013070">
        <w:rPr>
          <w:rFonts w:ascii="楷体" w:eastAsia="楷体" w:hAnsi="楷体" w:cs="Times New Roman" w:hint="eastAsia"/>
          <w:b/>
          <w:bCs/>
          <w:sz w:val="28"/>
          <w:szCs w:val="28"/>
        </w:rPr>
        <w:t>表</w:t>
      </w:r>
      <w:r w:rsidRPr="00013070">
        <w:rPr>
          <w:rFonts w:ascii="楷体" w:eastAsia="楷体" w:hAnsi="楷体" w:cs="Times New Roman"/>
          <w:b/>
          <w:bCs/>
          <w:sz w:val="28"/>
          <w:szCs w:val="28"/>
        </w:rPr>
        <w:t xml:space="preserve">3 </w:t>
      </w:r>
      <w:r w:rsidRPr="00013070">
        <w:rPr>
          <w:rFonts w:ascii="楷体" w:eastAsia="楷体" w:hAnsi="楷体" w:cs="Times New Roman" w:hint="eastAsia"/>
          <w:b/>
          <w:bCs/>
          <w:sz w:val="28"/>
          <w:szCs w:val="28"/>
        </w:rPr>
        <w:t>自评工作时间及工作安排</w:t>
      </w:r>
    </w:p>
    <w:tbl>
      <w:tblPr>
        <w:tblW w:w="15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2613"/>
        <w:gridCol w:w="2379"/>
        <w:gridCol w:w="1130"/>
        <w:gridCol w:w="3130"/>
        <w:gridCol w:w="2308"/>
        <w:gridCol w:w="1643"/>
        <w:gridCol w:w="1643"/>
      </w:tblGrid>
      <w:tr w:rsidR="00013070" w:rsidRPr="00013070" w14:paraId="0DA7EC2F" w14:textId="77777777" w:rsidTr="006D1D36">
        <w:trPr>
          <w:trHeight w:val="567"/>
        </w:trPr>
        <w:tc>
          <w:tcPr>
            <w:tcW w:w="522" w:type="dxa"/>
            <w:tcBorders>
              <w:top w:val="double" w:sz="4" w:space="0" w:color="auto"/>
              <w:left w:val="double" w:sz="4" w:space="0" w:color="auto"/>
            </w:tcBorders>
            <w:shd w:val="clear" w:color="auto" w:fill="auto"/>
            <w:vAlign w:val="center"/>
          </w:tcPr>
          <w:p w14:paraId="0F217188"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序号</w:t>
            </w:r>
          </w:p>
        </w:tc>
        <w:tc>
          <w:tcPr>
            <w:tcW w:w="2613" w:type="dxa"/>
            <w:tcBorders>
              <w:top w:val="double" w:sz="4" w:space="0" w:color="auto"/>
            </w:tcBorders>
            <w:shd w:val="clear" w:color="auto" w:fill="auto"/>
            <w:vAlign w:val="center"/>
          </w:tcPr>
          <w:p w14:paraId="110D2974"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项目名称</w:t>
            </w:r>
          </w:p>
        </w:tc>
        <w:tc>
          <w:tcPr>
            <w:tcW w:w="2379" w:type="dxa"/>
            <w:tcBorders>
              <w:top w:val="double" w:sz="4" w:space="0" w:color="auto"/>
            </w:tcBorders>
            <w:shd w:val="clear" w:color="auto" w:fill="auto"/>
            <w:vAlign w:val="center"/>
          </w:tcPr>
          <w:p w14:paraId="40FBFFB6"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提交资料单位</w:t>
            </w:r>
          </w:p>
        </w:tc>
        <w:tc>
          <w:tcPr>
            <w:tcW w:w="1130" w:type="dxa"/>
            <w:tcBorders>
              <w:top w:val="double" w:sz="4" w:space="0" w:color="auto"/>
            </w:tcBorders>
            <w:shd w:val="clear" w:color="auto" w:fill="auto"/>
            <w:vAlign w:val="center"/>
          </w:tcPr>
          <w:p w14:paraId="1E8DC847"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提交材料截止时间</w:t>
            </w:r>
          </w:p>
        </w:tc>
        <w:tc>
          <w:tcPr>
            <w:tcW w:w="3130" w:type="dxa"/>
            <w:tcBorders>
              <w:top w:val="double" w:sz="4" w:space="0" w:color="auto"/>
            </w:tcBorders>
            <w:shd w:val="clear" w:color="auto" w:fill="auto"/>
            <w:vAlign w:val="center"/>
          </w:tcPr>
          <w:p w14:paraId="4049197E"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提交资料</w:t>
            </w:r>
          </w:p>
        </w:tc>
        <w:tc>
          <w:tcPr>
            <w:tcW w:w="2308" w:type="dxa"/>
            <w:tcBorders>
              <w:top w:val="double" w:sz="4" w:space="0" w:color="auto"/>
              <w:right w:val="double" w:sz="4" w:space="0" w:color="auto"/>
            </w:tcBorders>
            <w:shd w:val="clear" w:color="auto" w:fill="auto"/>
            <w:vAlign w:val="center"/>
          </w:tcPr>
          <w:p w14:paraId="4F63DE79"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资料提交方式</w:t>
            </w:r>
          </w:p>
        </w:tc>
        <w:tc>
          <w:tcPr>
            <w:tcW w:w="1643" w:type="dxa"/>
            <w:tcBorders>
              <w:top w:val="double" w:sz="4" w:space="0" w:color="auto"/>
              <w:right w:val="double" w:sz="4" w:space="0" w:color="auto"/>
            </w:tcBorders>
            <w:vAlign w:val="center"/>
          </w:tcPr>
          <w:p w14:paraId="455AB0C8" w14:textId="77777777" w:rsidR="00013070" w:rsidRPr="00013070" w:rsidRDefault="00013070" w:rsidP="00013070">
            <w:pPr>
              <w:jc w:val="center"/>
              <w:rPr>
                <w:rFonts w:ascii="仿宋_GB2312" w:eastAsia="仿宋_GB2312" w:hAnsi="Times New Roman" w:cs="Times New Roman"/>
                <w:b/>
                <w:bCs/>
                <w:sz w:val="24"/>
                <w:szCs w:val="24"/>
              </w:rPr>
            </w:pPr>
            <w:proofErr w:type="gramStart"/>
            <w:r w:rsidRPr="00013070">
              <w:rPr>
                <w:rFonts w:ascii="仿宋_GB2312" w:eastAsia="仿宋_GB2312" w:hAnsi="Times New Roman" w:cs="Times New Roman" w:hint="eastAsia"/>
                <w:b/>
                <w:bCs/>
                <w:sz w:val="24"/>
                <w:szCs w:val="24"/>
              </w:rPr>
              <w:t>第三方主评人</w:t>
            </w:r>
            <w:proofErr w:type="gramEnd"/>
          </w:p>
        </w:tc>
        <w:tc>
          <w:tcPr>
            <w:tcW w:w="1643" w:type="dxa"/>
            <w:tcBorders>
              <w:top w:val="double" w:sz="4" w:space="0" w:color="auto"/>
              <w:right w:val="double" w:sz="4" w:space="0" w:color="auto"/>
            </w:tcBorders>
            <w:vAlign w:val="center"/>
          </w:tcPr>
          <w:p w14:paraId="433CC6EB" w14:textId="77777777" w:rsidR="00013070" w:rsidRPr="00013070" w:rsidRDefault="00013070" w:rsidP="00013070">
            <w:pP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联系方式</w:t>
            </w:r>
          </w:p>
        </w:tc>
      </w:tr>
      <w:tr w:rsidR="00013070" w:rsidRPr="00013070" w14:paraId="72C1902E" w14:textId="77777777" w:rsidTr="006D1D36">
        <w:trPr>
          <w:trHeight w:val="567"/>
        </w:trPr>
        <w:tc>
          <w:tcPr>
            <w:tcW w:w="522" w:type="dxa"/>
            <w:tcBorders>
              <w:left w:val="double" w:sz="4" w:space="0" w:color="auto"/>
            </w:tcBorders>
            <w:shd w:val="clear" w:color="auto" w:fill="auto"/>
            <w:vAlign w:val="center"/>
          </w:tcPr>
          <w:p w14:paraId="7E1C6D2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p>
        </w:tc>
        <w:tc>
          <w:tcPr>
            <w:tcW w:w="2613" w:type="dxa"/>
            <w:shd w:val="clear" w:color="auto" w:fill="auto"/>
            <w:vAlign w:val="center"/>
          </w:tcPr>
          <w:p w14:paraId="2393BC0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中央支持地方公共文化服务体系建设补助资金（农村电影公益放映补贴）※</w:t>
            </w:r>
          </w:p>
        </w:tc>
        <w:tc>
          <w:tcPr>
            <w:tcW w:w="2379" w:type="dxa"/>
            <w:shd w:val="clear" w:color="auto" w:fill="auto"/>
            <w:vAlign w:val="center"/>
          </w:tcPr>
          <w:p w14:paraId="75A1D43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省委宣传部电影处、放映公司</w:t>
            </w:r>
          </w:p>
        </w:tc>
        <w:tc>
          <w:tcPr>
            <w:tcW w:w="1130" w:type="dxa"/>
            <w:shd w:val="clear" w:color="auto" w:fill="auto"/>
            <w:vAlign w:val="center"/>
          </w:tcPr>
          <w:p w14:paraId="5C5793EE"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w:t>
            </w:r>
            <w:r w:rsidRPr="00013070">
              <w:rPr>
                <w:rFonts w:ascii="Times New Roman" w:eastAsia="仿宋_GB2312" w:hAnsi="Times New Roman" w:cs="Times New Roman" w:hint="eastAsia"/>
                <w:szCs w:val="21"/>
              </w:rPr>
              <w:t>日</w:t>
            </w:r>
          </w:p>
        </w:tc>
        <w:tc>
          <w:tcPr>
            <w:tcW w:w="3130" w:type="dxa"/>
            <w:shd w:val="clear" w:color="auto" w:fill="auto"/>
            <w:vAlign w:val="center"/>
          </w:tcPr>
          <w:p w14:paraId="26D2E9CE"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3</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04603D3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jxpj</w:t>
            </w:r>
            <w:r w:rsidRPr="00013070">
              <w:rPr>
                <w:rFonts w:ascii="Times New Roman" w:eastAsia="仿宋_GB2312" w:hAnsi="Times New Roman" w:cs="Times New Roman"/>
                <w:szCs w:val="21"/>
              </w:rPr>
              <w:t>@gsau.edu.cn</w:t>
            </w:r>
          </w:p>
        </w:tc>
        <w:tc>
          <w:tcPr>
            <w:tcW w:w="1643" w:type="dxa"/>
            <w:tcBorders>
              <w:right w:val="double" w:sz="4" w:space="0" w:color="auto"/>
            </w:tcBorders>
            <w:vAlign w:val="center"/>
          </w:tcPr>
          <w:p w14:paraId="7B19DF8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梁</w:t>
            </w:r>
            <w:r w:rsidRPr="00013070">
              <w:rPr>
                <w:rFonts w:ascii="微软雅黑" w:eastAsia="微软雅黑" w:hAnsi="微软雅黑" w:cs="微软雅黑" w:hint="eastAsia"/>
                <w:szCs w:val="21"/>
              </w:rPr>
              <w:t>赟</w:t>
            </w:r>
            <w:r w:rsidRPr="00013070">
              <w:rPr>
                <w:rFonts w:ascii="Times New Roman" w:eastAsia="仿宋_GB2312" w:hAnsi="Times New Roman" w:cs="Times New Roman" w:hint="eastAsia"/>
                <w:szCs w:val="21"/>
              </w:rPr>
              <w:t>亮</w:t>
            </w:r>
          </w:p>
        </w:tc>
        <w:tc>
          <w:tcPr>
            <w:tcW w:w="1643" w:type="dxa"/>
            <w:tcBorders>
              <w:right w:val="double" w:sz="4" w:space="0" w:color="auto"/>
            </w:tcBorders>
            <w:vAlign w:val="center"/>
          </w:tcPr>
          <w:p w14:paraId="2AA0B80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8893814636</w:t>
            </w:r>
          </w:p>
        </w:tc>
      </w:tr>
      <w:tr w:rsidR="00013070" w:rsidRPr="00013070" w14:paraId="6CEFB3D2" w14:textId="77777777" w:rsidTr="006D1D36">
        <w:trPr>
          <w:trHeight w:val="1290"/>
        </w:trPr>
        <w:tc>
          <w:tcPr>
            <w:tcW w:w="522" w:type="dxa"/>
            <w:tcBorders>
              <w:left w:val="double" w:sz="4" w:space="0" w:color="auto"/>
            </w:tcBorders>
            <w:shd w:val="clear" w:color="auto" w:fill="auto"/>
            <w:vAlign w:val="center"/>
          </w:tcPr>
          <w:p w14:paraId="06C51D2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2</w:t>
            </w:r>
          </w:p>
        </w:tc>
        <w:tc>
          <w:tcPr>
            <w:tcW w:w="2613" w:type="dxa"/>
            <w:shd w:val="clear" w:color="auto" w:fill="auto"/>
            <w:vAlign w:val="center"/>
          </w:tcPr>
          <w:p w14:paraId="52FC8FD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国家电影事业发展专项资金※</w:t>
            </w:r>
          </w:p>
        </w:tc>
        <w:tc>
          <w:tcPr>
            <w:tcW w:w="2379" w:type="dxa"/>
            <w:shd w:val="clear" w:color="auto" w:fill="auto"/>
            <w:vAlign w:val="center"/>
          </w:tcPr>
          <w:p w14:paraId="3E267B0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省委宣传部电影处、相关影院</w:t>
            </w:r>
          </w:p>
        </w:tc>
        <w:tc>
          <w:tcPr>
            <w:tcW w:w="1130" w:type="dxa"/>
            <w:shd w:val="clear" w:color="auto" w:fill="auto"/>
            <w:vAlign w:val="center"/>
          </w:tcPr>
          <w:p w14:paraId="654997A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w:t>
            </w:r>
            <w:r w:rsidRPr="00013070">
              <w:rPr>
                <w:rFonts w:ascii="Times New Roman" w:eastAsia="仿宋_GB2312" w:hAnsi="Times New Roman" w:cs="Times New Roman" w:hint="eastAsia"/>
                <w:szCs w:val="21"/>
              </w:rPr>
              <w:t>日</w:t>
            </w:r>
          </w:p>
        </w:tc>
        <w:tc>
          <w:tcPr>
            <w:tcW w:w="3130" w:type="dxa"/>
            <w:shd w:val="clear" w:color="auto" w:fill="auto"/>
            <w:vAlign w:val="center"/>
          </w:tcPr>
          <w:p w14:paraId="534C982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3C769F0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影院）</w:t>
            </w:r>
          </w:p>
        </w:tc>
        <w:tc>
          <w:tcPr>
            <w:tcW w:w="2308" w:type="dxa"/>
            <w:tcBorders>
              <w:right w:val="double" w:sz="4" w:space="0" w:color="auto"/>
            </w:tcBorders>
            <w:shd w:val="clear" w:color="auto" w:fill="auto"/>
            <w:vAlign w:val="center"/>
          </w:tcPr>
          <w:p w14:paraId="2DBFE7F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、佐证资料发至邮箱</w:t>
            </w:r>
            <w:r w:rsidRPr="00013070">
              <w:rPr>
                <w:rFonts w:ascii="Times New Roman" w:eastAsia="仿宋_GB2312" w:hAnsi="Times New Roman" w:cs="Times New Roman" w:hint="eastAsia"/>
                <w:szCs w:val="21"/>
              </w:rPr>
              <w:t>jxpj</w:t>
            </w:r>
            <w:r w:rsidRPr="00013070">
              <w:rPr>
                <w:rFonts w:ascii="Times New Roman" w:eastAsia="仿宋_GB2312" w:hAnsi="Times New Roman" w:cs="Times New Roman"/>
                <w:szCs w:val="21"/>
              </w:rPr>
              <w:t>@gsau.edu.cn</w:t>
            </w:r>
            <w:r w:rsidRPr="00013070">
              <w:rPr>
                <w:rFonts w:ascii="Times New Roman" w:eastAsia="仿宋_GB2312" w:hAnsi="Times New Roman" w:cs="Times New Roman" w:hint="eastAsia"/>
                <w:szCs w:val="21"/>
              </w:rPr>
              <w:t>，问卷由电影处转发各相关影院，由观</w:t>
            </w:r>
            <w:proofErr w:type="gramStart"/>
            <w:r w:rsidRPr="00013070">
              <w:rPr>
                <w:rFonts w:ascii="Times New Roman" w:eastAsia="仿宋_GB2312" w:hAnsi="Times New Roman" w:cs="Times New Roman" w:hint="eastAsia"/>
                <w:szCs w:val="21"/>
              </w:rPr>
              <w:t>影群众扫码</w:t>
            </w:r>
            <w:proofErr w:type="gramEnd"/>
            <w:r w:rsidRPr="00013070">
              <w:rPr>
                <w:rFonts w:ascii="Times New Roman" w:eastAsia="仿宋_GB2312" w:hAnsi="Times New Roman" w:cs="Times New Roman" w:hint="eastAsia"/>
                <w:szCs w:val="21"/>
              </w:rPr>
              <w:t>填写</w:t>
            </w:r>
          </w:p>
        </w:tc>
        <w:tc>
          <w:tcPr>
            <w:tcW w:w="1643" w:type="dxa"/>
            <w:tcBorders>
              <w:right w:val="double" w:sz="4" w:space="0" w:color="auto"/>
            </w:tcBorders>
            <w:vAlign w:val="center"/>
          </w:tcPr>
          <w:p w14:paraId="36321A4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陈瑜</w:t>
            </w:r>
          </w:p>
        </w:tc>
        <w:tc>
          <w:tcPr>
            <w:tcW w:w="1643" w:type="dxa"/>
            <w:tcBorders>
              <w:right w:val="double" w:sz="4" w:space="0" w:color="auto"/>
            </w:tcBorders>
            <w:vAlign w:val="center"/>
          </w:tcPr>
          <w:p w14:paraId="3B27478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3919949076</w:t>
            </w:r>
          </w:p>
        </w:tc>
      </w:tr>
      <w:tr w:rsidR="00013070" w:rsidRPr="00013070" w14:paraId="3C0FD44C" w14:textId="77777777" w:rsidTr="006D1D36">
        <w:trPr>
          <w:trHeight w:val="567"/>
        </w:trPr>
        <w:tc>
          <w:tcPr>
            <w:tcW w:w="522" w:type="dxa"/>
            <w:tcBorders>
              <w:left w:val="double" w:sz="4" w:space="0" w:color="auto"/>
            </w:tcBorders>
            <w:shd w:val="clear" w:color="auto" w:fill="auto"/>
            <w:vAlign w:val="center"/>
          </w:tcPr>
          <w:p w14:paraId="42D27ED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3</w:t>
            </w:r>
          </w:p>
        </w:tc>
        <w:tc>
          <w:tcPr>
            <w:tcW w:w="2613" w:type="dxa"/>
            <w:shd w:val="clear" w:color="auto" w:fill="auto"/>
            <w:vAlign w:val="center"/>
          </w:tcPr>
          <w:p w14:paraId="2057F7C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影视精品及精品剧目专项资金※</w:t>
            </w:r>
          </w:p>
        </w:tc>
        <w:tc>
          <w:tcPr>
            <w:tcW w:w="2379" w:type="dxa"/>
            <w:shd w:val="clear" w:color="auto" w:fill="auto"/>
            <w:vAlign w:val="center"/>
          </w:tcPr>
          <w:p w14:paraId="69C8B38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项目实施单位</w:t>
            </w:r>
          </w:p>
        </w:tc>
        <w:tc>
          <w:tcPr>
            <w:tcW w:w="1130" w:type="dxa"/>
            <w:shd w:val="clear" w:color="auto" w:fill="auto"/>
            <w:vAlign w:val="center"/>
          </w:tcPr>
          <w:p w14:paraId="539C2B0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w:t>
            </w:r>
            <w:r w:rsidRPr="00013070">
              <w:rPr>
                <w:rFonts w:ascii="Times New Roman" w:eastAsia="仿宋_GB2312" w:hAnsi="Times New Roman" w:cs="Times New Roman" w:hint="eastAsia"/>
                <w:szCs w:val="21"/>
              </w:rPr>
              <w:t>日</w:t>
            </w:r>
          </w:p>
        </w:tc>
        <w:tc>
          <w:tcPr>
            <w:tcW w:w="3130" w:type="dxa"/>
            <w:shd w:val="clear" w:color="auto" w:fill="auto"/>
            <w:vAlign w:val="center"/>
          </w:tcPr>
          <w:p w14:paraId="292B24A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7729D93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bottom w:val="single" w:sz="4" w:space="0" w:color="auto"/>
              <w:right w:val="double" w:sz="4" w:space="0" w:color="auto"/>
            </w:tcBorders>
            <w:shd w:val="clear" w:color="auto" w:fill="auto"/>
            <w:vAlign w:val="center"/>
          </w:tcPr>
          <w:p w14:paraId="1B7F9FF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现场评价点由第三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采集，非现场评价点提交至邮箱</w:t>
            </w:r>
            <w:r w:rsidRPr="00013070">
              <w:rPr>
                <w:rFonts w:ascii="Times New Roman" w:eastAsia="仿宋_GB2312" w:hAnsi="Times New Roman" w:cs="Times New Roman" w:hint="eastAsia"/>
                <w:szCs w:val="21"/>
              </w:rPr>
              <w:t>jxpj</w:t>
            </w:r>
            <w:r w:rsidRPr="00013070">
              <w:rPr>
                <w:rFonts w:ascii="Times New Roman" w:eastAsia="仿宋_GB2312" w:hAnsi="Times New Roman" w:cs="Times New Roman"/>
                <w:szCs w:val="21"/>
              </w:rPr>
              <w:t>@gsau.edu.cn</w:t>
            </w:r>
          </w:p>
        </w:tc>
        <w:tc>
          <w:tcPr>
            <w:tcW w:w="1643" w:type="dxa"/>
            <w:tcBorders>
              <w:bottom w:val="single" w:sz="4" w:space="0" w:color="auto"/>
              <w:right w:val="double" w:sz="4" w:space="0" w:color="auto"/>
            </w:tcBorders>
            <w:vAlign w:val="center"/>
          </w:tcPr>
          <w:p w14:paraId="0A28F0E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陆燕花</w:t>
            </w:r>
          </w:p>
        </w:tc>
        <w:tc>
          <w:tcPr>
            <w:tcW w:w="1643" w:type="dxa"/>
            <w:tcBorders>
              <w:bottom w:val="single" w:sz="4" w:space="0" w:color="auto"/>
              <w:right w:val="double" w:sz="4" w:space="0" w:color="auto"/>
            </w:tcBorders>
            <w:vAlign w:val="center"/>
          </w:tcPr>
          <w:p w14:paraId="5FAE481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8894312606</w:t>
            </w:r>
          </w:p>
        </w:tc>
      </w:tr>
      <w:tr w:rsidR="00013070" w:rsidRPr="00013070" w14:paraId="5BBCB938" w14:textId="77777777" w:rsidTr="006D1D36">
        <w:trPr>
          <w:trHeight w:val="567"/>
        </w:trPr>
        <w:tc>
          <w:tcPr>
            <w:tcW w:w="522" w:type="dxa"/>
            <w:tcBorders>
              <w:left w:val="double" w:sz="4" w:space="0" w:color="auto"/>
            </w:tcBorders>
            <w:shd w:val="clear" w:color="auto" w:fill="auto"/>
            <w:vAlign w:val="center"/>
          </w:tcPr>
          <w:p w14:paraId="465047D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4</w:t>
            </w:r>
          </w:p>
        </w:tc>
        <w:tc>
          <w:tcPr>
            <w:tcW w:w="2613" w:type="dxa"/>
            <w:shd w:val="clear" w:color="auto" w:fill="auto"/>
            <w:vAlign w:val="center"/>
          </w:tcPr>
          <w:p w14:paraId="10DFFF7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省“扫黄打非”专项※</w:t>
            </w:r>
          </w:p>
        </w:tc>
        <w:tc>
          <w:tcPr>
            <w:tcW w:w="2379" w:type="dxa"/>
            <w:shd w:val="clear" w:color="auto" w:fill="auto"/>
            <w:vAlign w:val="center"/>
          </w:tcPr>
          <w:p w14:paraId="7C57FFD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省委宣传部反非处</w:t>
            </w:r>
          </w:p>
        </w:tc>
        <w:tc>
          <w:tcPr>
            <w:tcW w:w="1130" w:type="dxa"/>
            <w:shd w:val="clear" w:color="auto" w:fill="auto"/>
            <w:vAlign w:val="center"/>
          </w:tcPr>
          <w:p w14:paraId="56FFFC1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w:t>
            </w:r>
            <w:r w:rsidRPr="00013070">
              <w:rPr>
                <w:rFonts w:ascii="Times New Roman" w:eastAsia="仿宋_GB2312" w:hAnsi="Times New Roman" w:cs="Times New Roman" w:hint="eastAsia"/>
                <w:szCs w:val="21"/>
              </w:rPr>
              <w:t>日</w:t>
            </w:r>
          </w:p>
        </w:tc>
        <w:tc>
          <w:tcPr>
            <w:tcW w:w="3130" w:type="dxa"/>
            <w:shd w:val="clear" w:color="auto" w:fill="auto"/>
            <w:vAlign w:val="center"/>
          </w:tcPr>
          <w:p w14:paraId="3576850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1EDA176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r2bl w:val="nil"/>
            </w:tcBorders>
            <w:shd w:val="clear" w:color="auto" w:fill="auto"/>
            <w:vAlign w:val="center"/>
          </w:tcPr>
          <w:p w14:paraId="2FC0137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r2bl w:val="nil"/>
            </w:tcBorders>
            <w:vAlign w:val="center"/>
          </w:tcPr>
          <w:p w14:paraId="76B8C38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陆燕花</w:t>
            </w:r>
          </w:p>
        </w:tc>
        <w:tc>
          <w:tcPr>
            <w:tcW w:w="1643" w:type="dxa"/>
            <w:tcBorders>
              <w:right w:val="double" w:sz="4" w:space="0" w:color="auto"/>
              <w:tr2bl w:val="nil"/>
            </w:tcBorders>
            <w:vAlign w:val="center"/>
          </w:tcPr>
          <w:p w14:paraId="293119E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8894312606</w:t>
            </w:r>
          </w:p>
        </w:tc>
      </w:tr>
      <w:tr w:rsidR="00013070" w:rsidRPr="00013070" w14:paraId="6729F654" w14:textId="77777777" w:rsidTr="006D1D36">
        <w:trPr>
          <w:trHeight w:val="567"/>
        </w:trPr>
        <w:tc>
          <w:tcPr>
            <w:tcW w:w="522" w:type="dxa"/>
            <w:tcBorders>
              <w:left w:val="double" w:sz="4" w:space="0" w:color="auto"/>
            </w:tcBorders>
            <w:shd w:val="clear" w:color="auto" w:fill="auto"/>
            <w:vAlign w:val="center"/>
          </w:tcPr>
          <w:p w14:paraId="721A798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5</w:t>
            </w:r>
          </w:p>
        </w:tc>
        <w:tc>
          <w:tcPr>
            <w:tcW w:w="2613" w:type="dxa"/>
            <w:shd w:val="clear" w:color="auto" w:fill="auto"/>
            <w:vAlign w:val="center"/>
          </w:tcPr>
          <w:p w14:paraId="7CB5F8C0"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《陇右文库》编撰经费</w:t>
            </w:r>
          </w:p>
        </w:tc>
        <w:tc>
          <w:tcPr>
            <w:tcW w:w="2379" w:type="dxa"/>
            <w:shd w:val="clear" w:color="auto" w:fill="auto"/>
            <w:vAlign w:val="center"/>
          </w:tcPr>
          <w:p w14:paraId="6C14D88E"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古籍文献中心</w:t>
            </w:r>
          </w:p>
        </w:tc>
        <w:tc>
          <w:tcPr>
            <w:tcW w:w="1130" w:type="dxa"/>
            <w:shd w:val="clear" w:color="auto" w:fill="auto"/>
            <w:vAlign w:val="center"/>
          </w:tcPr>
          <w:p w14:paraId="76C4B4B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73550D4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20EAEC9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6F83B65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2AF83FF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刘强</w:t>
            </w:r>
          </w:p>
        </w:tc>
        <w:tc>
          <w:tcPr>
            <w:tcW w:w="1643" w:type="dxa"/>
            <w:tcBorders>
              <w:right w:val="double" w:sz="4" w:space="0" w:color="auto"/>
            </w:tcBorders>
            <w:vAlign w:val="center"/>
          </w:tcPr>
          <w:p w14:paraId="10BABE7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3609399568</w:t>
            </w:r>
          </w:p>
        </w:tc>
      </w:tr>
      <w:tr w:rsidR="00013070" w:rsidRPr="00013070" w14:paraId="04083950" w14:textId="77777777" w:rsidTr="006D1D36">
        <w:trPr>
          <w:trHeight w:val="567"/>
        </w:trPr>
        <w:tc>
          <w:tcPr>
            <w:tcW w:w="522" w:type="dxa"/>
            <w:tcBorders>
              <w:left w:val="double" w:sz="4" w:space="0" w:color="auto"/>
            </w:tcBorders>
            <w:shd w:val="clear" w:color="auto" w:fill="auto"/>
            <w:vAlign w:val="center"/>
          </w:tcPr>
          <w:p w14:paraId="4FDBF49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p>
        </w:tc>
        <w:tc>
          <w:tcPr>
            <w:tcW w:w="2613" w:type="dxa"/>
            <w:shd w:val="clear" w:color="auto" w:fill="auto"/>
            <w:vAlign w:val="center"/>
          </w:tcPr>
          <w:p w14:paraId="444248C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优秀图书、音像制品及电子出版物奖评选专项经费</w:t>
            </w:r>
          </w:p>
        </w:tc>
        <w:tc>
          <w:tcPr>
            <w:tcW w:w="2379" w:type="dxa"/>
            <w:shd w:val="clear" w:color="auto" w:fill="auto"/>
          </w:tcPr>
          <w:p w14:paraId="3DEEB590"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省委宣传部出版处</w:t>
            </w:r>
          </w:p>
        </w:tc>
        <w:tc>
          <w:tcPr>
            <w:tcW w:w="1130" w:type="dxa"/>
            <w:shd w:val="clear" w:color="auto" w:fill="auto"/>
            <w:vAlign w:val="center"/>
          </w:tcPr>
          <w:p w14:paraId="09B822C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781B722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4FF81D8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7C91EDE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0560AEA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刘强</w:t>
            </w:r>
          </w:p>
        </w:tc>
        <w:tc>
          <w:tcPr>
            <w:tcW w:w="1643" w:type="dxa"/>
            <w:tcBorders>
              <w:right w:val="double" w:sz="4" w:space="0" w:color="auto"/>
            </w:tcBorders>
            <w:vAlign w:val="center"/>
          </w:tcPr>
          <w:p w14:paraId="691920B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3609399568</w:t>
            </w:r>
          </w:p>
        </w:tc>
      </w:tr>
      <w:tr w:rsidR="00013070" w:rsidRPr="00013070" w14:paraId="4377CD4A" w14:textId="77777777" w:rsidTr="006D1D36">
        <w:trPr>
          <w:trHeight w:val="567"/>
        </w:trPr>
        <w:tc>
          <w:tcPr>
            <w:tcW w:w="522" w:type="dxa"/>
            <w:tcBorders>
              <w:left w:val="double" w:sz="4" w:space="0" w:color="auto"/>
            </w:tcBorders>
            <w:shd w:val="clear" w:color="auto" w:fill="auto"/>
            <w:vAlign w:val="center"/>
          </w:tcPr>
          <w:p w14:paraId="4A8B741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7</w:t>
            </w:r>
          </w:p>
        </w:tc>
        <w:tc>
          <w:tcPr>
            <w:tcW w:w="2613" w:type="dxa"/>
            <w:shd w:val="clear" w:color="auto" w:fill="auto"/>
            <w:vAlign w:val="center"/>
          </w:tcPr>
          <w:p w14:paraId="62F0D7B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少数民族教材出版发行补贴</w:t>
            </w:r>
          </w:p>
        </w:tc>
        <w:tc>
          <w:tcPr>
            <w:tcW w:w="2379" w:type="dxa"/>
            <w:shd w:val="clear" w:color="auto" w:fill="auto"/>
            <w:vAlign w:val="center"/>
          </w:tcPr>
          <w:p w14:paraId="4C90670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省农家书屋建设管理办公室</w:t>
            </w:r>
          </w:p>
        </w:tc>
        <w:tc>
          <w:tcPr>
            <w:tcW w:w="1130" w:type="dxa"/>
            <w:shd w:val="clear" w:color="auto" w:fill="auto"/>
            <w:vAlign w:val="center"/>
          </w:tcPr>
          <w:p w14:paraId="5ACCCEA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7E1FEFF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2A45019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5</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345BB0B0"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3C9622C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刘强</w:t>
            </w:r>
          </w:p>
        </w:tc>
        <w:tc>
          <w:tcPr>
            <w:tcW w:w="1643" w:type="dxa"/>
            <w:tcBorders>
              <w:right w:val="double" w:sz="4" w:space="0" w:color="auto"/>
            </w:tcBorders>
            <w:vAlign w:val="center"/>
          </w:tcPr>
          <w:p w14:paraId="66C234F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3609399568</w:t>
            </w:r>
          </w:p>
        </w:tc>
      </w:tr>
      <w:tr w:rsidR="00013070" w:rsidRPr="00013070" w14:paraId="302754E1" w14:textId="77777777" w:rsidTr="006D1D36">
        <w:trPr>
          <w:trHeight w:val="567"/>
        </w:trPr>
        <w:tc>
          <w:tcPr>
            <w:tcW w:w="522" w:type="dxa"/>
            <w:tcBorders>
              <w:left w:val="double" w:sz="4" w:space="0" w:color="auto"/>
            </w:tcBorders>
            <w:shd w:val="clear" w:color="auto" w:fill="auto"/>
            <w:vAlign w:val="center"/>
          </w:tcPr>
          <w:p w14:paraId="660B61A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8</w:t>
            </w:r>
          </w:p>
        </w:tc>
        <w:tc>
          <w:tcPr>
            <w:tcW w:w="2613" w:type="dxa"/>
            <w:shd w:val="clear" w:color="auto" w:fill="auto"/>
            <w:vAlign w:val="center"/>
          </w:tcPr>
          <w:p w14:paraId="5DAD3DD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少数民族地区和边疆地区文化安全专项资金</w:t>
            </w:r>
          </w:p>
        </w:tc>
        <w:tc>
          <w:tcPr>
            <w:tcW w:w="2379" w:type="dxa"/>
            <w:shd w:val="clear" w:color="auto" w:fill="auto"/>
            <w:vAlign w:val="center"/>
          </w:tcPr>
          <w:p w14:paraId="5A2A77E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省农家书屋建设管理办公室、民族社、飞天音像社</w:t>
            </w:r>
          </w:p>
        </w:tc>
        <w:tc>
          <w:tcPr>
            <w:tcW w:w="1130" w:type="dxa"/>
            <w:shd w:val="clear" w:color="auto" w:fill="auto"/>
            <w:vAlign w:val="center"/>
          </w:tcPr>
          <w:p w14:paraId="2A47FE5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26F431E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012A776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55329AA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1162FCE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王钧</w:t>
            </w:r>
          </w:p>
        </w:tc>
        <w:tc>
          <w:tcPr>
            <w:tcW w:w="1643" w:type="dxa"/>
            <w:tcBorders>
              <w:right w:val="double" w:sz="4" w:space="0" w:color="auto"/>
            </w:tcBorders>
            <w:vAlign w:val="center"/>
          </w:tcPr>
          <w:p w14:paraId="1D8C731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3893137611</w:t>
            </w:r>
          </w:p>
        </w:tc>
      </w:tr>
      <w:tr w:rsidR="00013070" w:rsidRPr="00013070" w14:paraId="2B35090A" w14:textId="77777777" w:rsidTr="006D1D36">
        <w:trPr>
          <w:trHeight w:val="567"/>
        </w:trPr>
        <w:tc>
          <w:tcPr>
            <w:tcW w:w="522" w:type="dxa"/>
            <w:tcBorders>
              <w:left w:val="double" w:sz="4" w:space="0" w:color="auto"/>
            </w:tcBorders>
            <w:shd w:val="clear" w:color="auto" w:fill="auto"/>
            <w:vAlign w:val="center"/>
          </w:tcPr>
          <w:p w14:paraId="6FEFFF5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szCs w:val="21"/>
              </w:rPr>
              <w:lastRenderedPageBreak/>
              <w:t>9</w:t>
            </w:r>
          </w:p>
        </w:tc>
        <w:tc>
          <w:tcPr>
            <w:tcW w:w="2613" w:type="dxa"/>
            <w:shd w:val="clear" w:color="auto" w:fill="auto"/>
            <w:vAlign w:val="center"/>
          </w:tcPr>
          <w:p w14:paraId="6522E6D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中央支持地方公共文化服务体系建设补助资金（农家书屋）</w:t>
            </w:r>
          </w:p>
        </w:tc>
        <w:tc>
          <w:tcPr>
            <w:tcW w:w="2379" w:type="dxa"/>
            <w:shd w:val="clear" w:color="auto" w:fill="auto"/>
            <w:vAlign w:val="center"/>
          </w:tcPr>
          <w:p w14:paraId="06FEE8A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省农家书屋建设管理办公室</w:t>
            </w:r>
          </w:p>
        </w:tc>
        <w:tc>
          <w:tcPr>
            <w:tcW w:w="1130" w:type="dxa"/>
            <w:shd w:val="clear" w:color="auto" w:fill="auto"/>
            <w:vAlign w:val="center"/>
          </w:tcPr>
          <w:p w14:paraId="7C2F1B2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szCs w:val="21"/>
              </w:rPr>
              <w:t>20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363105D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11B9501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5</w:t>
            </w:r>
            <w:r w:rsidRPr="00013070">
              <w:rPr>
                <w:rFonts w:ascii="Times New Roman" w:eastAsia="仿宋_GB2312" w:hAnsi="Times New Roman" w:cs="Times New Roman"/>
                <w:szCs w:val="21"/>
              </w:rPr>
              <w:t>00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tcPr>
          <w:p w14:paraId="0D422D1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、佐证资料由第三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采集；问卷由省农家书屋办转发县区组织</w:t>
            </w:r>
            <w:proofErr w:type="gramStart"/>
            <w:r w:rsidRPr="00013070">
              <w:rPr>
                <w:rFonts w:ascii="Times New Roman" w:eastAsia="仿宋_GB2312" w:hAnsi="Times New Roman" w:cs="Times New Roman" w:hint="eastAsia"/>
                <w:szCs w:val="21"/>
              </w:rPr>
              <w:t>群众扫码填写</w:t>
            </w:r>
            <w:proofErr w:type="gramEnd"/>
          </w:p>
        </w:tc>
        <w:tc>
          <w:tcPr>
            <w:tcW w:w="1643" w:type="dxa"/>
            <w:tcBorders>
              <w:right w:val="double" w:sz="4" w:space="0" w:color="auto"/>
            </w:tcBorders>
            <w:vAlign w:val="center"/>
          </w:tcPr>
          <w:p w14:paraId="3EC7AD2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陈瑜</w:t>
            </w:r>
          </w:p>
        </w:tc>
        <w:tc>
          <w:tcPr>
            <w:tcW w:w="1643" w:type="dxa"/>
            <w:tcBorders>
              <w:right w:val="double" w:sz="4" w:space="0" w:color="auto"/>
            </w:tcBorders>
            <w:vAlign w:val="center"/>
          </w:tcPr>
          <w:p w14:paraId="0D4BACE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3919949076</w:t>
            </w:r>
          </w:p>
        </w:tc>
      </w:tr>
      <w:tr w:rsidR="00013070" w:rsidRPr="00013070" w14:paraId="7D59E553" w14:textId="77777777" w:rsidTr="006D1D36">
        <w:trPr>
          <w:trHeight w:val="567"/>
        </w:trPr>
        <w:tc>
          <w:tcPr>
            <w:tcW w:w="522" w:type="dxa"/>
            <w:tcBorders>
              <w:left w:val="double" w:sz="4" w:space="0" w:color="auto"/>
            </w:tcBorders>
            <w:shd w:val="clear" w:color="auto" w:fill="auto"/>
            <w:vAlign w:val="center"/>
          </w:tcPr>
          <w:p w14:paraId="2CA8866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p>
        </w:tc>
        <w:tc>
          <w:tcPr>
            <w:tcW w:w="2613" w:type="dxa"/>
            <w:shd w:val="clear" w:color="auto" w:fill="auto"/>
            <w:vAlign w:val="center"/>
          </w:tcPr>
          <w:p w14:paraId="5839A32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哲学社会科学规划研究培训和基地建设经费</w:t>
            </w:r>
          </w:p>
        </w:tc>
        <w:tc>
          <w:tcPr>
            <w:tcW w:w="2379" w:type="dxa"/>
            <w:shd w:val="clear" w:color="auto" w:fill="auto"/>
            <w:vAlign w:val="center"/>
          </w:tcPr>
          <w:p w14:paraId="363487F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项目负责人</w:t>
            </w:r>
          </w:p>
        </w:tc>
        <w:tc>
          <w:tcPr>
            <w:tcW w:w="1130" w:type="dxa"/>
            <w:shd w:val="clear" w:color="auto" w:fill="auto"/>
            <w:vAlign w:val="center"/>
          </w:tcPr>
          <w:p w14:paraId="18514AE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szCs w:val="21"/>
              </w:rPr>
              <w:t>20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01B2510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30DBA20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份</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项）</w:t>
            </w:r>
          </w:p>
        </w:tc>
        <w:tc>
          <w:tcPr>
            <w:tcW w:w="2308" w:type="dxa"/>
            <w:tcBorders>
              <w:right w:val="double" w:sz="4" w:space="0" w:color="auto"/>
            </w:tcBorders>
            <w:shd w:val="clear" w:color="auto" w:fill="auto"/>
            <w:vAlign w:val="center"/>
          </w:tcPr>
          <w:p w14:paraId="74E4E07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现场评价点现场采集，非现场评价点发至邮箱：</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844168@qq.com</w:t>
            </w:r>
          </w:p>
        </w:tc>
        <w:tc>
          <w:tcPr>
            <w:tcW w:w="1643" w:type="dxa"/>
            <w:tcBorders>
              <w:right w:val="double" w:sz="4" w:space="0" w:color="auto"/>
            </w:tcBorders>
            <w:vAlign w:val="center"/>
          </w:tcPr>
          <w:p w14:paraId="0B84C70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刘强</w:t>
            </w:r>
          </w:p>
        </w:tc>
        <w:tc>
          <w:tcPr>
            <w:tcW w:w="1643" w:type="dxa"/>
            <w:tcBorders>
              <w:right w:val="double" w:sz="4" w:space="0" w:color="auto"/>
            </w:tcBorders>
            <w:vAlign w:val="center"/>
          </w:tcPr>
          <w:p w14:paraId="7FD3D9D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3609399568</w:t>
            </w:r>
          </w:p>
        </w:tc>
      </w:tr>
      <w:tr w:rsidR="00013070" w:rsidRPr="00013070" w14:paraId="501B5C9F" w14:textId="77777777" w:rsidTr="006D1D36">
        <w:trPr>
          <w:trHeight w:val="567"/>
        </w:trPr>
        <w:tc>
          <w:tcPr>
            <w:tcW w:w="522" w:type="dxa"/>
            <w:tcBorders>
              <w:left w:val="double" w:sz="4" w:space="0" w:color="auto"/>
            </w:tcBorders>
            <w:shd w:val="clear" w:color="auto" w:fill="auto"/>
            <w:vAlign w:val="center"/>
          </w:tcPr>
          <w:p w14:paraId="7CBF8CA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1</w:t>
            </w:r>
          </w:p>
        </w:tc>
        <w:tc>
          <w:tcPr>
            <w:tcW w:w="2613" w:type="dxa"/>
            <w:shd w:val="clear" w:color="auto" w:fill="auto"/>
            <w:vAlign w:val="center"/>
          </w:tcPr>
          <w:p w14:paraId="5B84957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宣传文化发展专项</w:t>
            </w:r>
          </w:p>
        </w:tc>
        <w:tc>
          <w:tcPr>
            <w:tcW w:w="2379" w:type="dxa"/>
            <w:shd w:val="clear" w:color="auto" w:fill="auto"/>
            <w:vAlign w:val="center"/>
          </w:tcPr>
          <w:p w14:paraId="0868227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省委宣传部办公室</w:t>
            </w:r>
          </w:p>
        </w:tc>
        <w:tc>
          <w:tcPr>
            <w:tcW w:w="1130" w:type="dxa"/>
            <w:shd w:val="clear" w:color="auto" w:fill="auto"/>
            <w:vAlign w:val="center"/>
          </w:tcPr>
          <w:p w14:paraId="1DFE4C2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3FBD2F3E"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57CA2FA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0292A9C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4F88132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王玉琴</w:t>
            </w:r>
          </w:p>
        </w:tc>
        <w:tc>
          <w:tcPr>
            <w:tcW w:w="1643" w:type="dxa"/>
            <w:tcBorders>
              <w:right w:val="double" w:sz="4" w:space="0" w:color="auto"/>
            </w:tcBorders>
            <w:vAlign w:val="center"/>
          </w:tcPr>
          <w:p w14:paraId="3253B38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5214061219</w:t>
            </w:r>
          </w:p>
        </w:tc>
      </w:tr>
      <w:tr w:rsidR="00013070" w:rsidRPr="00013070" w14:paraId="4684285C" w14:textId="77777777" w:rsidTr="006D1D36">
        <w:trPr>
          <w:trHeight w:val="567"/>
        </w:trPr>
        <w:tc>
          <w:tcPr>
            <w:tcW w:w="522" w:type="dxa"/>
            <w:tcBorders>
              <w:left w:val="double" w:sz="4" w:space="0" w:color="auto"/>
            </w:tcBorders>
            <w:shd w:val="clear" w:color="auto" w:fill="auto"/>
            <w:vAlign w:val="center"/>
          </w:tcPr>
          <w:p w14:paraId="44BD0F0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2</w:t>
            </w:r>
          </w:p>
        </w:tc>
        <w:tc>
          <w:tcPr>
            <w:tcW w:w="2613" w:type="dxa"/>
            <w:shd w:val="clear" w:color="auto" w:fill="auto"/>
            <w:vAlign w:val="center"/>
          </w:tcPr>
          <w:p w14:paraId="23F6ACD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党史学习教育专项经费</w:t>
            </w:r>
          </w:p>
        </w:tc>
        <w:tc>
          <w:tcPr>
            <w:tcW w:w="2379" w:type="dxa"/>
            <w:shd w:val="clear" w:color="auto" w:fill="auto"/>
            <w:vAlign w:val="center"/>
          </w:tcPr>
          <w:p w14:paraId="4952063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省委宣传部办公室</w:t>
            </w:r>
          </w:p>
        </w:tc>
        <w:tc>
          <w:tcPr>
            <w:tcW w:w="1130" w:type="dxa"/>
            <w:shd w:val="clear" w:color="auto" w:fill="auto"/>
            <w:vAlign w:val="center"/>
          </w:tcPr>
          <w:p w14:paraId="6AC4DF0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1DAC8C6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7F92E6E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41B1923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544462D0"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王玉琴</w:t>
            </w:r>
          </w:p>
        </w:tc>
        <w:tc>
          <w:tcPr>
            <w:tcW w:w="1643" w:type="dxa"/>
            <w:tcBorders>
              <w:right w:val="double" w:sz="4" w:space="0" w:color="auto"/>
            </w:tcBorders>
            <w:vAlign w:val="center"/>
          </w:tcPr>
          <w:p w14:paraId="5E8F9CE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5214061219</w:t>
            </w:r>
          </w:p>
        </w:tc>
      </w:tr>
      <w:tr w:rsidR="00013070" w:rsidRPr="00013070" w14:paraId="1CB62A8D" w14:textId="77777777" w:rsidTr="006D1D36">
        <w:trPr>
          <w:trHeight w:val="567"/>
        </w:trPr>
        <w:tc>
          <w:tcPr>
            <w:tcW w:w="522" w:type="dxa"/>
            <w:tcBorders>
              <w:left w:val="double" w:sz="4" w:space="0" w:color="auto"/>
            </w:tcBorders>
            <w:shd w:val="clear" w:color="auto" w:fill="auto"/>
            <w:vAlign w:val="center"/>
          </w:tcPr>
          <w:p w14:paraId="570D195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w:t>
            </w:r>
          </w:p>
        </w:tc>
        <w:tc>
          <w:tcPr>
            <w:tcW w:w="2613" w:type="dxa"/>
            <w:shd w:val="clear" w:color="auto" w:fill="auto"/>
            <w:vAlign w:val="center"/>
          </w:tcPr>
          <w:p w14:paraId="2C9279E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购买公益性演出专项资金</w:t>
            </w:r>
          </w:p>
        </w:tc>
        <w:tc>
          <w:tcPr>
            <w:tcW w:w="2379" w:type="dxa"/>
            <w:shd w:val="clear" w:color="auto" w:fill="auto"/>
            <w:vAlign w:val="center"/>
          </w:tcPr>
          <w:p w14:paraId="0A5C1F9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省演艺集团</w:t>
            </w:r>
          </w:p>
        </w:tc>
        <w:tc>
          <w:tcPr>
            <w:tcW w:w="1130" w:type="dxa"/>
            <w:shd w:val="clear" w:color="auto" w:fill="auto"/>
            <w:vAlign w:val="center"/>
          </w:tcPr>
          <w:p w14:paraId="0B358B7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2033843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7363BF6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54B24CD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、佐证资料由第三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采集；问卷由演艺集团转发</w:t>
            </w:r>
            <w:proofErr w:type="gramStart"/>
            <w:r w:rsidRPr="00013070">
              <w:rPr>
                <w:rFonts w:ascii="Times New Roman" w:eastAsia="仿宋_GB2312" w:hAnsi="Times New Roman" w:cs="Times New Roman" w:hint="eastAsia"/>
                <w:szCs w:val="21"/>
              </w:rPr>
              <w:t>群众扫码填写</w:t>
            </w:r>
            <w:proofErr w:type="gramEnd"/>
          </w:p>
        </w:tc>
        <w:tc>
          <w:tcPr>
            <w:tcW w:w="1643" w:type="dxa"/>
            <w:tcBorders>
              <w:right w:val="double" w:sz="4" w:space="0" w:color="auto"/>
            </w:tcBorders>
            <w:vAlign w:val="center"/>
          </w:tcPr>
          <w:p w14:paraId="573BF66E"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王钧</w:t>
            </w:r>
          </w:p>
        </w:tc>
        <w:tc>
          <w:tcPr>
            <w:tcW w:w="1643" w:type="dxa"/>
            <w:tcBorders>
              <w:right w:val="double" w:sz="4" w:space="0" w:color="auto"/>
            </w:tcBorders>
            <w:vAlign w:val="center"/>
          </w:tcPr>
          <w:p w14:paraId="3269B79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3893137611</w:t>
            </w:r>
          </w:p>
        </w:tc>
      </w:tr>
      <w:tr w:rsidR="00013070" w:rsidRPr="00013070" w14:paraId="388B413D" w14:textId="77777777" w:rsidTr="006D1D36">
        <w:trPr>
          <w:trHeight w:val="567"/>
        </w:trPr>
        <w:tc>
          <w:tcPr>
            <w:tcW w:w="522" w:type="dxa"/>
            <w:tcBorders>
              <w:left w:val="double" w:sz="4" w:space="0" w:color="auto"/>
            </w:tcBorders>
            <w:shd w:val="clear" w:color="auto" w:fill="auto"/>
            <w:vAlign w:val="center"/>
          </w:tcPr>
          <w:p w14:paraId="138B2A4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4</w:t>
            </w:r>
          </w:p>
        </w:tc>
        <w:tc>
          <w:tcPr>
            <w:tcW w:w="2613" w:type="dxa"/>
            <w:shd w:val="clear" w:color="auto" w:fill="auto"/>
            <w:vAlign w:val="center"/>
          </w:tcPr>
          <w:p w14:paraId="5CE0E0F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敦煌文艺奖评选经费</w:t>
            </w:r>
          </w:p>
        </w:tc>
        <w:tc>
          <w:tcPr>
            <w:tcW w:w="2379" w:type="dxa"/>
            <w:shd w:val="clear" w:color="auto" w:fill="auto"/>
            <w:vAlign w:val="center"/>
          </w:tcPr>
          <w:p w14:paraId="3A227BE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省委宣传部文艺处</w:t>
            </w:r>
          </w:p>
        </w:tc>
        <w:tc>
          <w:tcPr>
            <w:tcW w:w="1130" w:type="dxa"/>
            <w:shd w:val="clear" w:color="auto" w:fill="auto"/>
            <w:vAlign w:val="center"/>
          </w:tcPr>
          <w:p w14:paraId="57F74A0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szCs w:val="21"/>
              </w:rPr>
              <w:t>20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44DF6F2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4AB7A34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0200980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6BD5940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王钧</w:t>
            </w:r>
          </w:p>
        </w:tc>
        <w:tc>
          <w:tcPr>
            <w:tcW w:w="1643" w:type="dxa"/>
            <w:tcBorders>
              <w:right w:val="double" w:sz="4" w:space="0" w:color="auto"/>
            </w:tcBorders>
            <w:vAlign w:val="center"/>
          </w:tcPr>
          <w:p w14:paraId="7B9C5C3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3893137611</w:t>
            </w:r>
          </w:p>
        </w:tc>
      </w:tr>
      <w:tr w:rsidR="00013070" w:rsidRPr="00013070" w14:paraId="2A2E6E0C" w14:textId="77777777" w:rsidTr="006D1D36">
        <w:trPr>
          <w:trHeight w:val="567"/>
        </w:trPr>
        <w:tc>
          <w:tcPr>
            <w:tcW w:w="522" w:type="dxa"/>
            <w:tcBorders>
              <w:left w:val="double" w:sz="4" w:space="0" w:color="auto"/>
            </w:tcBorders>
            <w:shd w:val="clear" w:color="auto" w:fill="auto"/>
            <w:vAlign w:val="center"/>
          </w:tcPr>
          <w:p w14:paraId="51529A1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w:t>
            </w:r>
          </w:p>
        </w:tc>
        <w:tc>
          <w:tcPr>
            <w:tcW w:w="2613" w:type="dxa"/>
            <w:shd w:val="clear" w:color="auto" w:fill="auto"/>
            <w:vAlign w:val="center"/>
          </w:tcPr>
          <w:p w14:paraId="68EEA23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甘南、临夏</w:t>
            </w:r>
            <w:proofErr w:type="gramStart"/>
            <w:r w:rsidRPr="00013070">
              <w:rPr>
                <w:rFonts w:ascii="Times New Roman" w:eastAsia="仿宋_GB2312" w:hAnsi="Times New Roman" w:cs="Times New Roman" w:hint="eastAsia"/>
                <w:szCs w:val="21"/>
              </w:rPr>
              <w:t>州贫困</w:t>
            </w:r>
            <w:proofErr w:type="gramEnd"/>
            <w:r w:rsidRPr="00013070">
              <w:rPr>
                <w:rFonts w:ascii="Times New Roman" w:eastAsia="仿宋_GB2312" w:hAnsi="Times New Roman" w:cs="Times New Roman" w:hint="eastAsia"/>
                <w:szCs w:val="21"/>
              </w:rPr>
              <w:t>地区民族自治州所辖县村综合文化服务中心建设专项（</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3</w:t>
            </w:r>
            <w:r w:rsidRPr="00013070">
              <w:rPr>
                <w:rFonts w:ascii="Times New Roman" w:eastAsia="仿宋_GB2312" w:hAnsi="Times New Roman" w:cs="Times New Roman" w:hint="eastAsia"/>
                <w:szCs w:val="21"/>
              </w:rPr>
              <w:t>批）</w:t>
            </w:r>
          </w:p>
        </w:tc>
        <w:tc>
          <w:tcPr>
            <w:tcW w:w="2379" w:type="dxa"/>
            <w:shd w:val="clear" w:color="auto" w:fill="auto"/>
            <w:vAlign w:val="center"/>
          </w:tcPr>
          <w:p w14:paraId="25D24930"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省委宣传部文艺处、甘南、临夏州各县（市）委宣传部</w:t>
            </w:r>
          </w:p>
        </w:tc>
        <w:tc>
          <w:tcPr>
            <w:tcW w:w="1130" w:type="dxa"/>
            <w:shd w:val="clear" w:color="auto" w:fill="auto"/>
            <w:vAlign w:val="center"/>
          </w:tcPr>
          <w:p w14:paraId="0F4E802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3</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5197C14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45DE512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szCs w:val="21"/>
              </w:rPr>
              <w:t>5</w:t>
            </w:r>
            <w:r w:rsidRPr="00013070">
              <w:rPr>
                <w:rFonts w:ascii="Times New Roman" w:eastAsia="仿宋_GB2312" w:hAnsi="Times New Roman" w:cs="Times New Roman" w:hint="eastAsia"/>
                <w:szCs w:val="21"/>
              </w:rPr>
              <w:t>份</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村）</w:t>
            </w:r>
          </w:p>
        </w:tc>
        <w:tc>
          <w:tcPr>
            <w:tcW w:w="2308" w:type="dxa"/>
            <w:tcBorders>
              <w:right w:val="double" w:sz="4" w:space="0" w:color="auto"/>
            </w:tcBorders>
            <w:shd w:val="clear" w:color="auto" w:fill="auto"/>
            <w:vAlign w:val="center"/>
          </w:tcPr>
          <w:p w14:paraId="7CDB296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、佐证资料由第三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采集；问卷由县（市）宣传部组织项目村</w:t>
            </w:r>
            <w:proofErr w:type="gramStart"/>
            <w:r w:rsidRPr="00013070">
              <w:rPr>
                <w:rFonts w:ascii="Times New Roman" w:eastAsia="仿宋_GB2312" w:hAnsi="Times New Roman" w:cs="Times New Roman" w:hint="eastAsia"/>
                <w:szCs w:val="21"/>
              </w:rPr>
              <w:t>群众扫码填写</w:t>
            </w:r>
            <w:proofErr w:type="gramEnd"/>
          </w:p>
        </w:tc>
        <w:tc>
          <w:tcPr>
            <w:tcW w:w="1643" w:type="dxa"/>
            <w:tcBorders>
              <w:right w:val="double" w:sz="4" w:space="0" w:color="auto"/>
            </w:tcBorders>
            <w:vAlign w:val="center"/>
          </w:tcPr>
          <w:p w14:paraId="7ECFC95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陈瑜</w:t>
            </w:r>
          </w:p>
        </w:tc>
        <w:tc>
          <w:tcPr>
            <w:tcW w:w="1643" w:type="dxa"/>
            <w:tcBorders>
              <w:right w:val="double" w:sz="4" w:space="0" w:color="auto"/>
            </w:tcBorders>
            <w:vAlign w:val="center"/>
          </w:tcPr>
          <w:p w14:paraId="046B79D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3919949076</w:t>
            </w:r>
          </w:p>
        </w:tc>
      </w:tr>
      <w:tr w:rsidR="00013070" w:rsidRPr="00013070" w14:paraId="2BCA42B2" w14:textId="77777777" w:rsidTr="006D1D36">
        <w:trPr>
          <w:trHeight w:val="567"/>
        </w:trPr>
        <w:tc>
          <w:tcPr>
            <w:tcW w:w="522" w:type="dxa"/>
            <w:tcBorders>
              <w:left w:val="double" w:sz="4" w:space="0" w:color="auto"/>
            </w:tcBorders>
            <w:shd w:val="clear" w:color="auto" w:fill="auto"/>
            <w:vAlign w:val="center"/>
          </w:tcPr>
          <w:p w14:paraId="524091A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6</w:t>
            </w:r>
          </w:p>
        </w:tc>
        <w:tc>
          <w:tcPr>
            <w:tcW w:w="2613" w:type="dxa"/>
            <w:shd w:val="clear" w:color="auto" w:fill="auto"/>
            <w:vAlign w:val="center"/>
          </w:tcPr>
          <w:p w14:paraId="121FD470"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长城长征黄河公园建设及省级文化产业发展改革专项</w:t>
            </w:r>
          </w:p>
        </w:tc>
        <w:tc>
          <w:tcPr>
            <w:tcW w:w="2379" w:type="dxa"/>
            <w:shd w:val="clear" w:color="auto" w:fill="auto"/>
            <w:vAlign w:val="center"/>
          </w:tcPr>
          <w:p w14:paraId="6A25855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各项</w:t>
            </w:r>
            <w:proofErr w:type="gramStart"/>
            <w:r w:rsidRPr="00013070">
              <w:rPr>
                <w:rFonts w:ascii="Times New Roman" w:eastAsia="仿宋_GB2312" w:hAnsi="Times New Roman" w:cs="Times New Roman" w:hint="eastAsia"/>
                <w:szCs w:val="21"/>
              </w:rPr>
              <w:t>目实施</w:t>
            </w:r>
            <w:proofErr w:type="gramEnd"/>
            <w:r w:rsidRPr="00013070">
              <w:rPr>
                <w:rFonts w:ascii="Times New Roman" w:eastAsia="仿宋_GB2312" w:hAnsi="Times New Roman" w:cs="Times New Roman" w:hint="eastAsia"/>
                <w:szCs w:val="21"/>
              </w:rPr>
              <w:t>单位</w:t>
            </w:r>
          </w:p>
        </w:tc>
        <w:tc>
          <w:tcPr>
            <w:tcW w:w="1130" w:type="dxa"/>
            <w:shd w:val="clear" w:color="auto" w:fill="auto"/>
            <w:vAlign w:val="center"/>
          </w:tcPr>
          <w:p w14:paraId="3C78F40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3</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0735BA4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33392A6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5</w:t>
            </w:r>
            <w:r w:rsidRPr="00013070">
              <w:rPr>
                <w:rFonts w:ascii="Times New Roman" w:eastAsia="仿宋_GB2312" w:hAnsi="Times New Roman" w:cs="Times New Roman" w:hint="eastAsia"/>
                <w:szCs w:val="21"/>
              </w:rPr>
              <w:t>份</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项）。</w:t>
            </w:r>
          </w:p>
        </w:tc>
        <w:tc>
          <w:tcPr>
            <w:tcW w:w="2308" w:type="dxa"/>
            <w:tcBorders>
              <w:right w:val="double" w:sz="4" w:space="0" w:color="auto"/>
            </w:tcBorders>
            <w:shd w:val="clear" w:color="auto" w:fill="auto"/>
            <w:vAlign w:val="center"/>
          </w:tcPr>
          <w:p w14:paraId="331CE37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、佐证资料由项目实施单位提交至邮箱：</w:t>
            </w:r>
            <w:r w:rsidRPr="00013070">
              <w:rPr>
                <w:rFonts w:ascii="Times New Roman" w:eastAsia="仿宋_GB2312" w:hAnsi="Times New Roman" w:cs="Times New Roman" w:hint="eastAsia"/>
                <w:szCs w:val="21"/>
              </w:rPr>
              <w:t>3</w:t>
            </w:r>
            <w:r w:rsidRPr="00013070">
              <w:rPr>
                <w:rFonts w:ascii="Times New Roman" w:eastAsia="仿宋_GB2312" w:hAnsi="Times New Roman" w:cs="Times New Roman"/>
                <w:szCs w:val="21"/>
              </w:rPr>
              <w:t>2311797@</w:t>
            </w:r>
            <w:r w:rsidRPr="00013070">
              <w:rPr>
                <w:rFonts w:ascii="Times New Roman" w:eastAsia="仿宋_GB2312" w:hAnsi="Times New Roman" w:cs="Times New Roman" w:hint="eastAsia"/>
                <w:szCs w:val="21"/>
              </w:rPr>
              <w:t>q</w:t>
            </w:r>
            <w:r w:rsidRPr="00013070">
              <w:rPr>
                <w:rFonts w:ascii="Times New Roman" w:eastAsia="仿宋_GB2312" w:hAnsi="Times New Roman" w:cs="Times New Roman"/>
                <w:szCs w:val="21"/>
              </w:rPr>
              <w:t>q.com</w:t>
            </w:r>
            <w:r w:rsidRPr="00013070">
              <w:rPr>
                <w:rFonts w:ascii="Times New Roman" w:eastAsia="仿宋_GB2312" w:hAnsi="Times New Roman" w:cs="Times New Roman" w:hint="eastAsia"/>
                <w:szCs w:val="21"/>
              </w:rPr>
              <w:t>；问卷由项目实施单位组织受益</w:t>
            </w:r>
            <w:proofErr w:type="gramStart"/>
            <w:r w:rsidRPr="00013070">
              <w:rPr>
                <w:rFonts w:ascii="Times New Roman" w:eastAsia="仿宋_GB2312" w:hAnsi="Times New Roman" w:cs="Times New Roman" w:hint="eastAsia"/>
                <w:szCs w:val="21"/>
              </w:rPr>
              <w:t>群众扫码填写</w:t>
            </w:r>
            <w:proofErr w:type="gramEnd"/>
          </w:p>
        </w:tc>
        <w:tc>
          <w:tcPr>
            <w:tcW w:w="1643" w:type="dxa"/>
            <w:tcBorders>
              <w:right w:val="double" w:sz="4" w:space="0" w:color="auto"/>
            </w:tcBorders>
            <w:vAlign w:val="center"/>
          </w:tcPr>
          <w:p w14:paraId="764E7C6E"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王钧</w:t>
            </w:r>
          </w:p>
        </w:tc>
        <w:tc>
          <w:tcPr>
            <w:tcW w:w="1643" w:type="dxa"/>
            <w:tcBorders>
              <w:right w:val="double" w:sz="4" w:space="0" w:color="auto"/>
            </w:tcBorders>
            <w:vAlign w:val="center"/>
          </w:tcPr>
          <w:p w14:paraId="3C08770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3893137611</w:t>
            </w:r>
          </w:p>
        </w:tc>
      </w:tr>
      <w:tr w:rsidR="00013070" w:rsidRPr="00013070" w14:paraId="6BB6B3ED" w14:textId="77777777" w:rsidTr="006D1D36">
        <w:trPr>
          <w:trHeight w:val="567"/>
        </w:trPr>
        <w:tc>
          <w:tcPr>
            <w:tcW w:w="522" w:type="dxa"/>
            <w:tcBorders>
              <w:left w:val="double" w:sz="4" w:space="0" w:color="auto"/>
            </w:tcBorders>
            <w:shd w:val="clear" w:color="auto" w:fill="auto"/>
            <w:vAlign w:val="center"/>
          </w:tcPr>
          <w:p w14:paraId="096D7EA2"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7</w:t>
            </w:r>
          </w:p>
        </w:tc>
        <w:tc>
          <w:tcPr>
            <w:tcW w:w="2613" w:type="dxa"/>
            <w:shd w:val="clear" w:color="auto" w:fill="auto"/>
            <w:vAlign w:val="center"/>
          </w:tcPr>
          <w:p w14:paraId="489FC9C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县级</w:t>
            </w:r>
            <w:proofErr w:type="gramStart"/>
            <w:r w:rsidRPr="00013070">
              <w:rPr>
                <w:rFonts w:ascii="Times New Roman" w:eastAsia="仿宋_GB2312" w:hAnsi="Times New Roman" w:cs="Times New Roman" w:hint="eastAsia"/>
                <w:szCs w:val="21"/>
              </w:rPr>
              <w:t>融媒体</w:t>
            </w:r>
            <w:proofErr w:type="gramEnd"/>
            <w:r w:rsidRPr="00013070">
              <w:rPr>
                <w:rFonts w:ascii="Times New Roman" w:eastAsia="仿宋_GB2312" w:hAnsi="Times New Roman" w:cs="Times New Roman" w:hint="eastAsia"/>
                <w:szCs w:val="21"/>
              </w:rPr>
              <w:t>中心建设专项</w:t>
            </w:r>
          </w:p>
        </w:tc>
        <w:tc>
          <w:tcPr>
            <w:tcW w:w="2379" w:type="dxa"/>
            <w:shd w:val="clear" w:color="auto" w:fill="auto"/>
            <w:vAlign w:val="center"/>
          </w:tcPr>
          <w:p w14:paraId="350C57E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各县（市、区）</w:t>
            </w:r>
            <w:proofErr w:type="gramStart"/>
            <w:r w:rsidRPr="00013070">
              <w:rPr>
                <w:rFonts w:ascii="Times New Roman" w:eastAsia="仿宋_GB2312" w:hAnsi="Times New Roman" w:cs="Times New Roman" w:hint="eastAsia"/>
                <w:szCs w:val="21"/>
              </w:rPr>
              <w:t>融媒体</w:t>
            </w:r>
            <w:proofErr w:type="gramEnd"/>
            <w:r w:rsidRPr="00013070">
              <w:rPr>
                <w:rFonts w:ascii="Times New Roman" w:eastAsia="仿宋_GB2312" w:hAnsi="Times New Roman" w:cs="Times New Roman" w:hint="eastAsia"/>
                <w:szCs w:val="21"/>
              </w:rPr>
              <w:t>中心</w:t>
            </w:r>
          </w:p>
        </w:tc>
        <w:tc>
          <w:tcPr>
            <w:tcW w:w="1130" w:type="dxa"/>
            <w:shd w:val="clear" w:color="auto" w:fill="auto"/>
            <w:vAlign w:val="center"/>
          </w:tcPr>
          <w:p w14:paraId="3594B10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hint="eastAsia"/>
                <w:szCs w:val="21"/>
              </w:rPr>
              <w:t>3</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245916C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08CC1FC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满意度问卷（</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r w:rsidRPr="00013070">
              <w:rPr>
                <w:rFonts w:ascii="Times New Roman" w:eastAsia="仿宋_GB2312" w:hAnsi="Times New Roman" w:cs="Times New Roman" w:hint="eastAsia"/>
                <w:szCs w:val="21"/>
              </w:rPr>
              <w:t>份</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县（市、区））。</w:t>
            </w:r>
          </w:p>
        </w:tc>
        <w:tc>
          <w:tcPr>
            <w:tcW w:w="2308" w:type="dxa"/>
            <w:tcBorders>
              <w:right w:val="double" w:sz="4" w:space="0" w:color="auto"/>
            </w:tcBorders>
            <w:shd w:val="clear" w:color="auto" w:fill="auto"/>
            <w:vAlign w:val="center"/>
          </w:tcPr>
          <w:p w14:paraId="19EBA0F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7F8BA3E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陈瑜</w:t>
            </w:r>
          </w:p>
        </w:tc>
        <w:tc>
          <w:tcPr>
            <w:tcW w:w="1643" w:type="dxa"/>
            <w:tcBorders>
              <w:right w:val="double" w:sz="4" w:space="0" w:color="auto"/>
            </w:tcBorders>
            <w:vAlign w:val="center"/>
          </w:tcPr>
          <w:p w14:paraId="2B1BFC9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3919949076</w:t>
            </w:r>
          </w:p>
        </w:tc>
      </w:tr>
      <w:tr w:rsidR="00013070" w:rsidRPr="00013070" w14:paraId="42CCA1A4" w14:textId="77777777" w:rsidTr="006D1D36">
        <w:trPr>
          <w:trHeight w:val="567"/>
        </w:trPr>
        <w:tc>
          <w:tcPr>
            <w:tcW w:w="522" w:type="dxa"/>
            <w:tcBorders>
              <w:left w:val="double" w:sz="4" w:space="0" w:color="auto"/>
            </w:tcBorders>
            <w:shd w:val="clear" w:color="auto" w:fill="auto"/>
            <w:vAlign w:val="center"/>
          </w:tcPr>
          <w:p w14:paraId="5B21815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8</w:t>
            </w:r>
          </w:p>
        </w:tc>
        <w:tc>
          <w:tcPr>
            <w:tcW w:w="2613" w:type="dxa"/>
            <w:shd w:val="clear" w:color="auto" w:fill="auto"/>
            <w:vAlign w:val="center"/>
          </w:tcPr>
          <w:p w14:paraId="2F6B8BF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建党</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00</w:t>
            </w:r>
            <w:r w:rsidRPr="00013070">
              <w:rPr>
                <w:rFonts w:ascii="Times New Roman" w:eastAsia="仿宋_GB2312" w:hAnsi="Times New Roman" w:cs="Times New Roman" w:hint="eastAsia"/>
                <w:szCs w:val="21"/>
              </w:rPr>
              <w:t>周年专项经费</w:t>
            </w:r>
          </w:p>
        </w:tc>
        <w:tc>
          <w:tcPr>
            <w:tcW w:w="2379" w:type="dxa"/>
            <w:shd w:val="clear" w:color="auto" w:fill="auto"/>
            <w:vAlign w:val="center"/>
          </w:tcPr>
          <w:p w14:paraId="4BE6819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省委宣传部相关业务处室</w:t>
            </w:r>
          </w:p>
        </w:tc>
        <w:tc>
          <w:tcPr>
            <w:tcW w:w="1130" w:type="dxa"/>
            <w:shd w:val="clear" w:color="auto" w:fill="auto"/>
            <w:vAlign w:val="center"/>
          </w:tcPr>
          <w:p w14:paraId="650744E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szCs w:val="21"/>
              </w:rPr>
              <w:t>20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62EBBFE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092D637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5</w:t>
            </w:r>
            <w:r w:rsidRPr="00013070">
              <w:rPr>
                <w:rFonts w:ascii="Times New Roman" w:eastAsia="仿宋_GB2312" w:hAnsi="Times New Roman" w:cs="Times New Roman" w:hint="eastAsia"/>
                <w:szCs w:val="21"/>
              </w:rPr>
              <w:t>份</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业务处</w:t>
            </w:r>
            <w:r w:rsidRPr="00013070">
              <w:rPr>
                <w:rFonts w:ascii="Times New Roman" w:eastAsia="仿宋_GB2312" w:hAnsi="Times New Roman" w:cs="Times New Roman" w:hint="eastAsia"/>
                <w:szCs w:val="21"/>
              </w:rPr>
              <w:lastRenderedPageBreak/>
              <w:t>室）。</w:t>
            </w:r>
          </w:p>
        </w:tc>
        <w:tc>
          <w:tcPr>
            <w:tcW w:w="2308" w:type="dxa"/>
            <w:tcBorders>
              <w:right w:val="double" w:sz="4" w:space="0" w:color="auto"/>
            </w:tcBorders>
            <w:shd w:val="clear" w:color="auto" w:fill="auto"/>
            <w:vAlign w:val="center"/>
          </w:tcPr>
          <w:p w14:paraId="2D4DE40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lastRenderedPageBreak/>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2032074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梁</w:t>
            </w:r>
            <w:r w:rsidRPr="00013070">
              <w:rPr>
                <w:rFonts w:ascii="微软雅黑" w:eastAsia="微软雅黑" w:hAnsi="微软雅黑" w:cs="微软雅黑" w:hint="eastAsia"/>
                <w:szCs w:val="21"/>
              </w:rPr>
              <w:t>赟</w:t>
            </w:r>
            <w:r w:rsidRPr="00013070">
              <w:rPr>
                <w:rFonts w:ascii="Times New Roman" w:eastAsia="仿宋_GB2312" w:hAnsi="Times New Roman" w:cs="Times New Roman" w:hint="eastAsia"/>
                <w:szCs w:val="21"/>
              </w:rPr>
              <w:t>亮</w:t>
            </w:r>
          </w:p>
        </w:tc>
        <w:tc>
          <w:tcPr>
            <w:tcW w:w="1643" w:type="dxa"/>
            <w:tcBorders>
              <w:right w:val="double" w:sz="4" w:space="0" w:color="auto"/>
            </w:tcBorders>
            <w:vAlign w:val="center"/>
          </w:tcPr>
          <w:p w14:paraId="3A4D4E9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8893814636</w:t>
            </w:r>
          </w:p>
        </w:tc>
      </w:tr>
      <w:tr w:rsidR="00013070" w:rsidRPr="00013070" w14:paraId="144604A9" w14:textId="77777777" w:rsidTr="006D1D36">
        <w:trPr>
          <w:trHeight w:val="567"/>
        </w:trPr>
        <w:tc>
          <w:tcPr>
            <w:tcW w:w="522" w:type="dxa"/>
            <w:tcBorders>
              <w:left w:val="double" w:sz="4" w:space="0" w:color="auto"/>
            </w:tcBorders>
            <w:shd w:val="clear" w:color="auto" w:fill="auto"/>
            <w:vAlign w:val="center"/>
          </w:tcPr>
          <w:p w14:paraId="3F61DF8E"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9</w:t>
            </w:r>
          </w:p>
        </w:tc>
        <w:tc>
          <w:tcPr>
            <w:tcW w:w="2613" w:type="dxa"/>
            <w:shd w:val="clear" w:color="auto" w:fill="auto"/>
            <w:vAlign w:val="center"/>
          </w:tcPr>
          <w:p w14:paraId="28CA0F4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省委宣传部业务费</w:t>
            </w:r>
          </w:p>
        </w:tc>
        <w:tc>
          <w:tcPr>
            <w:tcW w:w="2379" w:type="dxa"/>
            <w:shd w:val="clear" w:color="auto" w:fill="auto"/>
          </w:tcPr>
          <w:p w14:paraId="6AB99FB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省委宣传部办公室</w:t>
            </w:r>
          </w:p>
        </w:tc>
        <w:tc>
          <w:tcPr>
            <w:tcW w:w="1130" w:type="dxa"/>
            <w:shd w:val="clear" w:color="auto" w:fill="auto"/>
            <w:vAlign w:val="center"/>
          </w:tcPr>
          <w:p w14:paraId="6E31FA4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r w:rsidRPr="00013070">
              <w:rPr>
                <w:rFonts w:ascii="Times New Roman" w:eastAsia="仿宋_GB2312" w:hAnsi="Times New Roman" w:cs="Times New Roman" w:hint="eastAsia"/>
                <w:szCs w:val="21"/>
              </w:rPr>
              <w:t>月</w:t>
            </w:r>
            <w:r w:rsidRPr="00013070">
              <w:rPr>
                <w:rFonts w:ascii="Times New Roman" w:eastAsia="仿宋_GB2312" w:hAnsi="Times New Roman" w:cs="Times New Roman"/>
                <w:szCs w:val="21"/>
              </w:rPr>
              <w:t>20</w:t>
            </w:r>
            <w:r w:rsidRPr="00013070">
              <w:rPr>
                <w:rFonts w:ascii="Times New Roman" w:eastAsia="仿宋_GB2312" w:hAnsi="Times New Roman" w:cs="Times New Roman" w:hint="eastAsia"/>
                <w:szCs w:val="21"/>
              </w:rPr>
              <w:t>日</w:t>
            </w:r>
          </w:p>
        </w:tc>
        <w:tc>
          <w:tcPr>
            <w:tcW w:w="3130" w:type="dxa"/>
            <w:shd w:val="clear" w:color="auto" w:fill="auto"/>
            <w:vAlign w:val="center"/>
          </w:tcPr>
          <w:p w14:paraId="0E5BC08D"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、附件</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、佐证资料、</w:t>
            </w:r>
          </w:p>
          <w:p w14:paraId="70F6A8C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满意</w:t>
            </w:r>
            <w:proofErr w:type="gramStart"/>
            <w:r w:rsidRPr="00013070">
              <w:rPr>
                <w:rFonts w:ascii="Times New Roman" w:eastAsia="仿宋_GB2312" w:hAnsi="Times New Roman" w:cs="Times New Roman" w:hint="eastAsia"/>
                <w:szCs w:val="21"/>
              </w:rPr>
              <w:t>度电子</w:t>
            </w:r>
            <w:proofErr w:type="gramEnd"/>
            <w:r w:rsidRPr="00013070">
              <w:rPr>
                <w:rFonts w:ascii="Times New Roman" w:eastAsia="仿宋_GB2312" w:hAnsi="Times New Roman" w:cs="Times New Roman" w:hint="eastAsia"/>
                <w:szCs w:val="21"/>
              </w:rPr>
              <w:t>问卷（</w:t>
            </w:r>
            <w:r w:rsidRPr="00013070">
              <w:rPr>
                <w:rFonts w:ascii="Times New Roman" w:eastAsia="仿宋_GB2312" w:hAnsi="Times New Roman" w:cs="Times New Roman" w:hint="eastAsia"/>
                <w:szCs w:val="21"/>
              </w:rPr>
              <w:t>5</w:t>
            </w:r>
            <w:r w:rsidRPr="00013070">
              <w:rPr>
                <w:rFonts w:ascii="Times New Roman" w:eastAsia="仿宋_GB2312" w:hAnsi="Times New Roman" w:cs="Times New Roman" w:hint="eastAsia"/>
                <w:szCs w:val="21"/>
              </w:rPr>
              <w:t>份）。</w:t>
            </w:r>
          </w:p>
        </w:tc>
        <w:tc>
          <w:tcPr>
            <w:tcW w:w="2308" w:type="dxa"/>
            <w:tcBorders>
              <w:right w:val="double" w:sz="4" w:space="0" w:color="auto"/>
            </w:tcBorders>
            <w:shd w:val="clear" w:color="auto" w:fill="auto"/>
            <w:vAlign w:val="center"/>
          </w:tcPr>
          <w:p w14:paraId="41B5C60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第三</w:t>
            </w:r>
            <w:proofErr w:type="gramStart"/>
            <w:r w:rsidRPr="00013070">
              <w:rPr>
                <w:rFonts w:ascii="Times New Roman" w:eastAsia="仿宋_GB2312" w:hAnsi="Times New Roman" w:cs="Times New Roman" w:hint="eastAsia"/>
                <w:szCs w:val="21"/>
              </w:rPr>
              <w:t>方现场</w:t>
            </w:r>
            <w:proofErr w:type="gramEnd"/>
            <w:r w:rsidRPr="00013070">
              <w:rPr>
                <w:rFonts w:ascii="Times New Roman" w:eastAsia="仿宋_GB2312" w:hAnsi="Times New Roman" w:cs="Times New Roman" w:hint="eastAsia"/>
                <w:szCs w:val="21"/>
              </w:rPr>
              <w:t>采集</w:t>
            </w:r>
          </w:p>
        </w:tc>
        <w:tc>
          <w:tcPr>
            <w:tcW w:w="1643" w:type="dxa"/>
            <w:tcBorders>
              <w:right w:val="double" w:sz="4" w:space="0" w:color="auto"/>
            </w:tcBorders>
            <w:vAlign w:val="center"/>
          </w:tcPr>
          <w:p w14:paraId="757B4F4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王玉琴</w:t>
            </w:r>
          </w:p>
        </w:tc>
        <w:tc>
          <w:tcPr>
            <w:tcW w:w="1643" w:type="dxa"/>
            <w:tcBorders>
              <w:right w:val="double" w:sz="4" w:space="0" w:color="auto"/>
            </w:tcBorders>
            <w:vAlign w:val="center"/>
          </w:tcPr>
          <w:p w14:paraId="169CB12F"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5214061219</w:t>
            </w:r>
          </w:p>
        </w:tc>
      </w:tr>
      <w:tr w:rsidR="00013070" w:rsidRPr="00013070" w14:paraId="30D8AACE" w14:textId="77777777" w:rsidTr="006D1D36">
        <w:trPr>
          <w:trHeight w:val="920"/>
        </w:trPr>
        <w:tc>
          <w:tcPr>
            <w:tcW w:w="15368" w:type="dxa"/>
            <w:gridSpan w:val="8"/>
            <w:tcBorders>
              <w:left w:val="double" w:sz="4" w:space="0" w:color="auto"/>
              <w:bottom w:val="double" w:sz="4" w:space="0" w:color="auto"/>
              <w:right w:val="double" w:sz="4" w:space="0" w:color="auto"/>
            </w:tcBorders>
            <w:shd w:val="clear" w:color="auto" w:fill="auto"/>
          </w:tcPr>
          <w:p w14:paraId="5D2D7DCB" w14:textId="77777777" w:rsidR="00013070" w:rsidRPr="00013070" w:rsidRDefault="00013070" w:rsidP="00013070">
            <w:pPr>
              <w:rPr>
                <w:rFonts w:ascii="仿宋_GB2312" w:eastAsia="仿宋_GB2312" w:hAnsi="Times New Roman" w:cs="Times New Roman"/>
                <w:b/>
                <w:bCs/>
                <w:szCs w:val="21"/>
              </w:rPr>
            </w:pPr>
            <w:r w:rsidRPr="00013070">
              <w:rPr>
                <w:rFonts w:ascii="仿宋_GB2312" w:eastAsia="仿宋_GB2312" w:hAnsi="Times New Roman" w:cs="Times New Roman" w:hint="eastAsia"/>
                <w:b/>
                <w:bCs/>
                <w:szCs w:val="21"/>
              </w:rPr>
              <w:t>提交资料格式要求：</w:t>
            </w:r>
          </w:p>
          <w:p w14:paraId="353FA9A4" w14:textId="77777777" w:rsidR="00013070" w:rsidRPr="00013070" w:rsidRDefault="00013070" w:rsidP="00013070">
            <w:pPr>
              <w:rPr>
                <w:rFonts w:ascii="仿宋_GB2312" w:eastAsia="仿宋_GB2312" w:hAnsi="Times New Roman" w:cs="Times New Roman"/>
                <w:b/>
                <w:bCs/>
                <w:szCs w:val="21"/>
              </w:rPr>
            </w:pPr>
            <w:r w:rsidRPr="00013070">
              <w:rPr>
                <w:rFonts w:ascii="仿宋_GB2312" w:eastAsia="仿宋_GB2312" w:hAnsi="Times New Roman" w:cs="Times New Roman" w:hint="eastAsia"/>
                <w:b/>
                <w:bCs/>
                <w:szCs w:val="21"/>
              </w:rPr>
              <w:t>1.附件1（自评报告）：加盖公章的P</w:t>
            </w:r>
            <w:r w:rsidRPr="00013070">
              <w:rPr>
                <w:rFonts w:ascii="仿宋_GB2312" w:eastAsia="仿宋_GB2312" w:hAnsi="Times New Roman" w:cs="Times New Roman"/>
                <w:b/>
                <w:bCs/>
                <w:szCs w:val="21"/>
              </w:rPr>
              <w:t>DF</w:t>
            </w:r>
            <w:r w:rsidRPr="00013070">
              <w:rPr>
                <w:rFonts w:ascii="仿宋_GB2312" w:eastAsia="仿宋_GB2312" w:hAnsi="Times New Roman" w:cs="Times New Roman" w:hint="eastAsia"/>
                <w:b/>
                <w:bCs/>
                <w:szCs w:val="21"/>
              </w:rPr>
              <w:t>扫描件。</w:t>
            </w:r>
          </w:p>
          <w:p w14:paraId="665BCAB3" w14:textId="77777777" w:rsidR="00013070" w:rsidRPr="00013070" w:rsidRDefault="00013070" w:rsidP="00013070">
            <w:pPr>
              <w:rPr>
                <w:rFonts w:ascii="仿宋_GB2312" w:eastAsia="仿宋_GB2312" w:hAnsi="Times New Roman" w:cs="Times New Roman"/>
                <w:b/>
                <w:bCs/>
                <w:szCs w:val="21"/>
              </w:rPr>
            </w:pPr>
            <w:r w:rsidRPr="00013070">
              <w:rPr>
                <w:rFonts w:ascii="仿宋_GB2312" w:eastAsia="仿宋_GB2312" w:hAnsi="Times New Roman" w:cs="Times New Roman" w:hint="eastAsia"/>
                <w:b/>
                <w:bCs/>
                <w:szCs w:val="21"/>
              </w:rPr>
              <w:t>2.附件2（自评表）：加盖公章的P</w:t>
            </w:r>
            <w:r w:rsidRPr="00013070">
              <w:rPr>
                <w:rFonts w:ascii="仿宋_GB2312" w:eastAsia="仿宋_GB2312" w:hAnsi="Times New Roman" w:cs="Times New Roman"/>
                <w:b/>
                <w:bCs/>
                <w:szCs w:val="21"/>
              </w:rPr>
              <w:t>DF</w:t>
            </w:r>
            <w:r w:rsidRPr="00013070">
              <w:rPr>
                <w:rFonts w:ascii="仿宋_GB2312" w:eastAsia="仿宋_GB2312" w:hAnsi="Times New Roman" w:cs="Times New Roman" w:hint="eastAsia"/>
                <w:b/>
                <w:bCs/>
                <w:szCs w:val="21"/>
              </w:rPr>
              <w:t>扫描件。</w:t>
            </w:r>
          </w:p>
          <w:p w14:paraId="6A7C11DC" w14:textId="77777777" w:rsidR="00013070" w:rsidRPr="00013070" w:rsidRDefault="00013070" w:rsidP="00013070">
            <w:pPr>
              <w:rPr>
                <w:rFonts w:ascii="仿宋_GB2312" w:eastAsia="仿宋_GB2312" w:hAnsi="Times New Roman" w:cs="Times New Roman"/>
                <w:b/>
                <w:bCs/>
                <w:szCs w:val="21"/>
              </w:rPr>
            </w:pPr>
            <w:r w:rsidRPr="00013070">
              <w:rPr>
                <w:rFonts w:ascii="仿宋_GB2312" w:eastAsia="仿宋_GB2312" w:hAnsi="Times New Roman" w:cs="Times New Roman" w:hint="eastAsia"/>
                <w:b/>
                <w:bCs/>
                <w:szCs w:val="21"/>
              </w:rPr>
              <w:t>3.佐证材料：请按表4要求提供电子版。</w:t>
            </w:r>
          </w:p>
          <w:p w14:paraId="34C62726" w14:textId="77777777" w:rsidR="00013070" w:rsidRPr="00013070" w:rsidRDefault="00013070" w:rsidP="00013070">
            <w:pPr>
              <w:rPr>
                <w:rFonts w:ascii="仿宋_GB2312" w:eastAsia="仿宋_GB2312" w:hAnsi="Times New Roman" w:cs="Times New Roman"/>
                <w:b/>
                <w:bCs/>
                <w:szCs w:val="21"/>
              </w:rPr>
            </w:pPr>
            <w:r w:rsidRPr="00013070">
              <w:rPr>
                <w:rFonts w:ascii="仿宋_GB2312" w:eastAsia="仿宋_GB2312" w:hAnsi="Times New Roman" w:cs="Times New Roman" w:hint="eastAsia"/>
                <w:b/>
                <w:bCs/>
                <w:szCs w:val="21"/>
              </w:rPr>
              <w:t>4.满意度调查问卷：电子问卷通过点击问卷链接或扫描二</w:t>
            </w:r>
            <w:proofErr w:type="gramStart"/>
            <w:r w:rsidRPr="00013070">
              <w:rPr>
                <w:rFonts w:ascii="仿宋_GB2312" w:eastAsia="仿宋_GB2312" w:hAnsi="Times New Roman" w:cs="Times New Roman" w:hint="eastAsia"/>
                <w:b/>
                <w:bCs/>
                <w:szCs w:val="21"/>
              </w:rPr>
              <w:t>维码完成</w:t>
            </w:r>
            <w:proofErr w:type="gramEnd"/>
            <w:r w:rsidRPr="00013070">
              <w:rPr>
                <w:rFonts w:ascii="仿宋_GB2312" w:eastAsia="仿宋_GB2312" w:hAnsi="Times New Roman" w:cs="Times New Roman" w:hint="eastAsia"/>
                <w:b/>
                <w:bCs/>
                <w:szCs w:val="21"/>
              </w:rPr>
              <w:t>填写，</w:t>
            </w:r>
            <w:proofErr w:type="gramStart"/>
            <w:r w:rsidRPr="00013070">
              <w:rPr>
                <w:rFonts w:ascii="仿宋_GB2312" w:eastAsia="仿宋_GB2312" w:hAnsi="Times New Roman" w:cs="Times New Roman" w:hint="eastAsia"/>
                <w:b/>
                <w:bCs/>
                <w:szCs w:val="21"/>
              </w:rPr>
              <w:t>其他提供</w:t>
            </w:r>
            <w:proofErr w:type="gramEnd"/>
            <w:r w:rsidRPr="00013070">
              <w:rPr>
                <w:rFonts w:ascii="仿宋_GB2312" w:eastAsia="仿宋_GB2312" w:hAnsi="Times New Roman" w:cs="Times New Roman" w:hint="eastAsia"/>
                <w:b/>
                <w:bCs/>
                <w:szCs w:val="21"/>
              </w:rPr>
              <w:t>纸质问卷扫描件。</w:t>
            </w:r>
          </w:p>
        </w:tc>
      </w:tr>
    </w:tbl>
    <w:p w14:paraId="031D7E0D" w14:textId="77777777" w:rsidR="00013070" w:rsidRPr="00013070" w:rsidRDefault="00013070" w:rsidP="00013070">
      <w:pPr>
        <w:spacing w:line="600" w:lineRule="exact"/>
        <w:ind w:firstLineChars="200" w:firstLine="562"/>
        <w:jc w:val="center"/>
        <w:rPr>
          <w:rFonts w:ascii="Times New Roman" w:eastAsia="宋体" w:hAnsi="Times New Roman" w:cs="Times New Roman"/>
          <w:szCs w:val="24"/>
        </w:rPr>
      </w:pPr>
      <w:r w:rsidRPr="00013070">
        <w:rPr>
          <w:rFonts w:ascii="楷体" w:eastAsia="楷体" w:hAnsi="楷体" w:cs="Times New Roman" w:hint="eastAsia"/>
          <w:b/>
          <w:bCs/>
          <w:sz w:val="28"/>
          <w:szCs w:val="28"/>
        </w:rPr>
        <w:t>表</w:t>
      </w:r>
      <w:r w:rsidRPr="00013070">
        <w:rPr>
          <w:rFonts w:ascii="楷体" w:eastAsia="楷体" w:hAnsi="楷体" w:cs="Times New Roman"/>
          <w:b/>
          <w:bCs/>
          <w:sz w:val="28"/>
          <w:szCs w:val="28"/>
        </w:rPr>
        <w:t xml:space="preserve">4 </w:t>
      </w:r>
      <w:r w:rsidRPr="00013070">
        <w:rPr>
          <w:rFonts w:ascii="楷体" w:eastAsia="楷体" w:hAnsi="楷体" w:cs="Times New Roman" w:hint="eastAsia"/>
          <w:b/>
          <w:bCs/>
          <w:sz w:val="28"/>
          <w:szCs w:val="28"/>
        </w:rPr>
        <w:t>项目佐证资料清单</w:t>
      </w:r>
    </w:p>
    <w:tbl>
      <w:tblPr>
        <w:tblW w:w="15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2613"/>
        <w:gridCol w:w="12233"/>
      </w:tblGrid>
      <w:tr w:rsidR="00013070" w:rsidRPr="00013070" w14:paraId="199964D7" w14:textId="77777777" w:rsidTr="006D1D36">
        <w:trPr>
          <w:trHeight w:val="567"/>
        </w:trPr>
        <w:tc>
          <w:tcPr>
            <w:tcW w:w="522" w:type="dxa"/>
            <w:tcBorders>
              <w:top w:val="double" w:sz="4" w:space="0" w:color="auto"/>
              <w:left w:val="double" w:sz="4" w:space="0" w:color="auto"/>
            </w:tcBorders>
            <w:shd w:val="clear" w:color="auto" w:fill="auto"/>
            <w:vAlign w:val="center"/>
          </w:tcPr>
          <w:p w14:paraId="1D796AB4"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序号</w:t>
            </w:r>
          </w:p>
        </w:tc>
        <w:tc>
          <w:tcPr>
            <w:tcW w:w="2613" w:type="dxa"/>
            <w:tcBorders>
              <w:top w:val="double" w:sz="4" w:space="0" w:color="auto"/>
            </w:tcBorders>
            <w:shd w:val="clear" w:color="auto" w:fill="auto"/>
            <w:vAlign w:val="center"/>
          </w:tcPr>
          <w:p w14:paraId="55FF34C9"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项目名称</w:t>
            </w:r>
          </w:p>
        </w:tc>
        <w:tc>
          <w:tcPr>
            <w:tcW w:w="12233" w:type="dxa"/>
            <w:tcBorders>
              <w:top w:val="double" w:sz="4" w:space="0" w:color="auto"/>
              <w:right w:val="double" w:sz="4" w:space="0" w:color="auto"/>
            </w:tcBorders>
            <w:shd w:val="clear" w:color="auto" w:fill="auto"/>
            <w:vAlign w:val="center"/>
          </w:tcPr>
          <w:p w14:paraId="3A98F91B" w14:textId="77777777" w:rsidR="00013070" w:rsidRPr="00013070" w:rsidRDefault="00013070" w:rsidP="00013070">
            <w:pPr>
              <w:jc w:val="center"/>
              <w:rPr>
                <w:rFonts w:ascii="仿宋_GB2312" w:eastAsia="仿宋_GB2312" w:hAnsi="Times New Roman" w:cs="Times New Roman"/>
                <w:b/>
                <w:bCs/>
                <w:sz w:val="24"/>
                <w:szCs w:val="24"/>
              </w:rPr>
            </w:pPr>
            <w:r w:rsidRPr="00013070">
              <w:rPr>
                <w:rFonts w:ascii="仿宋_GB2312" w:eastAsia="仿宋_GB2312" w:hAnsi="Times New Roman" w:cs="Times New Roman" w:hint="eastAsia"/>
                <w:b/>
                <w:bCs/>
                <w:sz w:val="24"/>
                <w:szCs w:val="24"/>
              </w:rPr>
              <w:t>佐证资料</w:t>
            </w:r>
          </w:p>
        </w:tc>
      </w:tr>
      <w:tr w:rsidR="00013070" w:rsidRPr="00013070" w14:paraId="77328467" w14:textId="77777777" w:rsidTr="006D1D36">
        <w:trPr>
          <w:trHeight w:val="567"/>
        </w:trPr>
        <w:tc>
          <w:tcPr>
            <w:tcW w:w="522" w:type="dxa"/>
            <w:tcBorders>
              <w:left w:val="double" w:sz="4" w:space="0" w:color="auto"/>
            </w:tcBorders>
            <w:shd w:val="clear" w:color="auto" w:fill="auto"/>
            <w:vAlign w:val="center"/>
          </w:tcPr>
          <w:p w14:paraId="2CBE526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p>
        </w:tc>
        <w:tc>
          <w:tcPr>
            <w:tcW w:w="2613" w:type="dxa"/>
            <w:shd w:val="clear" w:color="auto" w:fill="auto"/>
            <w:vAlign w:val="center"/>
          </w:tcPr>
          <w:p w14:paraId="1C6B8858"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中央支持地方公共文化服务体系建设补助资金（农村电影公益放映补贴）※</w:t>
            </w:r>
          </w:p>
        </w:tc>
        <w:tc>
          <w:tcPr>
            <w:tcW w:w="12233" w:type="dxa"/>
            <w:tcBorders>
              <w:right w:val="double" w:sz="4" w:space="0" w:color="auto"/>
            </w:tcBorders>
            <w:shd w:val="clear" w:color="auto" w:fill="auto"/>
            <w:vAlign w:val="center"/>
          </w:tcPr>
          <w:p w14:paraId="645A4C6B"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项目资金下达文件以及与预算同步批复下达的绩效目标文件；公司资金管理、财务管理制度，项目财务核算资料（支付凭证、决算资料）；放映计划、放映监测报告、放映工作总结和放映影像资料。</w:t>
            </w:r>
          </w:p>
        </w:tc>
      </w:tr>
      <w:tr w:rsidR="00013070" w:rsidRPr="00013070" w14:paraId="5795BF1C" w14:textId="77777777" w:rsidTr="006D1D36">
        <w:trPr>
          <w:trHeight w:val="1290"/>
        </w:trPr>
        <w:tc>
          <w:tcPr>
            <w:tcW w:w="522" w:type="dxa"/>
            <w:tcBorders>
              <w:left w:val="double" w:sz="4" w:space="0" w:color="auto"/>
            </w:tcBorders>
            <w:shd w:val="clear" w:color="auto" w:fill="auto"/>
            <w:vAlign w:val="center"/>
          </w:tcPr>
          <w:p w14:paraId="680E53F5"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2</w:t>
            </w:r>
          </w:p>
        </w:tc>
        <w:tc>
          <w:tcPr>
            <w:tcW w:w="2613" w:type="dxa"/>
            <w:shd w:val="clear" w:color="auto" w:fill="auto"/>
            <w:vAlign w:val="center"/>
          </w:tcPr>
          <w:p w14:paraId="08B7D79E"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国家电影事业发展专项资金※</w:t>
            </w:r>
          </w:p>
        </w:tc>
        <w:tc>
          <w:tcPr>
            <w:tcW w:w="12233" w:type="dxa"/>
            <w:tcBorders>
              <w:right w:val="double" w:sz="4" w:space="0" w:color="auto"/>
            </w:tcBorders>
            <w:shd w:val="clear" w:color="auto" w:fill="auto"/>
            <w:vAlign w:val="center"/>
          </w:tcPr>
          <w:p w14:paraId="0FD7744F"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专项资金管理办法及相关制度、项目实施计划及方案、年度收支计划、项目资金下拨文件、下达年度绩效目标、资金到账、支付凭证；项目资助申请主管部门的审核批复文件。</w:t>
            </w:r>
          </w:p>
        </w:tc>
      </w:tr>
      <w:tr w:rsidR="00013070" w:rsidRPr="00013070" w14:paraId="48B9BDD4" w14:textId="77777777" w:rsidTr="006D1D36">
        <w:trPr>
          <w:trHeight w:val="567"/>
        </w:trPr>
        <w:tc>
          <w:tcPr>
            <w:tcW w:w="522" w:type="dxa"/>
            <w:tcBorders>
              <w:left w:val="double" w:sz="4" w:space="0" w:color="auto"/>
            </w:tcBorders>
            <w:shd w:val="clear" w:color="auto" w:fill="auto"/>
            <w:vAlign w:val="center"/>
          </w:tcPr>
          <w:p w14:paraId="26D168CB"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3</w:t>
            </w:r>
          </w:p>
        </w:tc>
        <w:tc>
          <w:tcPr>
            <w:tcW w:w="2613" w:type="dxa"/>
            <w:shd w:val="clear" w:color="auto" w:fill="auto"/>
            <w:vAlign w:val="center"/>
          </w:tcPr>
          <w:p w14:paraId="4AAE027F"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影视精品及精品剧目专项资金※</w:t>
            </w:r>
          </w:p>
        </w:tc>
        <w:tc>
          <w:tcPr>
            <w:tcW w:w="12233" w:type="dxa"/>
            <w:tcBorders>
              <w:right w:val="double" w:sz="4" w:space="0" w:color="auto"/>
            </w:tcBorders>
            <w:shd w:val="clear" w:color="auto" w:fill="auto"/>
            <w:vAlign w:val="center"/>
          </w:tcPr>
          <w:p w14:paraId="10A2984F"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项目实施计划及方案、补贴剧目的清单、项目资金下拨文件、相关单位的资金到账凭证、支付凭证；能反映剧目创作进展和群众反响的影像图片资料</w:t>
            </w:r>
          </w:p>
        </w:tc>
      </w:tr>
      <w:tr w:rsidR="00013070" w:rsidRPr="00013070" w14:paraId="50CB2509" w14:textId="77777777" w:rsidTr="006D1D36">
        <w:trPr>
          <w:trHeight w:val="567"/>
        </w:trPr>
        <w:tc>
          <w:tcPr>
            <w:tcW w:w="522" w:type="dxa"/>
            <w:tcBorders>
              <w:left w:val="double" w:sz="4" w:space="0" w:color="auto"/>
            </w:tcBorders>
            <w:shd w:val="clear" w:color="auto" w:fill="auto"/>
            <w:vAlign w:val="center"/>
          </w:tcPr>
          <w:p w14:paraId="18B4518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4</w:t>
            </w:r>
          </w:p>
        </w:tc>
        <w:tc>
          <w:tcPr>
            <w:tcW w:w="2613" w:type="dxa"/>
            <w:shd w:val="clear" w:color="auto" w:fill="auto"/>
            <w:vAlign w:val="center"/>
          </w:tcPr>
          <w:p w14:paraId="58A83D8C"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省“扫黄打非”专项※</w:t>
            </w:r>
          </w:p>
        </w:tc>
        <w:tc>
          <w:tcPr>
            <w:tcW w:w="12233" w:type="dxa"/>
            <w:tcBorders>
              <w:right w:val="double" w:sz="4" w:space="0" w:color="auto"/>
            </w:tcBorders>
            <w:shd w:val="clear" w:color="auto" w:fill="auto"/>
            <w:vAlign w:val="center"/>
          </w:tcPr>
          <w:p w14:paraId="494E02B8"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项目实施计划及方案、过程管理资料、工作总结、反映资金产出及效益水平的相关资料</w:t>
            </w:r>
          </w:p>
        </w:tc>
      </w:tr>
      <w:tr w:rsidR="00013070" w:rsidRPr="00013070" w14:paraId="564CCA73" w14:textId="77777777" w:rsidTr="006D1D36">
        <w:trPr>
          <w:trHeight w:val="567"/>
        </w:trPr>
        <w:tc>
          <w:tcPr>
            <w:tcW w:w="522" w:type="dxa"/>
            <w:tcBorders>
              <w:left w:val="double" w:sz="4" w:space="0" w:color="auto"/>
            </w:tcBorders>
            <w:shd w:val="clear" w:color="auto" w:fill="auto"/>
            <w:vAlign w:val="center"/>
          </w:tcPr>
          <w:p w14:paraId="1C589C18"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5</w:t>
            </w:r>
          </w:p>
        </w:tc>
        <w:tc>
          <w:tcPr>
            <w:tcW w:w="2613" w:type="dxa"/>
            <w:shd w:val="clear" w:color="auto" w:fill="auto"/>
            <w:vAlign w:val="center"/>
          </w:tcPr>
          <w:p w14:paraId="0E6905AF"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《陇右文库》编撰经费</w:t>
            </w:r>
          </w:p>
        </w:tc>
        <w:tc>
          <w:tcPr>
            <w:tcW w:w="12233" w:type="dxa"/>
            <w:tcBorders>
              <w:right w:val="double" w:sz="4" w:space="0" w:color="auto"/>
            </w:tcBorders>
            <w:shd w:val="clear" w:color="auto" w:fill="auto"/>
            <w:vAlign w:val="center"/>
          </w:tcPr>
          <w:p w14:paraId="6E0BD08E"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项目资金下达文件以及与预算同步批复下达的绩效目标文件；资金管理、财务管理制度，项目财务核算资料（支付凭证、决算资料）；工作总结和反映项目产出及效益水平的相关资料</w:t>
            </w:r>
          </w:p>
        </w:tc>
      </w:tr>
      <w:tr w:rsidR="00013070" w:rsidRPr="00013070" w14:paraId="35995122" w14:textId="77777777" w:rsidTr="006D1D36">
        <w:trPr>
          <w:trHeight w:val="567"/>
        </w:trPr>
        <w:tc>
          <w:tcPr>
            <w:tcW w:w="522" w:type="dxa"/>
            <w:tcBorders>
              <w:left w:val="double" w:sz="4" w:space="0" w:color="auto"/>
            </w:tcBorders>
            <w:shd w:val="clear" w:color="auto" w:fill="auto"/>
            <w:vAlign w:val="center"/>
          </w:tcPr>
          <w:p w14:paraId="5AFF892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6</w:t>
            </w:r>
          </w:p>
        </w:tc>
        <w:tc>
          <w:tcPr>
            <w:tcW w:w="2613" w:type="dxa"/>
            <w:shd w:val="clear" w:color="auto" w:fill="auto"/>
            <w:vAlign w:val="center"/>
          </w:tcPr>
          <w:p w14:paraId="183D5BD0"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优秀图书、音像制品及电子出版物奖评选专项经费</w:t>
            </w:r>
          </w:p>
        </w:tc>
        <w:tc>
          <w:tcPr>
            <w:tcW w:w="12233" w:type="dxa"/>
            <w:tcBorders>
              <w:right w:val="double" w:sz="4" w:space="0" w:color="auto"/>
            </w:tcBorders>
            <w:shd w:val="clear" w:color="auto" w:fill="auto"/>
            <w:vAlign w:val="center"/>
          </w:tcPr>
          <w:p w14:paraId="04F7E859"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项目实施计划及方案、过程管理资料、工作总结，项目财务核算资料（支付凭证）、反映资金产出、效益水平的相关资料</w:t>
            </w:r>
          </w:p>
        </w:tc>
      </w:tr>
      <w:tr w:rsidR="00013070" w:rsidRPr="00013070" w14:paraId="6022CF5F" w14:textId="77777777" w:rsidTr="006D1D36">
        <w:trPr>
          <w:trHeight w:val="567"/>
        </w:trPr>
        <w:tc>
          <w:tcPr>
            <w:tcW w:w="522" w:type="dxa"/>
            <w:tcBorders>
              <w:left w:val="double" w:sz="4" w:space="0" w:color="auto"/>
            </w:tcBorders>
            <w:shd w:val="clear" w:color="auto" w:fill="auto"/>
            <w:vAlign w:val="center"/>
          </w:tcPr>
          <w:p w14:paraId="55CA650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7</w:t>
            </w:r>
          </w:p>
        </w:tc>
        <w:tc>
          <w:tcPr>
            <w:tcW w:w="2613" w:type="dxa"/>
            <w:shd w:val="clear" w:color="auto" w:fill="auto"/>
            <w:vAlign w:val="center"/>
          </w:tcPr>
          <w:p w14:paraId="5092E262"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少数民族教材出版发行补贴</w:t>
            </w:r>
          </w:p>
        </w:tc>
        <w:tc>
          <w:tcPr>
            <w:tcW w:w="12233" w:type="dxa"/>
            <w:tcBorders>
              <w:right w:val="double" w:sz="4" w:space="0" w:color="auto"/>
            </w:tcBorders>
            <w:shd w:val="clear" w:color="auto" w:fill="auto"/>
            <w:vAlign w:val="center"/>
          </w:tcPr>
          <w:p w14:paraId="2E03BAD2"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2730CB6E" w14:textId="77777777" w:rsidTr="006D1D36">
        <w:trPr>
          <w:trHeight w:val="567"/>
        </w:trPr>
        <w:tc>
          <w:tcPr>
            <w:tcW w:w="522" w:type="dxa"/>
            <w:tcBorders>
              <w:left w:val="double" w:sz="4" w:space="0" w:color="auto"/>
            </w:tcBorders>
            <w:shd w:val="clear" w:color="auto" w:fill="auto"/>
            <w:vAlign w:val="center"/>
          </w:tcPr>
          <w:p w14:paraId="327A5B7C"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8</w:t>
            </w:r>
          </w:p>
        </w:tc>
        <w:tc>
          <w:tcPr>
            <w:tcW w:w="2613" w:type="dxa"/>
            <w:shd w:val="clear" w:color="auto" w:fill="auto"/>
            <w:vAlign w:val="center"/>
          </w:tcPr>
          <w:p w14:paraId="1B147413"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少数民族地区和边疆地区文化安全专项资金</w:t>
            </w:r>
          </w:p>
        </w:tc>
        <w:tc>
          <w:tcPr>
            <w:tcW w:w="12233" w:type="dxa"/>
            <w:tcBorders>
              <w:right w:val="double" w:sz="4" w:space="0" w:color="auto"/>
            </w:tcBorders>
            <w:shd w:val="clear" w:color="auto" w:fill="auto"/>
            <w:vAlign w:val="center"/>
          </w:tcPr>
          <w:p w14:paraId="7AB5B013"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4D050F96" w14:textId="77777777" w:rsidTr="006D1D36">
        <w:trPr>
          <w:trHeight w:val="567"/>
        </w:trPr>
        <w:tc>
          <w:tcPr>
            <w:tcW w:w="522" w:type="dxa"/>
            <w:tcBorders>
              <w:left w:val="double" w:sz="4" w:space="0" w:color="auto"/>
            </w:tcBorders>
            <w:shd w:val="clear" w:color="auto" w:fill="auto"/>
            <w:vAlign w:val="center"/>
          </w:tcPr>
          <w:p w14:paraId="15F8FEA0"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szCs w:val="21"/>
              </w:rPr>
              <w:lastRenderedPageBreak/>
              <w:t>9</w:t>
            </w:r>
          </w:p>
        </w:tc>
        <w:tc>
          <w:tcPr>
            <w:tcW w:w="2613" w:type="dxa"/>
            <w:shd w:val="clear" w:color="auto" w:fill="auto"/>
            <w:vAlign w:val="center"/>
          </w:tcPr>
          <w:p w14:paraId="0C4CF46E"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中央支持地方公共文化服务体系建设补助资金（农家书屋）</w:t>
            </w:r>
          </w:p>
        </w:tc>
        <w:tc>
          <w:tcPr>
            <w:tcW w:w="12233" w:type="dxa"/>
            <w:tcBorders>
              <w:right w:val="double" w:sz="4" w:space="0" w:color="auto"/>
            </w:tcBorders>
            <w:shd w:val="clear" w:color="auto" w:fill="auto"/>
            <w:vAlign w:val="center"/>
          </w:tcPr>
          <w:p w14:paraId="7F49CB31"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762A33FB" w14:textId="77777777" w:rsidTr="006D1D36">
        <w:trPr>
          <w:trHeight w:val="567"/>
        </w:trPr>
        <w:tc>
          <w:tcPr>
            <w:tcW w:w="522" w:type="dxa"/>
            <w:tcBorders>
              <w:left w:val="double" w:sz="4" w:space="0" w:color="auto"/>
            </w:tcBorders>
            <w:shd w:val="clear" w:color="auto" w:fill="auto"/>
            <w:vAlign w:val="center"/>
          </w:tcPr>
          <w:p w14:paraId="5633BFD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w:t>
            </w:r>
          </w:p>
        </w:tc>
        <w:tc>
          <w:tcPr>
            <w:tcW w:w="2613" w:type="dxa"/>
            <w:shd w:val="clear" w:color="auto" w:fill="auto"/>
            <w:vAlign w:val="center"/>
          </w:tcPr>
          <w:p w14:paraId="1A53667C"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哲学社会科学规划研究培训和基地建设经费</w:t>
            </w:r>
          </w:p>
        </w:tc>
        <w:tc>
          <w:tcPr>
            <w:tcW w:w="12233" w:type="dxa"/>
            <w:tcBorders>
              <w:right w:val="double" w:sz="4" w:space="0" w:color="auto"/>
            </w:tcBorders>
            <w:shd w:val="clear" w:color="auto" w:fill="auto"/>
            <w:vAlign w:val="center"/>
          </w:tcPr>
          <w:p w14:paraId="0C8F728D"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项目申请书、立项文件、资金下拨文件、到账、支付明细（凭证）、成果材料、验收材料等</w:t>
            </w:r>
          </w:p>
        </w:tc>
      </w:tr>
      <w:tr w:rsidR="00013070" w:rsidRPr="00013070" w14:paraId="4A59A01C" w14:textId="77777777" w:rsidTr="006D1D36">
        <w:trPr>
          <w:trHeight w:val="567"/>
        </w:trPr>
        <w:tc>
          <w:tcPr>
            <w:tcW w:w="522" w:type="dxa"/>
            <w:tcBorders>
              <w:left w:val="double" w:sz="4" w:space="0" w:color="auto"/>
            </w:tcBorders>
            <w:shd w:val="clear" w:color="auto" w:fill="auto"/>
            <w:vAlign w:val="center"/>
          </w:tcPr>
          <w:p w14:paraId="4C191D31"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1</w:t>
            </w:r>
          </w:p>
        </w:tc>
        <w:tc>
          <w:tcPr>
            <w:tcW w:w="2613" w:type="dxa"/>
            <w:shd w:val="clear" w:color="auto" w:fill="auto"/>
            <w:vAlign w:val="center"/>
          </w:tcPr>
          <w:p w14:paraId="7A81C820"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宣传文化发展专项</w:t>
            </w:r>
          </w:p>
        </w:tc>
        <w:tc>
          <w:tcPr>
            <w:tcW w:w="12233" w:type="dxa"/>
            <w:tcBorders>
              <w:right w:val="double" w:sz="4" w:space="0" w:color="auto"/>
            </w:tcBorders>
            <w:shd w:val="clear" w:color="auto" w:fill="auto"/>
            <w:vAlign w:val="center"/>
          </w:tcPr>
          <w:p w14:paraId="5FE75FF8"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49332CAC" w14:textId="77777777" w:rsidTr="006D1D36">
        <w:trPr>
          <w:trHeight w:val="567"/>
        </w:trPr>
        <w:tc>
          <w:tcPr>
            <w:tcW w:w="522" w:type="dxa"/>
            <w:tcBorders>
              <w:left w:val="double" w:sz="4" w:space="0" w:color="auto"/>
            </w:tcBorders>
            <w:shd w:val="clear" w:color="auto" w:fill="auto"/>
            <w:vAlign w:val="center"/>
          </w:tcPr>
          <w:p w14:paraId="6B60250A"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2</w:t>
            </w:r>
          </w:p>
        </w:tc>
        <w:tc>
          <w:tcPr>
            <w:tcW w:w="2613" w:type="dxa"/>
            <w:shd w:val="clear" w:color="auto" w:fill="auto"/>
            <w:vAlign w:val="center"/>
          </w:tcPr>
          <w:p w14:paraId="6279ECCA"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党史学习教育专项经费</w:t>
            </w:r>
          </w:p>
        </w:tc>
        <w:tc>
          <w:tcPr>
            <w:tcW w:w="12233" w:type="dxa"/>
            <w:shd w:val="clear" w:color="auto" w:fill="auto"/>
            <w:vAlign w:val="center"/>
          </w:tcPr>
          <w:p w14:paraId="7A7DDA78"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569D27B5" w14:textId="77777777" w:rsidTr="006D1D36">
        <w:trPr>
          <w:trHeight w:val="567"/>
        </w:trPr>
        <w:tc>
          <w:tcPr>
            <w:tcW w:w="522" w:type="dxa"/>
            <w:tcBorders>
              <w:left w:val="double" w:sz="4" w:space="0" w:color="auto"/>
            </w:tcBorders>
            <w:shd w:val="clear" w:color="auto" w:fill="auto"/>
            <w:vAlign w:val="center"/>
          </w:tcPr>
          <w:p w14:paraId="4B459EB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3</w:t>
            </w:r>
          </w:p>
        </w:tc>
        <w:tc>
          <w:tcPr>
            <w:tcW w:w="2613" w:type="dxa"/>
            <w:shd w:val="clear" w:color="auto" w:fill="auto"/>
            <w:vAlign w:val="center"/>
          </w:tcPr>
          <w:p w14:paraId="48E6E9AF"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购买公益性演出专项资金</w:t>
            </w:r>
          </w:p>
        </w:tc>
        <w:tc>
          <w:tcPr>
            <w:tcW w:w="12233" w:type="dxa"/>
            <w:tcBorders>
              <w:right w:val="double" w:sz="4" w:space="0" w:color="auto"/>
            </w:tcBorders>
            <w:shd w:val="clear" w:color="auto" w:fill="auto"/>
            <w:vAlign w:val="center"/>
          </w:tcPr>
          <w:p w14:paraId="5D9FCD8B"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项目资金下达文件以及与预算同步批复下达的绩效目标文件；资金管理、财务管理制度，项目财务核算资料（到账、支付凭证、决算资料）；工作总结和反映项目产出及效益水平的相关资料</w:t>
            </w:r>
          </w:p>
        </w:tc>
      </w:tr>
      <w:tr w:rsidR="00013070" w:rsidRPr="00013070" w14:paraId="58593AC1" w14:textId="77777777" w:rsidTr="006D1D36">
        <w:trPr>
          <w:trHeight w:val="567"/>
        </w:trPr>
        <w:tc>
          <w:tcPr>
            <w:tcW w:w="522" w:type="dxa"/>
            <w:tcBorders>
              <w:left w:val="double" w:sz="4" w:space="0" w:color="auto"/>
            </w:tcBorders>
            <w:shd w:val="clear" w:color="auto" w:fill="auto"/>
            <w:vAlign w:val="center"/>
          </w:tcPr>
          <w:p w14:paraId="66093F4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4</w:t>
            </w:r>
          </w:p>
        </w:tc>
        <w:tc>
          <w:tcPr>
            <w:tcW w:w="2613" w:type="dxa"/>
            <w:shd w:val="clear" w:color="auto" w:fill="auto"/>
            <w:vAlign w:val="center"/>
          </w:tcPr>
          <w:p w14:paraId="0BCCFEDB"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敦煌文艺奖评选经费</w:t>
            </w:r>
          </w:p>
        </w:tc>
        <w:tc>
          <w:tcPr>
            <w:tcW w:w="12233" w:type="dxa"/>
            <w:tcBorders>
              <w:right w:val="double" w:sz="4" w:space="0" w:color="auto"/>
            </w:tcBorders>
            <w:shd w:val="clear" w:color="auto" w:fill="auto"/>
            <w:vAlign w:val="center"/>
          </w:tcPr>
          <w:p w14:paraId="5259C14B"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10CD4E3E" w14:textId="77777777" w:rsidTr="006D1D36">
        <w:trPr>
          <w:trHeight w:val="567"/>
        </w:trPr>
        <w:tc>
          <w:tcPr>
            <w:tcW w:w="522" w:type="dxa"/>
            <w:tcBorders>
              <w:left w:val="double" w:sz="4" w:space="0" w:color="auto"/>
            </w:tcBorders>
            <w:shd w:val="clear" w:color="auto" w:fill="auto"/>
            <w:vAlign w:val="center"/>
          </w:tcPr>
          <w:p w14:paraId="722FD627"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5</w:t>
            </w:r>
          </w:p>
        </w:tc>
        <w:tc>
          <w:tcPr>
            <w:tcW w:w="2613" w:type="dxa"/>
            <w:shd w:val="clear" w:color="auto" w:fill="auto"/>
            <w:vAlign w:val="center"/>
          </w:tcPr>
          <w:p w14:paraId="3037806B"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甘南、临夏</w:t>
            </w:r>
            <w:proofErr w:type="gramStart"/>
            <w:r w:rsidRPr="00013070">
              <w:rPr>
                <w:rFonts w:ascii="Times New Roman" w:eastAsia="仿宋_GB2312" w:hAnsi="Times New Roman" w:cs="Times New Roman" w:hint="eastAsia"/>
                <w:szCs w:val="21"/>
              </w:rPr>
              <w:t>州贫困</w:t>
            </w:r>
            <w:proofErr w:type="gramEnd"/>
            <w:r w:rsidRPr="00013070">
              <w:rPr>
                <w:rFonts w:ascii="Times New Roman" w:eastAsia="仿宋_GB2312" w:hAnsi="Times New Roman" w:cs="Times New Roman" w:hint="eastAsia"/>
                <w:szCs w:val="21"/>
              </w:rPr>
              <w:t>地区民族自治州所辖县村综合文化服务中心建设专项（</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2</w:t>
            </w:r>
            <w:r w:rsidRPr="00013070">
              <w:rPr>
                <w:rFonts w:ascii="Times New Roman" w:eastAsia="仿宋_GB2312" w:hAnsi="Times New Roman" w:cs="Times New Roman" w:hint="eastAsia"/>
                <w:szCs w:val="21"/>
              </w:rPr>
              <w:t>、</w:t>
            </w:r>
            <w:r w:rsidRPr="00013070">
              <w:rPr>
                <w:rFonts w:ascii="Times New Roman" w:eastAsia="仿宋_GB2312" w:hAnsi="Times New Roman" w:cs="Times New Roman" w:hint="eastAsia"/>
                <w:szCs w:val="21"/>
              </w:rPr>
              <w:t>3</w:t>
            </w:r>
            <w:r w:rsidRPr="00013070">
              <w:rPr>
                <w:rFonts w:ascii="Times New Roman" w:eastAsia="仿宋_GB2312" w:hAnsi="Times New Roman" w:cs="Times New Roman" w:hint="eastAsia"/>
                <w:szCs w:val="21"/>
              </w:rPr>
              <w:t>批）</w:t>
            </w:r>
          </w:p>
        </w:tc>
        <w:tc>
          <w:tcPr>
            <w:tcW w:w="12233" w:type="dxa"/>
            <w:tcBorders>
              <w:right w:val="double" w:sz="4" w:space="0" w:color="auto"/>
            </w:tcBorders>
            <w:shd w:val="clear" w:color="auto" w:fill="auto"/>
            <w:vAlign w:val="center"/>
          </w:tcPr>
          <w:p w14:paraId="5C465239"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实施计划及方案、过程管理资料（项目立项申请和批复、项目变更申请和批复、项目验收资料）、工作总结，项目财务核算资料（资金到账及支付凭证）、反映项目产出、效益水平的相关资料</w:t>
            </w:r>
          </w:p>
        </w:tc>
      </w:tr>
      <w:tr w:rsidR="00013070" w:rsidRPr="00013070" w14:paraId="10D58015" w14:textId="77777777" w:rsidTr="006D1D36">
        <w:trPr>
          <w:trHeight w:val="567"/>
        </w:trPr>
        <w:tc>
          <w:tcPr>
            <w:tcW w:w="522" w:type="dxa"/>
            <w:tcBorders>
              <w:left w:val="double" w:sz="4" w:space="0" w:color="auto"/>
            </w:tcBorders>
            <w:shd w:val="clear" w:color="auto" w:fill="auto"/>
            <w:vAlign w:val="center"/>
          </w:tcPr>
          <w:p w14:paraId="2F3F6BD4"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6</w:t>
            </w:r>
          </w:p>
        </w:tc>
        <w:tc>
          <w:tcPr>
            <w:tcW w:w="2613" w:type="dxa"/>
            <w:shd w:val="clear" w:color="auto" w:fill="auto"/>
            <w:vAlign w:val="center"/>
          </w:tcPr>
          <w:p w14:paraId="2F186C8C" w14:textId="77777777" w:rsidR="00013070" w:rsidRPr="00013070" w:rsidRDefault="00013070" w:rsidP="00013070">
            <w:pPr>
              <w:rPr>
                <w:rFonts w:ascii="Times New Roman" w:eastAsia="仿宋_GB2312" w:hAnsi="Times New Roman" w:cs="Times New Roman"/>
                <w:szCs w:val="21"/>
              </w:rPr>
            </w:pPr>
            <w:bookmarkStart w:id="111" w:name="_Hlk105678392"/>
            <w:r w:rsidRPr="00013070">
              <w:rPr>
                <w:rFonts w:ascii="Times New Roman" w:eastAsia="仿宋_GB2312" w:hAnsi="Times New Roman" w:cs="Times New Roman" w:hint="eastAsia"/>
                <w:szCs w:val="21"/>
              </w:rPr>
              <w:t>长城长征黄河公园建设及省级文化产业发展改革专项</w:t>
            </w:r>
            <w:bookmarkEnd w:id="111"/>
          </w:p>
        </w:tc>
        <w:tc>
          <w:tcPr>
            <w:tcW w:w="12233" w:type="dxa"/>
            <w:tcBorders>
              <w:right w:val="double" w:sz="4" w:space="0" w:color="auto"/>
            </w:tcBorders>
            <w:shd w:val="clear" w:color="auto" w:fill="auto"/>
            <w:vAlign w:val="center"/>
          </w:tcPr>
          <w:p w14:paraId="57090A1B"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0286DEF5" w14:textId="77777777" w:rsidTr="006D1D36">
        <w:trPr>
          <w:trHeight w:val="567"/>
        </w:trPr>
        <w:tc>
          <w:tcPr>
            <w:tcW w:w="522" w:type="dxa"/>
            <w:tcBorders>
              <w:left w:val="double" w:sz="4" w:space="0" w:color="auto"/>
            </w:tcBorders>
            <w:shd w:val="clear" w:color="auto" w:fill="auto"/>
            <w:vAlign w:val="center"/>
          </w:tcPr>
          <w:p w14:paraId="699F6A09"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7</w:t>
            </w:r>
          </w:p>
        </w:tc>
        <w:tc>
          <w:tcPr>
            <w:tcW w:w="2613" w:type="dxa"/>
            <w:shd w:val="clear" w:color="auto" w:fill="auto"/>
            <w:vAlign w:val="center"/>
          </w:tcPr>
          <w:p w14:paraId="23B3D541"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县级</w:t>
            </w:r>
            <w:proofErr w:type="gramStart"/>
            <w:r w:rsidRPr="00013070">
              <w:rPr>
                <w:rFonts w:ascii="Times New Roman" w:eastAsia="仿宋_GB2312" w:hAnsi="Times New Roman" w:cs="Times New Roman" w:hint="eastAsia"/>
                <w:szCs w:val="21"/>
              </w:rPr>
              <w:t>融媒体</w:t>
            </w:r>
            <w:proofErr w:type="gramEnd"/>
            <w:r w:rsidRPr="00013070">
              <w:rPr>
                <w:rFonts w:ascii="Times New Roman" w:eastAsia="仿宋_GB2312" w:hAnsi="Times New Roman" w:cs="Times New Roman" w:hint="eastAsia"/>
                <w:szCs w:val="21"/>
              </w:rPr>
              <w:t>中心建设专项</w:t>
            </w:r>
          </w:p>
        </w:tc>
        <w:tc>
          <w:tcPr>
            <w:tcW w:w="12233" w:type="dxa"/>
            <w:tcBorders>
              <w:right w:val="double" w:sz="4" w:space="0" w:color="auto"/>
            </w:tcBorders>
            <w:shd w:val="clear" w:color="auto" w:fill="auto"/>
            <w:vAlign w:val="center"/>
          </w:tcPr>
          <w:p w14:paraId="4508ED5D"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实施计划及方案、过程管理资料（项目立项申请和批复、政府采购合同、招投标文件、项目验收审计等资料）、工作总结，项目财务核算资料（资金到账及支付凭证）、反映项目产出、效益水平的相关资料</w:t>
            </w:r>
          </w:p>
        </w:tc>
      </w:tr>
      <w:tr w:rsidR="00013070" w:rsidRPr="00013070" w14:paraId="584A968E" w14:textId="77777777" w:rsidTr="006D1D36">
        <w:trPr>
          <w:trHeight w:val="567"/>
        </w:trPr>
        <w:tc>
          <w:tcPr>
            <w:tcW w:w="522" w:type="dxa"/>
            <w:tcBorders>
              <w:left w:val="double" w:sz="4" w:space="0" w:color="auto"/>
            </w:tcBorders>
            <w:shd w:val="clear" w:color="auto" w:fill="auto"/>
            <w:vAlign w:val="center"/>
          </w:tcPr>
          <w:p w14:paraId="0B240C23"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8</w:t>
            </w:r>
          </w:p>
        </w:tc>
        <w:tc>
          <w:tcPr>
            <w:tcW w:w="2613" w:type="dxa"/>
            <w:shd w:val="clear" w:color="auto" w:fill="auto"/>
            <w:vAlign w:val="center"/>
          </w:tcPr>
          <w:p w14:paraId="00F257DD"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建党</w:t>
            </w: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00</w:t>
            </w:r>
            <w:r w:rsidRPr="00013070">
              <w:rPr>
                <w:rFonts w:ascii="Times New Roman" w:eastAsia="仿宋_GB2312" w:hAnsi="Times New Roman" w:cs="Times New Roman" w:hint="eastAsia"/>
                <w:szCs w:val="21"/>
              </w:rPr>
              <w:t>周年专项经费</w:t>
            </w:r>
          </w:p>
        </w:tc>
        <w:tc>
          <w:tcPr>
            <w:tcW w:w="12233" w:type="dxa"/>
            <w:tcBorders>
              <w:right w:val="double" w:sz="4" w:space="0" w:color="auto"/>
            </w:tcBorders>
            <w:shd w:val="clear" w:color="auto" w:fill="auto"/>
            <w:vAlign w:val="center"/>
          </w:tcPr>
          <w:p w14:paraId="6C2165C8"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r w:rsidR="00013070" w:rsidRPr="00013070" w14:paraId="49D58C1F" w14:textId="77777777" w:rsidTr="006D1D36">
        <w:trPr>
          <w:trHeight w:val="567"/>
        </w:trPr>
        <w:tc>
          <w:tcPr>
            <w:tcW w:w="522" w:type="dxa"/>
            <w:tcBorders>
              <w:left w:val="double" w:sz="4" w:space="0" w:color="auto"/>
              <w:bottom w:val="double" w:sz="4" w:space="0" w:color="auto"/>
            </w:tcBorders>
            <w:shd w:val="clear" w:color="auto" w:fill="auto"/>
            <w:vAlign w:val="center"/>
          </w:tcPr>
          <w:p w14:paraId="407EAF76" w14:textId="77777777" w:rsidR="00013070" w:rsidRPr="00013070" w:rsidRDefault="00013070" w:rsidP="00013070">
            <w:pPr>
              <w:jc w:val="center"/>
              <w:rPr>
                <w:rFonts w:ascii="Times New Roman" w:eastAsia="仿宋_GB2312" w:hAnsi="Times New Roman" w:cs="Times New Roman"/>
                <w:szCs w:val="21"/>
              </w:rPr>
            </w:pPr>
            <w:r w:rsidRPr="00013070">
              <w:rPr>
                <w:rFonts w:ascii="Times New Roman" w:eastAsia="仿宋_GB2312" w:hAnsi="Times New Roman" w:cs="Times New Roman" w:hint="eastAsia"/>
                <w:szCs w:val="21"/>
              </w:rPr>
              <w:t>1</w:t>
            </w:r>
            <w:r w:rsidRPr="00013070">
              <w:rPr>
                <w:rFonts w:ascii="Times New Roman" w:eastAsia="仿宋_GB2312" w:hAnsi="Times New Roman" w:cs="Times New Roman"/>
                <w:szCs w:val="21"/>
              </w:rPr>
              <w:t>9</w:t>
            </w:r>
          </w:p>
        </w:tc>
        <w:tc>
          <w:tcPr>
            <w:tcW w:w="2613" w:type="dxa"/>
            <w:tcBorders>
              <w:bottom w:val="double" w:sz="4" w:space="0" w:color="auto"/>
            </w:tcBorders>
            <w:shd w:val="clear" w:color="auto" w:fill="auto"/>
            <w:vAlign w:val="center"/>
          </w:tcPr>
          <w:p w14:paraId="571E0E98"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省委宣传部业务费</w:t>
            </w:r>
          </w:p>
        </w:tc>
        <w:tc>
          <w:tcPr>
            <w:tcW w:w="12233" w:type="dxa"/>
            <w:tcBorders>
              <w:bottom w:val="double" w:sz="4" w:space="0" w:color="auto"/>
              <w:right w:val="double" w:sz="4" w:space="0" w:color="auto"/>
            </w:tcBorders>
            <w:shd w:val="clear" w:color="auto" w:fill="auto"/>
            <w:vAlign w:val="center"/>
          </w:tcPr>
          <w:p w14:paraId="3722B70F" w14:textId="77777777" w:rsidR="00013070" w:rsidRPr="00013070" w:rsidRDefault="00013070" w:rsidP="00013070">
            <w:pPr>
              <w:rPr>
                <w:rFonts w:ascii="Times New Roman" w:eastAsia="仿宋_GB2312" w:hAnsi="Times New Roman" w:cs="Times New Roman"/>
                <w:szCs w:val="21"/>
              </w:rPr>
            </w:pPr>
            <w:r w:rsidRPr="00013070">
              <w:rPr>
                <w:rFonts w:ascii="Times New Roman" w:eastAsia="仿宋_GB2312" w:hAnsi="Times New Roman" w:cs="Times New Roman" w:hint="eastAsia"/>
                <w:szCs w:val="21"/>
              </w:rPr>
              <w:t>实施计划及方案、过程管理资料、工作总结，项目财务核算资料（支付凭证）、反映资金产出、效益水平的相关资料</w:t>
            </w:r>
          </w:p>
        </w:tc>
      </w:tr>
    </w:tbl>
    <w:p w14:paraId="206D5AA7" w14:textId="77777777" w:rsidR="00013070" w:rsidRPr="00013070" w:rsidRDefault="00013070" w:rsidP="00013070">
      <w:pPr>
        <w:spacing w:line="600" w:lineRule="exact"/>
        <w:ind w:firstLineChars="200" w:firstLine="643"/>
        <w:rPr>
          <w:rFonts w:ascii="楷体" w:eastAsia="楷体" w:hAnsi="楷体" w:cs="Times New Roman"/>
          <w:b/>
          <w:sz w:val="32"/>
          <w:szCs w:val="32"/>
        </w:rPr>
      </w:pPr>
      <w:r w:rsidRPr="00013070">
        <w:rPr>
          <w:rFonts w:ascii="楷体" w:eastAsia="楷体" w:hAnsi="楷体" w:cs="Times New Roman" w:hint="eastAsia"/>
          <w:b/>
          <w:sz w:val="32"/>
          <w:szCs w:val="32"/>
        </w:rPr>
        <w:t>2</w:t>
      </w:r>
      <w:r w:rsidRPr="00013070">
        <w:rPr>
          <w:rFonts w:ascii="楷体" w:eastAsia="楷体" w:hAnsi="楷体" w:cs="Times New Roman"/>
          <w:b/>
          <w:sz w:val="32"/>
          <w:szCs w:val="32"/>
        </w:rPr>
        <w:t>.</w:t>
      </w:r>
      <w:r w:rsidRPr="00013070">
        <w:rPr>
          <w:rFonts w:ascii="楷体" w:eastAsia="楷体" w:hAnsi="楷体" w:cs="Times New Roman" w:hint="eastAsia"/>
          <w:b/>
          <w:sz w:val="32"/>
          <w:szCs w:val="32"/>
        </w:rPr>
        <w:t>现场评价（202</w:t>
      </w:r>
      <w:r w:rsidRPr="00013070">
        <w:rPr>
          <w:rFonts w:ascii="楷体" w:eastAsia="楷体" w:hAnsi="楷体" w:cs="Times New Roman"/>
          <w:b/>
          <w:sz w:val="32"/>
          <w:szCs w:val="32"/>
        </w:rPr>
        <w:t xml:space="preserve">2 </w:t>
      </w:r>
      <w:r w:rsidRPr="00013070">
        <w:rPr>
          <w:rFonts w:ascii="楷体" w:eastAsia="楷体" w:hAnsi="楷体" w:cs="Times New Roman" w:hint="eastAsia"/>
          <w:b/>
          <w:sz w:val="32"/>
          <w:szCs w:val="32"/>
        </w:rPr>
        <w:t>年</w:t>
      </w:r>
      <w:r w:rsidRPr="00013070">
        <w:rPr>
          <w:rFonts w:ascii="楷体" w:eastAsia="楷体" w:hAnsi="楷体" w:cs="Times New Roman"/>
          <w:b/>
          <w:sz w:val="32"/>
          <w:szCs w:val="32"/>
        </w:rPr>
        <w:t>6</w:t>
      </w:r>
      <w:r w:rsidRPr="00013070">
        <w:rPr>
          <w:rFonts w:ascii="楷体" w:eastAsia="楷体" w:hAnsi="楷体" w:cs="Times New Roman" w:hint="eastAsia"/>
          <w:b/>
          <w:sz w:val="32"/>
          <w:szCs w:val="32"/>
        </w:rPr>
        <w:t>月</w:t>
      </w:r>
      <w:r w:rsidRPr="00013070">
        <w:rPr>
          <w:rFonts w:ascii="楷体" w:eastAsia="楷体" w:hAnsi="楷体" w:cs="Times New Roman"/>
          <w:b/>
          <w:sz w:val="32"/>
          <w:szCs w:val="32"/>
        </w:rPr>
        <w:t>16</w:t>
      </w:r>
      <w:r w:rsidRPr="00013070">
        <w:rPr>
          <w:rFonts w:ascii="楷体" w:eastAsia="楷体" w:hAnsi="楷体" w:cs="Times New Roman" w:hint="eastAsia"/>
          <w:b/>
          <w:sz w:val="32"/>
          <w:szCs w:val="32"/>
        </w:rPr>
        <w:t>日-</w:t>
      </w:r>
      <w:r w:rsidRPr="00013070">
        <w:rPr>
          <w:rFonts w:ascii="楷体" w:eastAsia="楷体" w:hAnsi="楷体" w:cs="Times New Roman"/>
          <w:b/>
          <w:sz w:val="32"/>
          <w:szCs w:val="32"/>
        </w:rPr>
        <w:t>7</w:t>
      </w:r>
      <w:r w:rsidRPr="00013070">
        <w:rPr>
          <w:rFonts w:ascii="楷体" w:eastAsia="楷体" w:hAnsi="楷体" w:cs="Times New Roman" w:hint="eastAsia"/>
          <w:b/>
          <w:sz w:val="32"/>
          <w:szCs w:val="32"/>
        </w:rPr>
        <w:t>月</w:t>
      </w:r>
      <w:r w:rsidRPr="00013070">
        <w:rPr>
          <w:rFonts w:ascii="楷体" w:eastAsia="楷体" w:hAnsi="楷体" w:cs="Times New Roman"/>
          <w:b/>
          <w:sz w:val="32"/>
          <w:szCs w:val="32"/>
        </w:rPr>
        <w:t>30</w:t>
      </w:r>
      <w:r w:rsidRPr="00013070">
        <w:rPr>
          <w:rFonts w:ascii="楷体" w:eastAsia="楷体" w:hAnsi="楷体" w:cs="Times New Roman" w:hint="eastAsia"/>
          <w:b/>
          <w:sz w:val="32"/>
          <w:szCs w:val="32"/>
        </w:rPr>
        <w:t>日）</w:t>
      </w:r>
    </w:p>
    <w:p w14:paraId="1E3B86E5"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第三方对各专项开展现场评价，甘南、临夏</w:t>
      </w:r>
      <w:proofErr w:type="gramStart"/>
      <w:r w:rsidRPr="00013070">
        <w:rPr>
          <w:rFonts w:ascii="仿宋_GB2312" w:eastAsia="仿宋_GB2312" w:hAnsi="Times New Roman" w:cs="Times New Roman" w:hint="eastAsia"/>
          <w:sz w:val="32"/>
          <w:szCs w:val="32"/>
        </w:rPr>
        <w:t>州贫困</w:t>
      </w:r>
      <w:proofErr w:type="gramEnd"/>
      <w:r w:rsidRPr="00013070">
        <w:rPr>
          <w:rFonts w:ascii="仿宋_GB2312" w:eastAsia="仿宋_GB2312" w:hAnsi="Times New Roman" w:cs="Times New Roman" w:hint="eastAsia"/>
          <w:sz w:val="32"/>
          <w:szCs w:val="32"/>
        </w:rPr>
        <w:t>地区民族自治州所辖县村综合文化服务中心建设专项（1、2、3批）、县级</w:t>
      </w:r>
      <w:proofErr w:type="gramStart"/>
      <w:r w:rsidRPr="00013070">
        <w:rPr>
          <w:rFonts w:ascii="仿宋_GB2312" w:eastAsia="仿宋_GB2312" w:hAnsi="Times New Roman" w:cs="Times New Roman" w:hint="eastAsia"/>
          <w:sz w:val="32"/>
          <w:szCs w:val="32"/>
        </w:rPr>
        <w:t>融媒体</w:t>
      </w:r>
      <w:proofErr w:type="gramEnd"/>
      <w:r w:rsidRPr="00013070">
        <w:rPr>
          <w:rFonts w:ascii="仿宋_GB2312" w:eastAsia="仿宋_GB2312" w:hAnsi="Times New Roman" w:cs="Times New Roman" w:hint="eastAsia"/>
          <w:sz w:val="32"/>
          <w:szCs w:val="32"/>
        </w:rPr>
        <w:t>中心建设专项、长城长征黄河公园建设及省级文化产业发展改革专项、哲学社会科学规划研究培训和基地建设经费现场评价点及评价时间在绩效评价工作群内另行通知，其他专项现场评价工作计划参</w:t>
      </w:r>
      <w:r w:rsidRPr="00013070">
        <w:rPr>
          <w:rFonts w:ascii="仿宋_GB2312" w:eastAsia="仿宋_GB2312" w:hAnsi="Times New Roman" w:cs="Times New Roman" w:hint="eastAsia"/>
          <w:sz w:val="32"/>
          <w:szCs w:val="32"/>
        </w:rPr>
        <w:lastRenderedPageBreak/>
        <w:t>见表4。</w:t>
      </w:r>
    </w:p>
    <w:p w14:paraId="6CB2CAF1" w14:textId="77777777" w:rsidR="00013070" w:rsidRPr="00013070" w:rsidRDefault="00013070" w:rsidP="00013070">
      <w:pPr>
        <w:spacing w:line="600" w:lineRule="exact"/>
        <w:ind w:firstLineChars="200" w:firstLine="562"/>
        <w:jc w:val="center"/>
        <w:rPr>
          <w:rFonts w:ascii="楷体" w:eastAsia="楷体" w:hAnsi="楷体" w:cs="Times New Roman"/>
          <w:b/>
          <w:bCs/>
          <w:sz w:val="28"/>
          <w:szCs w:val="28"/>
        </w:rPr>
      </w:pPr>
      <w:r w:rsidRPr="00013070">
        <w:rPr>
          <w:rFonts w:ascii="楷体" w:eastAsia="楷体" w:hAnsi="楷体" w:cs="Times New Roman" w:hint="eastAsia"/>
          <w:b/>
          <w:bCs/>
          <w:sz w:val="28"/>
          <w:szCs w:val="28"/>
        </w:rPr>
        <w:t>表4</w:t>
      </w:r>
      <w:r w:rsidRPr="00013070">
        <w:rPr>
          <w:rFonts w:ascii="楷体" w:eastAsia="楷体" w:hAnsi="楷体" w:cs="Times New Roman"/>
          <w:b/>
          <w:bCs/>
          <w:sz w:val="28"/>
          <w:szCs w:val="28"/>
        </w:rPr>
        <w:t xml:space="preserve"> </w:t>
      </w:r>
      <w:r w:rsidRPr="00013070">
        <w:rPr>
          <w:rFonts w:ascii="楷体" w:eastAsia="楷体" w:hAnsi="楷体" w:cs="Times New Roman" w:hint="eastAsia"/>
          <w:b/>
          <w:bCs/>
          <w:sz w:val="28"/>
          <w:szCs w:val="28"/>
        </w:rPr>
        <w:t>现场评价工作计划</w:t>
      </w:r>
    </w:p>
    <w:tbl>
      <w:tblPr>
        <w:tblStyle w:val="14"/>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836"/>
        <w:gridCol w:w="6851"/>
        <w:gridCol w:w="2646"/>
        <w:gridCol w:w="5035"/>
      </w:tblGrid>
      <w:tr w:rsidR="00013070" w:rsidRPr="00013070" w14:paraId="3D403F68" w14:textId="77777777" w:rsidTr="006D1D36">
        <w:trPr>
          <w:trHeight w:val="510"/>
        </w:trPr>
        <w:tc>
          <w:tcPr>
            <w:tcW w:w="272" w:type="pct"/>
            <w:vAlign w:val="center"/>
          </w:tcPr>
          <w:p w14:paraId="222071E5" w14:textId="77777777" w:rsidR="00013070" w:rsidRPr="00013070" w:rsidRDefault="00013070" w:rsidP="00013070">
            <w:pPr>
              <w:jc w:val="center"/>
              <w:rPr>
                <w:rFonts w:ascii="仿宋_GB2312" w:eastAsia="仿宋_GB2312"/>
                <w:b/>
                <w:bCs/>
                <w:sz w:val="24"/>
                <w:szCs w:val="24"/>
              </w:rPr>
            </w:pPr>
            <w:r w:rsidRPr="00013070">
              <w:rPr>
                <w:rFonts w:ascii="仿宋_GB2312" w:eastAsia="仿宋_GB2312" w:hint="eastAsia"/>
                <w:b/>
                <w:bCs/>
                <w:sz w:val="24"/>
                <w:szCs w:val="24"/>
              </w:rPr>
              <w:t>序号</w:t>
            </w:r>
          </w:p>
        </w:tc>
        <w:tc>
          <w:tcPr>
            <w:tcW w:w="2229" w:type="pct"/>
            <w:vAlign w:val="center"/>
          </w:tcPr>
          <w:p w14:paraId="51BE18DC" w14:textId="77777777" w:rsidR="00013070" w:rsidRPr="00013070" w:rsidRDefault="00013070" w:rsidP="00013070">
            <w:pPr>
              <w:jc w:val="center"/>
              <w:rPr>
                <w:rFonts w:ascii="仿宋_GB2312" w:eastAsia="仿宋_GB2312"/>
                <w:b/>
                <w:bCs/>
                <w:sz w:val="24"/>
                <w:szCs w:val="24"/>
              </w:rPr>
            </w:pPr>
            <w:r w:rsidRPr="00013070">
              <w:rPr>
                <w:rFonts w:ascii="仿宋_GB2312" w:eastAsia="仿宋_GB2312" w:hint="eastAsia"/>
                <w:b/>
                <w:bCs/>
                <w:sz w:val="24"/>
                <w:szCs w:val="24"/>
              </w:rPr>
              <w:t>项目名称</w:t>
            </w:r>
          </w:p>
        </w:tc>
        <w:tc>
          <w:tcPr>
            <w:tcW w:w="861" w:type="pct"/>
            <w:vAlign w:val="center"/>
          </w:tcPr>
          <w:p w14:paraId="04CC9262" w14:textId="77777777" w:rsidR="00013070" w:rsidRPr="00013070" w:rsidRDefault="00013070" w:rsidP="00013070">
            <w:pPr>
              <w:jc w:val="center"/>
              <w:rPr>
                <w:rFonts w:ascii="仿宋_GB2312" w:eastAsia="仿宋_GB2312"/>
                <w:b/>
                <w:bCs/>
                <w:sz w:val="24"/>
                <w:szCs w:val="24"/>
              </w:rPr>
            </w:pPr>
            <w:r w:rsidRPr="00013070">
              <w:rPr>
                <w:rFonts w:ascii="仿宋_GB2312" w:eastAsia="仿宋_GB2312" w:hint="eastAsia"/>
                <w:b/>
                <w:bCs/>
                <w:sz w:val="24"/>
                <w:szCs w:val="24"/>
              </w:rPr>
              <w:t>评价时间</w:t>
            </w:r>
          </w:p>
        </w:tc>
        <w:tc>
          <w:tcPr>
            <w:tcW w:w="1638" w:type="pct"/>
            <w:vAlign w:val="center"/>
          </w:tcPr>
          <w:p w14:paraId="371860A4" w14:textId="77777777" w:rsidR="00013070" w:rsidRPr="00013070" w:rsidRDefault="00013070" w:rsidP="00013070">
            <w:pPr>
              <w:jc w:val="center"/>
              <w:rPr>
                <w:rFonts w:ascii="仿宋_GB2312" w:eastAsia="仿宋_GB2312"/>
                <w:b/>
                <w:bCs/>
                <w:sz w:val="24"/>
                <w:szCs w:val="24"/>
              </w:rPr>
            </w:pPr>
            <w:r w:rsidRPr="00013070">
              <w:rPr>
                <w:rFonts w:ascii="仿宋_GB2312" w:eastAsia="仿宋_GB2312" w:hint="eastAsia"/>
                <w:b/>
                <w:bCs/>
                <w:sz w:val="24"/>
                <w:szCs w:val="24"/>
              </w:rPr>
              <w:t>现场评价点</w:t>
            </w:r>
          </w:p>
        </w:tc>
      </w:tr>
      <w:tr w:rsidR="00013070" w:rsidRPr="00013070" w14:paraId="31C5558F" w14:textId="77777777" w:rsidTr="006D1D36">
        <w:trPr>
          <w:trHeight w:val="510"/>
        </w:trPr>
        <w:tc>
          <w:tcPr>
            <w:tcW w:w="272" w:type="pct"/>
            <w:vAlign w:val="center"/>
          </w:tcPr>
          <w:p w14:paraId="64CD4BBA" w14:textId="77777777" w:rsidR="00013070" w:rsidRPr="00013070" w:rsidRDefault="00013070" w:rsidP="00013070">
            <w:pPr>
              <w:rPr>
                <w:rFonts w:eastAsia="仿宋_GB2312"/>
                <w:szCs w:val="21"/>
              </w:rPr>
            </w:pPr>
            <w:r w:rsidRPr="00013070">
              <w:rPr>
                <w:rFonts w:eastAsia="仿宋_GB2312" w:hint="eastAsia"/>
                <w:szCs w:val="21"/>
              </w:rPr>
              <w:t>1</w:t>
            </w:r>
          </w:p>
        </w:tc>
        <w:tc>
          <w:tcPr>
            <w:tcW w:w="2229" w:type="pct"/>
            <w:vAlign w:val="center"/>
          </w:tcPr>
          <w:p w14:paraId="32DEFB55" w14:textId="77777777" w:rsidR="00013070" w:rsidRPr="00013070" w:rsidRDefault="00013070" w:rsidP="00013070">
            <w:pPr>
              <w:rPr>
                <w:rFonts w:eastAsia="仿宋_GB2312"/>
                <w:szCs w:val="21"/>
              </w:rPr>
            </w:pPr>
            <w:r w:rsidRPr="00013070">
              <w:rPr>
                <w:rFonts w:eastAsia="仿宋_GB2312" w:hint="eastAsia"/>
                <w:szCs w:val="21"/>
              </w:rPr>
              <w:t>中央支持地方公共文化服务体系建设补助资金（农村电影公益放映补贴）※</w:t>
            </w:r>
          </w:p>
        </w:tc>
        <w:tc>
          <w:tcPr>
            <w:tcW w:w="861" w:type="pct"/>
            <w:vAlign w:val="center"/>
          </w:tcPr>
          <w:p w14:paraId="2F5CC0C6" w14:textId="77777777" w:rsidR="00013070" w:rsidRPr="00013070" w:rsidRDefault="00013070" w:rsidP="00013070">
            <w:pPr>
              <w:rPr>
                <w:rFonts w:eastAsia="仿宋_GB2312"/>
                <w:szCs w:val="21"/>
              </w:rPr>
            </w:pPr>
            <w:r w:rsidRPr="00013070">
              <w:rPr>
                <w:rFonts w:eastAsia="仿宋_GB2312"/>
                <w:szCs w:val="21"/>
              </w:rPr>
              <w:t>6</w:t>
            </w:r>
            <w:r w:rsidRPr="00013070">
              <w:rPr>
                <w:rFonts w:eastAsia="仿宋_GB2312" w:hint="eastAsia"/>
                <w:szCs w:val="21"/>
              </w:rPr>
              <w:t>月</w:t>
            </w:r>
            <w:r w:rsidRPr="00013070">
              <w:rPr>
                <w:rFonts w:eastAsia="仿宋_GB2312" w:hint="eastAsia"/>
                <w:szCs w:val="21"/>
              </w:rPr>
              <w:t>1</w:t>
            </w:r>
            <w:r w:rsidRPr="00013070">
              <w:rPr>
                <w:rFonts w:eastAsia="仿宋_GB2312"/>
                <w:szCs w:val="21"/>
              </w:rPr>
              <w:t>6</w:t>
            </w:r>
            <w:r w:rsidRPr="00013070">
              <w:rPr>
                <w:rFonts w:eastAsia="仿宋_GB2312" w:hint="eastAsia"/>
                <w:szCs w:val="21"/>
              </w:rPr>
              <w:t>日</w:t>
            </w: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1</w:t>
            </w:r>
            <w:r w:rsidRPr="00013070">
              <w:rPr>
                <w:rFonts w:eastAsia="仿宋_GB2312"/>
                <w:szCs w:val="21"/>
              </w:rPr>
              <w:t>7</w:t>
            </w:r>
            <w:r w:rsidRPr="00013070">
              <w:rPr>
                <w:rFonts w:eastAsia="仿宋_GB2312" w:hint="eastAsia"/>
                <w:szCs w:val="21"/>
              </w:rPr>
              <w:t>日</w:t>
            </w:r>
          </w:p>
        </w:tc>
        <w:tc>
          <w:tcPr>
            <w:tcW w:w="1638" w:type="pct"/>
            <w:vAlign w:val="center"/>
          </w:tcPr>
          <w:p w14:paraId="145C3E0E" w14:textId="77777777" w:rsidR="00013070" w:rsidRPr="00013070" w:rsidRDefault="00013070" w:rsidP="00013070">
            <w:pPr>
              <w:rPr>
                <w:rFonts w:eastAsia="仿宋_GB2312"/>
                <w:szCs w:val="21"/>
              </w:rPr>
            </w:pPr>
            <w:r w:rsidRPr="00013070">
              <w:rPr>
                <w:rFonts w:eastAsia="仿宋_GB2312" w:hint="eastAsia"/>
                <w:szCs w:val="21"/>
              </w:rPr>
              <w:t>电影放映公司</w:t>
            </w:r>
          </w:p>
        </w:tc>
      </w:tr>
      <w:tr w:rsidR="00013070" w:rsidRPr="00013070" w14:paraId="45CC0277" w14:textId="77777777" w:rsidTr="006D1D36">
        <w:trPr>
          <w:trHeight w:val="510"/>
        </w:trPr>
        <w:tc>
          <w:tcPr>
            <w:tcW w:w="272" w:type="pct"/>
            <w:vAlign w:val="center"/>
          </w:tcPr>
          <w:p w14:paraId="7A702ACF" w14:textId="77777777" w:rsidR="00013070" w:rsidRPr="00013070" w:rsidRDefault="00013070" w:rsidP="00013070">
            <w:pPr>
              <w:rPr>
                <w:rFonts w:eastAsia="仿宋_GB2312"/>
                <w:szCs w:val="21"/>
              </w:rPr>
            </w:pPr>
            <w:r w:rsidRPr="00013070">
              <w:rPr>
                <w:rFonts w:eastAsia="仿宋_GB2312" w:hint="eastAsia"/>
                <w:szCs w:val="21"/>
              </w:rPr>
              <w:t>2</w:t>
            </w:r>
          </w:p>
        </w:tc>
        <w:tc>
          <w:tcPr>
            <w:tcW w:w="2229" w:type="pct"/>
            <w:vAlign w:val="center"/>
          </w:tcPr>
          <w:p w14:paraId="3C273B90" w14:textId="77777777" w:rsidR="00013070" w:rsidRPr="00013070" w:rsidRDefault="00013070" w:rsidP="00013070">
            <w:pPr>
              <w:rPr>
                <w:rFonts w:eastAsia="仿宋_GB2312"/>
                <w:szCs w:val="21"/>
              </w:rPr>
            </w:pPr>
            <w:r w:rsidRPr="00013070">
              <w:rPr>
                <w:rFonts w:eastAsia="仿宋_GB2312" w:hint="eastAsia"/>
                <w:szCs w:val="21"/>
              </w:rPr>
              <w:t>国家电影事业发展专项资金※</w:t>
            </w:r>
          </w:p>
        </w:tc>
        <w:tc>
          <w:tcPr>
            <w:tcW w:w="861" w:type="pct"/>
            <w:vAlign w:val="center"/>
          </w:tcPr>
          <w:p w14:paraId="4824E099" w14:textId="77777777" w:rsidR="00013070" w:rsidRPr="00013070" w:rsidRDefault="00013070" w:rsidP="00013070">
            <w:pPr>
              <w:rPr>
                <w:rFonts w:eastAsia="仿宋_GB2312"/>
                <w:szCs w:val="21"/>
              </w:rPr>
            </w:pPr>
            <w:r w:rsidRPr="00013070">
              <w:rPr>
                <w:rFonts w:eastAsia="仿宋_GB2312"/>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2</w:t>
            </w:r>
            <w:r w:rsidRPr="00013070">
              <w:rPr>
                <w:rFonts w:eastAsia="仿宋_GB2312" w:hint="eastAsia"/>
                <w:szCs w:val="21"/>
              </w:rPr>
              <w:t>日</w:t>
            </w:r>
          </w:p>
        </w:tc>
        <w:tc>
          <w:tcPr>
            <w:tcW w:w="1638" w:type="pct"/>
            <w:vAlign w:val="center"/>
          </w:tcPr>
          <w:p w14:paraId="49C92CE4" w14:textId="77777777" w:rsidR="00013070" w:rsidRPr="00013070" w:rsidRDefault="00013070" w:rsidP="00013070">
            <w:pPr>
              <w:rPr>
                <w:rFonts w:eastAsia="仿宋_GB2312"/>
                <w:szCs w:val="21"/>
              </w:rPr>
            </w:pPr>
            <w:r w:rsidRPr="00013070">
              <w:rPr>
                <w:rFonts w:eastAsia="仿宋_GB2312" w:hint="eastAsia"/>
                <w:szCs w:val="21"/>
              </w:rPr>
              <w:t>兰州市部分影院</w:t>
            </w:r>
          </w:p>
        </w:tc>
      </w:tr>
      <w:tr w:rsidR="00013070" w:rsidRPr="00013070" w14:paraId="74866D24" w14:textId="77777777" w:rsidTr="006D1D36">
        <w:trPr>
          <w:trHeight w:val="510"/>
        </w:trPr>
        <w:tc>
          <w:tcPr>
            <w:tcW w:w="272" w:type="pct"/>
            <w:vAlign w:val="center"/>
          </w:tcPr>
          <w:p w14:paraId="3E876EB1" w14:textId="77777777" w:rsidR="00013070" w:rsidRPr="00013070" w:rsidRDefault="00013070" w:rsidP="00013070">
            <w:pPr>
              <w:rPr>
                <w:rFonts w:eastAsia="仿宋_GB2312"/>
                <w:szCs w:val="21"/>
              </w:rPr>
            </w:pPr>
            <w:r w:rsidRPr="00013070">
              <w:rPr>
                <w:rFonts w:eastAsia="仿宋_GB2312" w:hint="eastAsia"/>
                <w:szCs w:val="21"/>
              </w:rPr>
              <w:t>3</w:t>
            </w:r>
          </w:p>
        </w:tc>
        <w:tc>
          <w:tcPr>
            <w:tcW w:w="2229" w:type="pct"/>
            <w:vAlign w:val="center"/>
          </w:tcPr>
          <w:p w14:paraId="6CAE3F82" w14:textId="77777777" w:rsidR="00013070" w:rsidRPr="00013070" w:rsidRDefault="00013070" w:rsidP="00013070">
            <w:pPr>
              <w:rPr>
                <w:rFonts w:eastAsia="仿宋_GB2312"/>
                <w:szCs w:val="21"/>
              </w:rPr>
            </w:pPr>
            <w:r w:rsidRPr="00013070">
              <w:rPr>
                <w:rFonts w:eastAsia="仿宋_GB2312" w:hint="eastAsia"/>
                <w:szCs w:val="21"/>
              </w:rPr>
              <w:t>影视精品及精品剧目专项资金※</w:t>
            </w:r>
          </w:p>
        </w:tc>
        <w:tc>
          <w:tcPr>
            <w:tcW w:w="861" w:type="pct"/>
            <w:vAlign w:val="center"/>
          </w:tcPr>
          <w:p w14:paraId="73C75BCE" w14:textId="77777777" w:rsidR="00013070" w:rsidRPr="00013070" w:rsidRDefault="00013070" w:rsidP="00013070">
            <w:pPr>
              <w:rPr>
                <w:rFonts w:eastAsia="仿宋_GB2312"/>
                <w:szCs w:val="21"/>
              </w:rPr>
            </w:pPr>
            <w:r w:rsidRPr="00013070">
              <w:rPr>
                <w:rFonts w:eastAsia="仿宋_GB2312"/>
                <w:szCs w:val="21"/>
              </w:rPr>
              <w:t>6</w:t>
            </w:r>
            <w:r w:rsidRPr="00013070">
              <w:rPr>
                <w:rFonts w:eastAsia="仿宋_GB2312" w:hint="eastAsia"/>
                <w:szCs w:val="21"/>
              </w:rPr>
              <w:t>月</w:t>
            </w:r>
            <w:r w:rsidRPr="00013070">
              <w:rPr>
                <w:rFonts w:eastAsia="仿宋_GB2312" w:hint="eastAsia"/>
                <w:szCs w:val="21"/>
              </w:rPr>
              <w:t>1</w:t>
            </w:r>
            <w:r w:rsidRPr="00013070">
              <w:rPr>
                <w:rFonts w:eastAsia="仿宋_GB2312"/>
                <w:szCs w:val="21"/>
              </w:rPr>
              <w:t>6</w:t>
            </w:r>
            <w:r w:rsidRPr="00013070">
              <w:rPr>
                <w:rFonts w:eastAsia="仿宋_GB2312" w:hint="eastAsia"/>
                <w:szCs w:val="21"/>
              </w:rPr>
              <w:t>日</w:t>
            </w:r>
          </w:p>
        </w:tc>
        <w:tc>
          <w:tcPr>
            <w:tcW w:w="1638" w:type="pct"/>
            <w:vAlign w:val="center"/>
          </w:tcPr>
          <w:p w14:paraId="4219D829" w14:textId="77777777" w:rsidR="00013070" w:rsidRPr="00013070" w:rsidRDefault="00013070" w:rsidP="00013070">
            <w:pPr>
              <w:rPr>
                <w:rFonts w:eastAsia="仿宋_GB2312"/>
                <w:szCs w:val="21"/>
              </w:rPr>
            </w:pPr>
            <w:r w:rsidRPr="00013070">
              <w:rPr>
                <w:rFonts w:eastAsia="仿宋_GB2312" w:hint="eastAsia"/>
                <w:szCs w:val="21"/>
              </w:rPr>
              <w:t>兰州文化发展研究中心、甘肃秦腔艺术剧院有限责任公司、甘肃省歌剧院有限责任公司、甘肃省歌剧院</w:t>
            </w:r>
          </w:p>
        </w:tc>
      </w:tr>
      <w:tr w:rsidR="00013070" w:rsidRPr="00013070" w14:paraId="40491D6F" w14:textId="77777777" w:rsidTr="006D1D36">
        <w:trPr>
          <w:trHeight w:val="510"/>
        </w:trPr>
        <w:tc>
          <w:tcPr>
            <w:tcW w:w="272" w:type="pct"/>
            <w:vAlign w:val="center"/>
          </w:tcPr>
          <w:p w14:paraId="6415EC85" w14:textId="77777777" w:rsidR="00013070" w:rsidRPr="00013070" w:rsidRDefault="00013070" w:rsidP="00013070">
            <w:pPr>
              <w:rPr>
                <w:rFonts w:eastAsia="仿宋_GB2312"/>
                <w:szCs w:val="21"/>
              </w:rPr>
            </w:pPr>
            <w:r w:rsidRPr="00013070">
              <w:rPr>
                <w:rFonts w:eastAsia="仿宋_GB2312" w:hint="eastAsia"/>
                <w:szCs w:val="21"/>
              </w:rPr>
              <w:t>4</w:t>
            </w:r>
          </w:p>
        </w:tc>
        <w:tc>
          <w:tcPr>
            <w:tcW w:w="2229" w:type="pct"/>
            <w:vAlign w:val="center"/>
          </w:tcPr>
          <w:p w14:paraId="381FA0A1" w14:textId="77777777" w:rsidR="00013070" w:rsidRPr="00013070" w:rsidRDefault="00013070" w:rsidP="00013070">
            <w:pPr>
              <w:rPr>
                <w:rFonts w:eastAsia="仿宋_GB2312"/>
                <w:szCs w:val="21"/>
              </w:rPr>
            </w:pPr>
            <w:r w:rsidRPr="00013070">
              <w:rPr>
                <w:rFonts w:eastAsia="仿宋_GB2312" w:hint="eastAsia"/>
                <w:szCs w:val="21"/>
              </w:rPr>
              <w:t>省“扫黄打非”专项※</w:t>
            </w:r>
          </w:p>
        </w:tc>
        <w:tc>
          <w:tcPr>
            <w:tcW w:w="861" w:type="pct"/>
            <w:vAlign w:val="center"/>
          </w:tcPr>
          <w:p w14:paraId="3062130F"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1</w:t>
            </w:r>
            <w:r w:rsidRPr="00013070">
              <w:rPr>
                <w:rFonts w:eastAsia="仿宋_GB2312"/>
                <w:szCs w:val="21"/>
              </w:rPr>
              <w:t>7</w:t>
            </w:r>
            <w:r w:rsidRPr="00013070">
              <w:rPr>
                <w:rFonts w:eastAsia="仿宋_GB2312" w:hint="eastAsia"/>
                <w:szCs w:val="21"/>
              </w:rPr>
              <w:t>日</w:t>
            </w:r>
          </w:p>
        </w:tc>
        <w:tc>
          <w:tcPr>
            <w:tcW w:w="1638" w:type="pct"/>
            <w:vAlign w:val="center"/>
          </w:tcPr>
          <w:p w14:paraId="3D8206BC" w14:textId="77777777" w:rsidR="00013070" w:rsidRPr="00013070" w:rsidRDefault="00013070" w:rsidP="00013070">
            <w:pPr>
              <w:rPr>
                <w:rFonts w:eastAsia="仿宋_GB2312"/>
                <w:szCs w:val="21"/>
              </w:rPr>
            </w:pPr>
            <w:r w:rsidRPr="00013070">
              <w:rPr>
                <w:rFonts w:eastAsia="仿宋_GB2312" w:hint="eastAsia"/>
                <w:szCs w:val="21"/>
              </w:rPr>
              <w:t>省委宣传部反非处</w:t>
            </w:r>
          </w:p>
        </w:tc>
      </w:tr>
      <w:tr w:rsidR="00013070" w:rsidRPr="00013070" w14:paraId="452BBCC1" w14:textId="77777777" w:rsidTr="006D1D36">
        <w:trPr>
          <w:trHeight w:val="510"/>
        </w:trPr>
        <w:tc>
          <w:tcPr>
            <w:tcW w:w="272" w:type="pct"/>
            <w:vAlign w:val="center"/>
          </w:tcPr>
          <w:p w14:paraId="4FFAFB92" w14:textId="77777777" w:rsidR="00013070" w:rsidRPr="00013070" w:rsidRDefault="00013070" w:rsidP="00013070">
            <w:pPr>
              <w:rPr>
                <w:rFonts w:eastAsia="仿宋_GB2312"/>
                <w:szCs w:val="21"/>
              </w:rPr>
            </w:pPr>
            <w:r w:rsidRPr="00013070">
              <w:rPr>
                <w:rFonts w:eastAsia="仿宋_GB2312" w:hint="eastAsia"/>
                <w:szCs w:val="21"/>
              </w:rPr>
              <w:t>5</w:t>
            </w:r>
          </w:p>
        </w:tc>
        <w:tc>
          <w:tcPr>
            <w:tcW w:w="2229" w:type="pct"/>
            <w:vAlign w:val="center"/>
          </w:tcPr>
          <w:p w14:paraId="6A91FE7B" w14:textId="77777777" w:rsidR="00013070" w:rsidRPr="00013070" w:rsidRDefault="00013070" w:rsidP="00013070">
            <w:pPr>
              <w:rPr>
                <w:rFonts w:eastAsia="仿宋_GB2312"/>
                <w:szCs w:val="21"/>
              </w:rPr>
            </w:pPr>
            <w:bookmarkStart w:id="112" w:name="_Hlk105677358"/>
            <w:r w:rsidRPr="00013070">
              <w:rPr>
                <w:rFonts w:eastAsia="仿宋_GB2312" w:hint="eastAsia"/>
                <w:szCs w:val="21"/>
              </w:rPr>
              <w:t>哲学社会科学规划研究培训和基地建设经费</w:t>
            </w:r>
            <w:bookmarkEnd w:id="112"/>
          </w:p>
        </w:tc>
        <w:tc>
          <w:tcPr>
            <w:tcW w:w="861" w:type="pct"/>
            <w:vAlign w:val="center"/>
          </w:tcPr>
          <w:p w14:paraId="7DDCAAD8"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r w:rsidRPr="00013070">
              <w:rPr>
                <w:rFonts w:eastAsia="仿宋_GB2312" w:hint="eastAsia"/>
                <w:szCs w:val="21"/>
              </w:rPr>
              <w:t>-</w:t>
            </w:r>
            <w:r w:rsidRPr="00013070">
              <w:rPr>
                <w:rFonts w:eastAsia="仿宋_GB2312"/>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4</w:t>
            </w:r>
            <w:r w:rsidRPr="00013070">
              <w:rPr>
                <w:rFonts w:eastAsia="仿宋_GB2312" w:hint="eastAsia"/>
                <w:szCs w:val="21"/>
              </w:rPr>
              <w:t>日</w:t>
            </w:r>
          </w:p>
        </w:tc>
        <w:tc>
          <w:tcPr>
            <w:tcW w:w="1638" w:type="pct"/>
            <w:vAlign w:val="center"/>
          </w:tcPr>
          <w:p w14:paraId="15930B78" w14:textId="77777777" w:rsidR="00013070" w:rsidRPr="00013070" w:rsidRDefault="00013070" w:rsidP="00013070">
            <w:pPr>
              <w:rPr>
                <w:rFonts w:eastAsia="仿宋_GB2312"/>
                <w:szCs w:val="21"/>
              </w:rPr>
            </w:pPr>
            <w:r w:rsidRPr="00013070">
              <w:rPr>
                <w:rFonts w:eastAsia="仿宋_GB2312" w:hint="eastAsia"/>
                <w:szCs w:val="21"/>
              </w:rPr>
              <w:t>相关高校、科研院所</w:t>
            </w:r>
          </w:p>
        </w:tc>
      </w:tr>
      <w:tr w:rsidR="00013070" w:rsidRPr="00013070" w14:paraId="4B288D55" w14:textId="77777777" w:rsidTr="006D1D36">
        <w:trPr>
          <w:trHeight w:val="510"/>
        </w:trPr>
        <w:tc>
          <w:tcPr>
            <w:tcW w:w="272" w:type="pct"/>
            <w:vAlign w:val="center"/>
          </w:tcPr>
          <w:p w14:paraId="39F520DD" w14:textId="77777777" w:rsidR="00013070" w:rsidRPr="00013070" w:rsidRDefault="00013070" w:rsidP="00013070">
            <w:pPr>
              <w:rPr>
                <w:rFonts w:eastAsia="仿宋_GB2312"/>
                <w:szCs w:val="21"/>
              </w:rPr>
            </w:pPr>
            <w:r w:rsidRPr="00013070">
              <w:rPr>
                <w:rFonts w:eastAsia="仿宋_GB2312"/>
                <w:szCs w:val="21"/>
              </w:rPr>
              <w:t>6</w:t>
            </w:r>
          </w:p>
        </w:tc>
        <w:tc>
          <w:tcPr>
            <w:tcW w:w="2229" w:type="pct"/>
            <w:vAlign w:val="center"/>
          </w:tcPr>
          <w:p w14:paraId="0BFA9595" w14:textId="77777777" w:rsidR="00013070" w:rsidRPr="00013070" w:rsidRDefault="00013070" w:rsidP="00013070">
            <w:pPr>
              <w:rPr>
                <w:rFonts w:eastAsia="仿宋_GB2312"/>
                <w:szCs w:val="21"/>
              </w:rPr>
            </w:pPr>
            <w:r w:rsidRPr="00013070">
              <w:rPr>
                <w:rFonts w:eastAsia="仿宋_GB2312" w:hint="eastAsia"/>
                <w:szCs w:val="21"/>
              </w:rPr>
              <w:t>少数民族教材出版发行补贴</w:t>
            </w:r>
          </w:p>
        </w:tc>
        <w:tc>
          <w:tcPr>
            <w:tcW w:w="861" w:type="pct"/>
            <w:vAlign w:val="center"/>
          </w:tcPr>
          <w:p w14:paraId="274919B2"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p>
        </w:tc>
        <w:tc>
          <w:tcPr>
            <w:tcW w:w="1638" w:type="pct"/>
            <w:vAlign w:val="center"/>
          </w:tcPr>
          <w:p w14:paraId="3A6B8DB8" w14:textId="77777777" w:rsidR="00013070" w:rsidRPr="00013070" w:rsidRDefault="00013070" w:rsidP="00013070">
            <w:pPr>
              <w:rPr>
                <w:rFonts w:eastAsia="仿宋_GB2312"/>
                <w:szCs w:val="21"/>
              </w:rPr>
            </w:pPr>
            <w:r w:rsidRPr="00013070">
              <w:rPr>
                <w:rFonts w:eastAsia="仿宋_GB2312" w:hint="eastAsia"/>
                <w:szCs w:val="21"/>
              </w:rPr>
              <w:t>省农家书屋建设管理办公室</w:t>
            </w:r>
          </w:p>
        </w:tc>
      </w:tr>
      <w:tr w:rsidR="00013070" w:rsidRPr="00013070" w14:paraId="6DC8EB6C" w14:textId="77777777" w:rsidTr="006D1D36">
        <w:trPr>
          <w:trHeight w:val="510"/>
        </w:trPr>
        <w:tc>
          <w:tcPr>
            <w:tcW w:w="272" w:type="pct"/>
            <w:vAlign w:val="center"/>
          </w:tcPr>
          <w:p w14:paraId="6DC2C646" w14:textId="77777777" w:rsidR="00013070" w:rsidRPr="00013070" w:rsidRDefault="00013070" w:rsidP="00013070">
            <w:pPr>
              <w:rPr>
                <w:rFonts w:eastAsia="仿宋_GB2312"/>
                <w:szCs w:val="21"/>
              </w:rPr>
            </w:pPr>
            <w:r w:rsidRPr="00013070">
              <w:rPr>
                <w:rFonts w:eastAsia="仿宋_GB2312"/>
                <w:szCs w:val="21"/>
              </w:rPr>
              <w:t>7</w:t>
            </w:r>
          </w:p>
        </w:tc>
        <w:tc>
          <w:tcPr>
            <w:tcW w:w="2229" w:type="pct"/>
            <w:vAlign w:val="center"/>
          </w:tcPr>
          <w:p w14:paraId="643D67CF" w14:textId="77777777" w:rsidR="00013070" w:rsidRPr="00013070" w:rsidRDefault="00013070" w:rsidP="00013070">
            <w:pPr>
              <w:rPr>
                <w:rFonts w:eastAsia="仿宋_GB2312"/>
                <w:szCs w:val="21"/>
              </w:rPr>
            </w:pPr>
            <w:r w:rsidRPr="00013070">
              <w:rPr>
                <w:rFonts w:eastAsia="仿宋_GB2312" w:hint="eastAsia"/>
                <w:szCs w:val="21"/>
              </w:rPr>
              <w:t>少数民族地区和边疆地区文化安全专项资金</w:t>
            </w:r>
          </w:p>
        </w:tc>
        <w:tc>
          <w:tcPr>
            <w:tcW w:w="861" w:type="pct"/>
            <w:vAlign w:val="center"/>
          </w:tcPr>
          <w:p w14:paraId="22C45E1F"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1</w:t>
            </w:r>
            <w:r w:rsidRPr="00013070">
              <w:rPr>
                <w:rFonts w:eastAsia="仿宋_GB2312" w:hint="eastAsia"/>
                <w:szCs w:val="21"/>
              </w:rPr>
              <w:t>日</w:t>
            </w:r>
          </w:p>
        </w:tc>
        <w:tc>
          <w:tcPr>
            <w:tcW w:w="1638" w:type="pct"/>
            <w:vAlign w:val="center"/>
          </w:tcPr>
          <w:p w14:paraId="625B90A5" w14:textId="77777777" w:rsidR="00013070" w:rsidRPr="00013070" w:rsidRDefault="00013070" w:rsidP="00013070">
            <w:pPr>
              <w:rPr>
                <w:rFonts w:eastAsia="仿宋_GB2312"/>
                <w:szCs w:val="21"/>
              </w:rPr>
            </w:pPr>
            <w:r w:rsidRPr="00013070">
              <w:rPr>
                <w:rFonts w:eastAsia="仿宋_GB2312" w:hint="eastAsia"/>
                <w:szCs w:val="21"/>
              </w:rPr>
              <w:t>省农家书屋建设管理办公室、民族社、飞天音像社</w:t>
            </w:r>
          </w:p>
        </w:tc>
      </w:tr>
      <w:tr w:rsidR="00013070" w:rsidRPr="00013070" w14:paraId="7A4C5D9D" w14:textId="77777777" w:rsidTr="006D1D36">
        <w:trPr>
          <w:trHeight w:val="510"/>
        </w:trPr>
        <w:tc>
          <w:tcPr>
            <w:tcW w:w="272" w:type="pct"/>
            <w:vAlign w:val="center"/>
          </w:tcPr>
          <w:p w14:paraId="4FFC7423" w14:textId="77777777" w:rsidR="00013070" w:rsidRPr="00013070" w:rsidRDefault="00013070" w:rsidP="00013070">
            <w:pPr>
              <w:rPr>
                <w:rFonts w:eastAsia="仿宋_GB2312"/>
                <w:szCs w:val="21"/>
              </w:rPr>
            </w:pPr>
            <w:r w:rsidRPr="00013070">
              <w:rPr>
                <w:rFonts w:eastAsia="仿宋_GB2312"/>
                <w:szCs w:val="21"/>
              </w:rPr>
              <w:t>8</w:t>
            </w:r>
          </w:p>
        </w:tc>
        <w:tc>
          <w:tcPr>
            <w:tcW w:w="2229" w:type="pct"/>
            <w:vAlign w:val="center"/>
          </w:tcPr>
          <w:p w14:paraId="23003DC1" w14:textId="77777777" w:rsidR="00013070" w:rsidRPr="00013070" w:rsidRDefault="00013070" w:rsidP="00013070">
            <w:pPr>
              <w:rPr>
                <w:rFonts w:eastAsia="仿宋_GB2312"/>
                <w:szCs w:val="21"/>
              </w:rPr>
            </w:pPr>
            <w:r w:rsidRPr="00013070">
              <w:rPr>
                <w:rFonts w:eastAsia="仿宋_GB2312" w:hint="eastAsia"/>
                <w:szCs w:val="21"/>
              </w:rPr>
              <w:t>中央支持地方公共文化服务体系建设补助资金（农家书屋）</w:t>
            </w:r>
          </w:p>
        </w:tc>
        <w:tc>
          <w:tcPr>
            <w:tcW w:w="861" w:type="pct"/>
            <w:vAlign w:val="center"/>
          </w:tcPr>
          <w:p w14:paraId="5B4DE330"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p>
        </w:tc>
        <w:tc>
          <w:tcPr>
            <w:tcW w:w="1638" w:type="pct"/>
            <w:vAlign w:val="center"/>
          </w:tcPr>
          <w:p w14:paraId="56118C9E" w14:textId="77777777" w:rsidR="00013070" w:rsidRPr="00013070" w:rsidRDefault="00013070" w:rsidP="00013070">
            <w:pPr>
              <w:rPr>
                <w:rFonts w:eastAsia="仿宋_GB2312"/>
                <w:szCs w:val="21"/>
              </w:rPr>
            </w:pPr>
            <w:r w:rsidRPr="00013070">
              <w:rPr>
                <w:rFonts w:eastAsia="仿宋_GB2312" w:hint="eastAsia"/>
                <w:szCs w:val="21"/>
              </w:rPr>
              <w:t>省农家书屋建设管理办公室</w:t>
            </w:r>
          </w:p>
        </w:tc>
      </w:tr>
      <w:tr w:rsidR="00013070" w:rsidRPr="00013070" w14:paraId="6CC156B2" w14:textId="77777777" w:rsidTr="006D1D36">
        <w:trPr>
          <w:trHeight w:val="510"/>
        </w:trPr>
        <w:tc>
          <w:tcPr>
            <w:tcW w:w="272" w:type="pct"/>
            <w:vAlign w:val="center"/>
          </w:tcPr>
          <w:p w14:paraId="5EB05688" w14:textId="77777777" w:rsidR="00013070" w:rsidRPr="00013070" w:rsidRDefault="00013070" w:rsidP="00013070">
            <w:pPr>
              <w:rPr>
                <w:rFonts w:eastAsia="仿宋_GB2312"/>
                <w:szCs w:val="21"/>
              </w:rPr>
            </w:pPr>
            <w:r w:rsidRPr="00013070">
              <w:rPr>
                <w:rFonts w:eastAsia="仿宋_GB2312"/>
                <w:szCs w:val="21"/>
              </w:rPr>
              <w:t>9</w:t>
            </w:r>
          </w:p>
        </w:tc>
        <w:tc>
          <w:tcPr>
            <w:tcW w:w="2229" w:type="pct"/>
            <w:vAlign w:val="center"/>
          </w:tcPr>
          <w:p w14:paraId="2DF47B0C" w14:textId="77777777" w:rsidR="00013070" w:rsidRPr="00013070" w:rsidRDefault="00013070" w:rsidP="00013070">
            <w:pPr>
              <w:rPr>
                <w:rFonts w:eastAsia="仿宋_GB2312"/>
                <w:szCs w:val="21"/>
              </w:rPr>
            </w:pPr>
            <w:r w:rsidRPr="00013070">
              <w:rPr>
                <w:rFonts w:eastAsia="仿宋_GB2312" w:hint="eastAsia"/>
                <w:szCs w:val="21"/>
              </w:rPr>
              <w:t>宣传文化发展专项</w:t>
            </w:r>
          </w:p>
        </w:tc>
        <w:tc>
          <w:tcPr>
            <w:tcW w:w="861" w:type="pct"/>
            <w:vAlign w:val="center"/>
          </w:tcPr>
          <w:p w14:paraId="17213475"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p>
        </w:tc>
        <w:tc>
          <w:tcPr>
            <w:tcW w:w="1638" w:type="pct"/>
            <w:vAlign w:val="center"/>
          </w:tcPr>
          <w:p w14:paraId="6FE62FB6" w14:textId="77777777" w:rsidR="00013070" w:rsidRPr="00013070" w:rsidRDefault="00013070" w:rsidP="00013070">
            <w:pPr>
              <w:rPr>
                <w:rFonts w:eastAsia="仿宋_GB2312"/>
                <w:szCs w:val="21"/>
              </w:rPr>
            </w:pPr>
            <w:r w:rsidRPr="00013070">
              <w:rPr>
                <w:rFonts w:eastAsia="仿宋_GB2312" w:hint="eastAsia"/>
                <w:szCs w:val="21"/>
              </w:rPr>
              <w:t>省委宣传部办公室</w:t>
            </w:r>
          </w:p>
        </w:tc>
      </w:tr>
      <w:tr w:rsidR="00013070" w:rsidRPr="00013070" w14:paraId="2F010866" w14:textId="77777777" w:rsidTr="006D1D36">
        <w:trPr>
          <w:trHeight w:val="510"/>
        </w:trPr>
        <w:tc>
          <w:tcPr>
            <w:tcW w:w="272" w:type="pct"/>
            <w:vAlign w:val="center"/>
          </w:tcPr>
          <w:p w14:paraId="5027D4FD" w14:textId="77777777" w:rsidR="00013070" w:rsidRPr="00013070" w:rsidRDefault="00013070" w:rsidP="00013070">
            <w:pPr>
              <w:rPr>
                <w:rFonts w:eastAsia="仿宋_GB2312"/>
                <w:szCs w:val="21"/>
              </w:rPr>
            </w:pPr>
            <w:r w:rsidRPr="00013070">
              <w:rPr>
                <w:rFonts w:eastAsia="仿宋_GB2312"/>
                <w:szCs w:val="21"/>
              </w:rPr>
              <w:t>10</w:t>
            </w:r>
          </w:p>
        </w:tc>
        <w:tc>
          <w:tcPr>
            <w:tcW w:w="2229" w:type="pct"/>
            <w:vAlign w:val="center"/>
          </w:tcPr>
          <w:p w14:paraId="2322BE29" w14:textId="77777777" w:rsidR="00013070" w:rsidRPr="00013070" w:rsidRDefault="00013070" w:rsidP="00013070">
            <w:pPr>
              <w:rPr>
                <w:rFonts w:eastAsia="仿宋_GB2312"/>
                <w:szCs w:val="21"/>
              </w:rPr>
            </w:pPr>
            <w:r w:rsidRPr="00013070">
              <w:rPr>
                <w:rFonts w:eastAsia="仿宋_GB2312" w:hint="eastAsia"/>
                <w:szCs w:val="21"/>
              </w:rPr>
              <w:t>党史学习教育专项经费</w:t>
            </w:r>
          </w:p>
        </w:tc>
        <w:tc>
          <w:tcPr>
            <w:tcW w:w="861" w:type="pct"/>
            <w:vAlign w:val="center"/>
          </w:tcPr>
          <w:p w14:paraId="06E5F2FB"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p>
        </w:tc>
        <w:tc>
          <w:tcPr>
            <w:tcW w:w="1638" w:type="pct"/>
            <w:vAlign w:val="center"/>
          </w:tcPr>
          <w:p w14:paraId="3EA7309F" w14:textId="77777777" w:rsidR="00013070" w:rsidRPr="00013070" w:rsidRDefault="00013070" w:rsidP="00013070">
            <w:pPr>
              <w:rPr>
                <w:rFonts w:eastAsia="仿宋_GB2312"/>
                <w:szCs w:val="21"/>
              </w:rPr>
            </w:pPr>
            <w:r w:rsidRPr="00013070">
              <w:rPr>
                <w:rFonts w:eastAsia="仿宋_GB2312" w:hint="eastAsia"/>
                <w:szCs w:val="21"/>
              </w:rPr>
              <w:t>省委宣传部办公室</w:t>
            </w:r>
          </w:p>
        </w:tc>
      </w:tr>
      <w:tr w:rsidR="00013070" w:rsidRPr="00013070" w14:paraId="62C17E0D" w14:textId="77777777" w:rsidTr="006D1D36">
        <w:trPr>
          <w:trHeight w:val="510"/>
        </w:trPr>
        <w:tc>
          <w:tcPr>
            <w:tcW w:w="272" w:type="pct"/>
            <w:vAlign w:val="center"/>
          </w:tcPr>
          <w:p w14:paraId="55ABF337" w14:textId="77777777" w:rsidR="00013070" w:rsidRPr="00013070" w:rsidRDefault="00013070" w:rsidP="00013070">
            <w:pPr>
              <w:rPr>
                <w:rFonts w:eastAsia="仿宋_GB2312"/>
                <w:szCs w:val="21"/>
              </w:rPr>
            </w:pPr>
            <w:r w:rsidRPr="00013070">
              <w:rPr>
                <w:rFonts w:eastAsia="仿宋_GB2312" w:hint="eastAsia"/>
                <w:szCs w:val="21"/>
              </w:rPr>
              <w:t>1</w:t>
            </w:r>
            <w:r w:rsidRPr="00013070">
              <w:rPr>
                <w:rFonts w:eastAsia="仿宋_GB2312"/>
                <w:szCs w:val="21"/>
              </w:rPr>
              <w:t>1</w:t>
            </w:r>
          </w:p>
        </w:tc>
        <w:tc>
          <w:tcPr>
            <w:tcW w:w="2229" w:type="pct"/>
            <w:vAlign w:val="center"/>
          </w:tcPr>
          <w:p w14:paraId="409E6DBB" w14:textId="77777777" w:rsidR="00013070" w:rsidRPr="00013070" w:rsidRDefault="00013070" w:rsidP="00013070">
            <w:pPr>
              <w:rPr>
                <w:rFonts w:eastAsia="仿宋_GB2312"/>
                <w:szCs w:val="21"/>
              </w:rPr>
            </w:pPr>
            <w:r w:rsidRPr="00013070">
              <w:rPr>
                <w:rFonts w:eastAsia="仿宋_GB2312" w:hint="eastAsia"/>
                <w:szCs w:val="21"/>
              </w:rPr>
              <w:t>建党</w:t>
            </w:r>
            <w:r w:rsidRPr="00013070">
              <w:rPr>
                <w:rFonts w:eastAsia="仿宋_GB2312" w:hint="eastAsia"/>
                <w:szCs w:val="21"/>
              </w:rPr>
              <w:t>1</w:t>
            </w:r>
            <w:r w:rsidRPr="00013070">
              <w:rPr>
                <w:rFonts w:eastAsia="仿宋_GB2312"/>
                <w:szCs w:val="21"/>
              </w:rPr>
              <w:t>00</w:t>
            </w:r>
            <w:r w:rsidRPr="00013070">
              <w:rPr>
                <w:rFonts w:eastAsia="仿宋_GB2312" w:hint="eastAsia"/>
                <w:szCs w:val="21"/>
              </w:rPr>
              <w:t>周年专项经费</w:t>
            </w:r>
          </w:p>
        </w:tc>
        <w:tc>
          <w:tcPr>
            <w:tcW w:w="861" w:type="pct"/>
            <w:vAlign w:val="center"/>
          </w:tcPr>
          <w:p w14:paraId="18E4763A"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p>
        </w:tc>
        <w:tc>
          <w:tcPr>
            <w:tcW w:w="1638" w:type="pct"/>
            <w:vAlign w:val="center"/>
          </w:tcPr>
          <w:p w14:paraId="0F985A00" w14:textId="77777777" w:rsidR="00013070" w:rsidRPr="00013070" w:rsidRDefault="00013070" w:rsidP="00013070">
            <w:pPr>
              <w:rPr>
                <w:rFonts w:eastAsia="仿宋_GB2312"/>
                <w:szCs w:val="21"/>
              </w:rPr>
            </w:pPr>
            <w:r w:rsidRPr="00013070">
              <w:rPr>
                <w:rFonts w:eastAsia="仿宋_GB2312" w:hint="eastAsia"/>
                <w:szCs w:val="21"/>
              </w:rPr>
              <w:t>省委宣传部办公室</w:t>
            </w:r>
          </w:p>
        </w:tc>
      </w:tr>
      <w:tr w:rsidR="00013070" w:rsidRPr="00013070" w14:paraId="06DE3857" w14:textId="77777777" w:rsidTr="006D1D36">
        <w:trPr>
          <w:trHeight w:val="510"/>
        </w:trPr>
        <w:tc>
          <w:tcPr>
            <w:tcW w:w="272" w:type="pct"/>
            <w:vAlign w:val="center"/>
          </w:tcPr>
          <w:p w14:paraId="340DA093" w14:textId="77777777" w:rsidR="00013070" w:rsidRPr="00013070" w:rsidRDefault="00013070" w:rsidP="00013070">
            <w:pPr>
              <w:rPr>
                <w:rFonts w:eastAsia="仿宋_GB2312"/>
                <w:szCs w:val="21"/>
              </w:rPr>
            </w:pPr>
            <w:r w:rsidRPr="00013070">
              <w:rPr>
                <w:rFonts w:eastAsia="仿宋_GB2312" w:hint="eastAsia"/>
                <w:szCs w:val="21"/>
              </w:rPr>
              <w:t>1</w:t>
            </w:r>
            <w:r w:rsidRPr="00013070">
              <w:rPr>
                <w:rFonts w:eastAsia="仿宋_GB2312"/>
                <w:szCs w:val="21"/>
              </w:rPr>
              <w:t>2</w:t>
            </w:r>
          </w:p>
        </w:tc>
        <w:tc>
          <w:tcPr>
            <w:tcW w:w="2229" w:type="pct"/>
            <w:vAlign w:val="center"/>
          </w:tcPr>
          <w:p w14:paraId="09D5F7CE" w14:textId="77777777" w:rsidR="00013070" w:rsidRPr="00013070" w:rsidRDefault="00013070" w:rsidP="00013070">
            <w:pPr>
              <w:rPr>
                <w:rFonts w:eastAsia="仿宋_GB2312"/>
                <w:szCs w:val="21"/>
              </w:rPr>
            </w:pPr>
            <w:r w:rsidRPr="00013070">
              <w:rPr>
                <w:rFonts w:eastAsia="仿宋_GB2312" w:hint="eastAsia"/>
                <w:szCs w:val="21"/>
              </w:rPr>
              <w:t>省委宣传部业务费</w:t>
            </w:r>
          </w:p>
        </w:tc>
        <w:tc>
          <w:tcPr>
            <w:tcW w:w="861" w:type="pct"/>
            <w:vAlign w:val="center"/>
          </w:tcPr>
          <w:p w14:paraId="7090497D"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0</w:t>
            </w:r>
            <w:r w:rsidRPr="00013070">
              <w:rPr>
                <w:rFonts w:eastAsia="仿宋_GB2312" w:hint="eastAsia"/>
                <w:szCs w:val="21"/>
              </w:rPr>
              <w:t>日</w:t>
            </w:r>
          </w:p>
        </w:tc>
        <w:tc>
          <w:tcPr>
            <w:tcW w:w="1638" w:type="pct"/>
            <w:vAlign w:val="center"/>
          </w:tcPr>
          <w:p w14:paraId="6A602E54" w14:textId="77777777" w:rsidR="00013070" w:rsidRPr="00013070" w:rsidRDefault="00013070" w:rsidP="00013070">
            <w:pPr>
              <w:rPr>
                <w:rFonts w:eastAsia="仿宋_GB2312"/>
                <w:szCs w:val="21"/>
              </w:rPr>
            </w:pPr>
            <w:r w:rsidRPr="00013070">
              <w:rPr>
                <w:rFonts w:eastAsia="仿宋_GB2312" w:hint="eastAsia"/>
                <w:szCs w:val="21"/>
              </w:rPr>
              <w:t>省委宣传部办公室</w:t>
            </w:r>
          </w:p>
        </w:tc>
      </w:tr>
      <w:tr w:rsidR="00013070" w:rsidRPr="00013070" w14:paraId="69E904DF" w14:textId="77777777" w:rsidTr="006D1D36">
        <w:trPr>
          <w:trHeight w:val="510"/>
        </w:trPr>
        <w:tc>
          <w:tcPr>
            <w:tcW w:w="272" w:type="pct"/>
            <w:vAlign w:val="center"/>
          </w:tcPr>
          <w:p w14:paraId="162423B2" w14:textId="77777777" w:rsidR="00013070" w:rsidRPr="00013070" w:rsidRDefault="00013070" w:rsidP="00013070">
            <w:pPr>
              <w:rPr>
                <w:rFonts w:eastAsia="仿宋_GB2312"/>
                <w:szCs w:val="21"/>
              </w:rPr>
            </w:pPr>
            <w:r w:rsidRPr="00013070">
              <w:rPr>
                <w:rFonts w:eastAsia="仿宋_GB2312" w:hint="eastAsia"/>
                <w:szCs w:val="21"/>
              </w:rPr>
              <w:t>1</w:t>
            </w:r>
            <w:r w:rsidRPr="00013070">
              <w:rPr>
                <w:rFonts w:eastAsia="仿宋_GB2312"/>
                <w:szCs w:val="21"/>
              </w:rPr>
              <w:t>3</w:t>
            </w:r>
          </w:p>
        </w:tc>
        <w:tc>
          <w:tcPr>
            <w:tcW w:w="2229" w:type="pct"/>
            <w:vAlign w:val="center"/>
          </w:tcPr>
          <w:p w14:paraId="037A1F16" w14:textId="77777777" w:rsidR="00013070" w:rsidRPr="00013070" w:rsidRDefault="00013070" w:rsidP="00013070">
            <w:pPr>
              <w:rPr>
                <w:rFonts w:eastAsia="仿宋_GB2312"/>
                <w:szCs w:val="21"/>
              </w:rPr>
            </w:pPr>
            <w:r w:rsidRPr="00013070">
              <w:rPr>
                <w:rFonts w:eastAsia="仿宋_GB2312" w:hint="eastAsia"/>
                <w:szCs w:val="21"/>
              </w:rPr>
              <w:t>购买公益性演出专项资金</w:t>
            </w:r>
          </w:p>
        </w:tc>
        <w:tc>
          <w:tcPr>
            <w:tcW w:w="861" w:type="pct"/>
            <w:vAlign w:val="center"/>
          </w:tcPr>
          <w:p w14:paraId="7F07440A"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2</w:t>
            </w:r>
            <w:r w:rsidRPr="00013070">
              <w:rPr>
                <w:rFonts w:eastAsia="仿宋_GB2312" w:hint="eastAsia"/>
                <w:szCs w:val="21"/>
              </w:rPr>
              <w:t>日</w:t>
            </w:r>
          </w:p>
        </w:tc>
        <w:tc>
          <w:tcPr>
            <w:tcW w:w="1638" w:type="pct"/>
            <w:vAlign w:val="center"/>
          </w:tcPr>
          <w:p w14:paraId="54CA248C" w14:textId="77777777" w:rsidR="00013070" w:rsidRPr="00013070" w:rsidRDefault="00013070" w:rsidP="00013070">
            <w:pPr>
              <w:rPr>
                <w:rFonts w:eastAsia="仿宋_GB2312"/>
                <w:szCs w:val="21"/>
              </w:rPr>
            </w:pPr>
            <w:r w:rsidRPr="00013070">
              <w:rPr>
                <w:rFonts w:eastAsia="仿宋_GB2312" w:hint="eastAsia"/>
                <w:szCs w:val="21"/>
              </w:rPr>
              <w:t>甘肃省演艺集团</w:t>
            </w:r>
          </w:p>
        </w:tc>
      </w:tr>
      <w:tr w:rsidR="00013070" w:rsidRPr="00013070" w14:paraId="67BB1B8A" w14:textId="77777777" w:rsidTr="006D1D36">
        <w:trPr>
          <w:trHeight w:val="510"/>
        </w:trPr>
        <w:tc>
          <w:tcPr>
            <w:tcW w:w="272" w:type="pct"/>
            <w:vAlign w:val="center"/>
          </w:tcPr>
          <w:p w14:paraId="2B6CBC13" w14:textId="77777777" w:rsidR="00013070" w:rsidRPr="00013070" w:rsidRDefault="00013070" w:rsidP="00013070">
            <w:pPr>
              <w:rPr>
                <w:rFonts w:eastAsia="仿宋_GB2312"/>
                <w:szCs w:val="21"/>
              </w:rPr>
            </w:pPr>
            <w:r w:rsidRPr="00013070">
              <w:rPr>
                <w:rFonts w:eastAsia="仿宋_GB2312" w:hint="eastAsia"/>
                <w:szCs w:val="21"/>
              </w:rPr>
              <w:t>1</w:t>
            </w:r>
            <w:r w:rsidRPr="00013070">
              <w:rPr>
                <w:rFonts w:eastAsia="仿宋_GB2312"/>
                <w:szCs w:val="21"/>
              </w:rPr>
              <w:t>4</w:t>
            </w:r>
          </w:p>
        </w:tc>
        <w:tc>
          <w:tcPr>
            <w:tcW w:w="2229" w:type="pct"/>
            <w:vAlign w:val="center"/>
          </w:tcPr>
          <w:p w14:paraId="0577EF4F" w14:textId="77777777" w:rsidR="00013070" w:rsidRPr="00013070" w:rsidRDefault="00013070" w:rsidP="00013070">
            <w:pPr>
              <w:rPr>
                <w:rFonts w:eastAsia="仿宋_GB2312"/>
                <w:szCs w:val="21"/>
              </w:rPr>
            </w:pPr>
            <w:r w:rsidRPr="00013070">
              <w:rPr>
                <w:rFonts w:eastAsia="仿宋_GB2312" w:hint="eastAsia"/>
                <w:szCs w:val="21"/>
              </w:rPr>
              <w:t>敦煌文艺奖评选经费</w:t>
            </w:r>
          </w:p>
        </w:tc>
        <w:tc>
          <w:tcPr>
            <w:tcW w:w="861" w:type="pct"/>
            <w:vAlign w:val="center"/>
          </w:tcPr>
          <w:p w14:paraId="65246B56"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2</w:t>
            </w:r>
            <w:r w:rsidRPr="00013070">
              <w:rPr>
                <w:rFonts w:eastAsia="仿宋_GB2312" w:hint="eastAsia"/>
                <w:szCs w:val="21"/>
              </w:rPr>
              <w:t>日</w:t>
            </w:r>
          </w:p>
        </w:tc>
        <w:tc>
          <w:tcPr>
            <w:tcW w:w="1638" w:type="pct"/>
            <w:vAlign w:val="center"/>
          </w:tcPr>
          <w:p w14:paraId="4136A094" w14:textId="77777777" w:rsidR="00013070" w:rsidRPr="00013070" w:rsidRDefault="00013070" w:rsidP="00013070">
            <w:pPr>
              <w:rPr>
                <w:rFonts w:eastAsia="仿宋_GB2312"/>
                <w:szCs w:val="21"/>
              </w:rPr>
            </w:pPr>
            <w:r w:rsidRPr="00013070">
              <w:rPr>
                <w:rFonts w:eastAsia="仿宋_GB2312" w:hint="eastAsia"/>
                <w:szCs w:val="21"/>
              </w:rPr>
              <w:t>省委宣传部文艺处</w:t>
            </w:r>
          </w:p>
        </w:tc>
      </w:tr>
      <w:tr w:rsidR="00013070" w:rsidRPr="00013070" w14:paraId="14BF5F91" w14:textId="77777777" w:rsidTr="006D1D36">
        <w:trPr>
          <w:trHeight w:val="510"/>
        </w:trPr>
        <w:tc>
          <w:tcPr>
            <w:tcW w:w="272" w:type="pct"/>
            <w:vAlign w:val="center"/>
          </w:tcPr>
          <w:p w14:paraId="101C6BCE" w14:textId="77777777" w:rsidR="00013070" w:rsidRPr="00013070" w:rsidRDefault="00013070" w:rsidP="00013070">
            <w:pPr>
              <w:rPr>
                <w:rFonts w:eastAsia="仿宋_GB2312"/>
                <w:szCs w:val="21"/>
              </w:rPr>
            </w:pPr>
            <w:r w:rsidRPr="00013070">
              <w:rPr>
                <w:rFonts w:eastAsia="仿宋_GB2312" w:hint="eastAsia"/>
                <w:szCs w:val="21"/>
              </w:rPr>
              <w:t>1</w:t>
            </w:r>
            <w:r w:rsidRPr="00013070">
              <w:rPr>
                <w:rFonts w:eastAsia="仿宋_GB2312"/>
                <w:szCs w:val="21"/>
              </w:rPr>
              <w:t>5</w:t>
            </w:r>
          </w:p>
        </w:tc>
        <w:tc>
          <w:tcPr>
            <w:tcW w:w="2229" w:type="pct"/>
            <w:vAlign w:val="center"/>
          </w:tcPr>
          <w:p w14:paraId="2D607C2E" w14:textId="77777777" w:rsidR="00013070" w:rsidRPr="00013070" w:rsidRDefault="00013070" w:rsidP="00013070">
            <w:pPr>
              <w:rPr>
                <w:rFonts w:eastAsia="仿宋_GB2312"/>
                <w:szCs w:val="21"/>
              </w:rPr>
            </w:pPr>
            <w:r w:rsidRPr="00013070">
              <w:rPr>
                <w:rFonts w:eastAsia="仿宋_GB2312" w:hint="eastAsia"/>
                <w:szCs w:val="21"/>
              </w:rPr>
              <w:t>《陇右文库》编撰经费</w:t>
            </w:r>
          </w:p>
        </w:tc>
        <w:tc>
          <w:tcPr>
            <w:tcW w:w="861" w:type="pct"/>
            <w:vAlign w:val="center"/>
          </w:tcPr>
          <w:p w14:paraId="6988A8FB"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szCs w:val="21"/>
              </w:rPr>
              <w:t>27</w:t>
            </w:r>
            <w:r w:rsidRPr="00013070">
              <w:rPr>
                <w:rFonts w:eastAsia="仿宋_GB2312" w:hint="eastAsia"/>
                <w:szCs w:val="21"/>
              </w:rPr>
              <w:t>日</w:t>
            </w:r>
          </w:p>
        </w:tc>
        <w:tc>
          <w:tcPr>
            <w:tcW w:w="1638" w:type="pct"/>
            <w:vAlign w:val="center"/>
          </w:tcPr>
          <w:p w14:paraId="3AC78ED5" w14:textId="77777777" w:rsidR="00013070" w:rsidRPr="00013070" w:rsidRDefault="00013070" w:rsidP="00013070">
            <w:pPr>
              <w:rPr>
                <w:rFonts w:eastAsia="仿宋_GB2312"/>
                <w:szCs w:val="21"/>
              </w:rPr>
            </w:pPr>
            <w:r w:rsidRPr="00013070">
              <w:rPr>
                <w:rFonts w:eastAsia="仿宋_GB2312" w:hint="eastAsia"/>
                <w:szCs w:val="21"/>
              </w:rPr>
              <w:t>古籍文献中心</w:t>
            </w:r>
          </w:p>
        </w:tc>
      </w:tr>
      <w:tr w:rsidR="00013070" w:rsidRPr="00013070" w14:paraId="38BBB06C" w14:textId="77777777" w:rsidTr="006D1D36">
        <w:trPr>
          <w:trHeight w:val="510"/>
        </w:trPr>
        <w:tc>
          <w:tcPr>
            <w:tcW w:w="272" w:type="pct"/>
            <w:vAlign w:val="center"/>
          </w:tcPr>
          <w:p w14:paraId="0CC1FD85" w14:textId="77777777" w:rsidR="00013070" w:rsidRPr="00013070" w:rsidRDefault="00013070" w:rsidP="00013070">
            <w:pPr>
              <w:rPr>
                <w:rFonts w:eastAsia="仿宋_GB2312"/>
                <w:szCs w:val="21"/>
              </w:rPr>
            </w:pPr>
            <w:r w:rsidRPr="00013070">
              <w:rPr>
                <w:rFonts w:eastAsia="仿宋_GB2312" w:hint="eastAsia"/>
                <w:szCs w:val="21"/>
              </w:rPr>
              <w:lastRenderedPageBreak/>
              <w:t>1</w:t>
            </w:r>
            <w:r w:rsidRPr="00013070">
              <w:rPr>
                <w:rFonts w:eastAsia="仿宋_GB2312"/>
                <w:szCs w:val="21"/>
              </w:rPr>
              <w:t>6</w:t>
            </w:r>
          </w:p>
        </w:tc>
        <w:tc>
          <w:tcPr>
            <w:tcW w:w="2229" w:type="pct"/>
            <w:vAlign w:val="center"/>
          </w:tcPr>
          <w:p w14:paraId="09278181" w14:textId="77777777" w:rsidR="00013070" w:rsidRPr="00013070" w:rsidRDefault="00013070" w:rsidP="00013070">
            <w:pPr>
              <w:rPr>
                <w:rFonts w:eastAsia="仿宋_GB2312"/>
                <w:szCs w:val="21"/>
              </w:rPr>
            </w:pPr>
            <w:r w:rsidRPr="00013070">
              <w:rPr>
                <w:rFonts w:eastAsia="仿宋_GB2312" w:hint="eastAsia"/>
                <w:szCs w:val="21"/>
              </w:rPr>
              <w:t>优秀图书、音像制品及电子出版物奖评选专项经费</w:t>
            </w:r>
          </w:p>
        </w:tc>
        <w:tc>
          <w:tcPr>
            <w:tcW w:w="861" w:type="pct"/>
            <w:vAlign w:val="center"/>
          </w:tcPr>
          <w:p w14:paraId="4B9FEF74"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hint="eastAsia"/>
                <w:szCs w:val="21"/>
              </w:rPr>
              <w:t>月</w:t>
            </w:r>
            <w:r w:rsidRPr="00013070">
              <w:rPr>
                <w:rFonts w:eastAsia="仿宋_GB2312" w:hint="eastAsia"/>
                <w:szCs w:val="21"/>
              </w:rPr>
              <w:t>2</w:t>
            </w:r>
            <w:r w:rsidRPr="00013070">
              <w:rPr>
                <w:rFonts w:eastAsia="仿宋_GB2312"/>
                <w:szCs w:val="21"/>
              </w:rPr>
              <w:t>7</w:t>
            </w:r>
            <w:r w:rsidRPr="00013070">
              <w:rPr>
                <w:rFonts w:eastAsia="仿宋_GB2312" w:hint="eastAsia"/>
                <w:szCs w:val="21"/>
              </w:rPr>
              <w:t>日</w:t>
            </w:r>
          </w:p>
        </w:tc>
        <w:tc>
          <w:tcPr>
            <w:tcW w:w="1638" w:type="pct"/>
            <w:vAlign w:val="center"/>
          </w:tcPr>
          <w:p w14:paraId="51B21AD1" w14:textId="77777777" w:rsidR="00013070" w:rsidRPr="00013070" w:rsidRDefault="00013070" w:rsidP="00013070">
            <w:pPr>
              <w:rPr>
                <w:rFonts w:eastAsia="仿宋_GB2312"/>
                <w:szCs w:val="21"/>
              </w:rPr>
            </w:pPr>
            <w:r w:rsidRPr="00013070">
              <w:rPr>
                <w:rFonts w:eastAsia="仿宋_GB2312" w:hint="eastAsia"/>
                <w:szCs w:val="21"/>
              </w:rPr>
              <w:t>省委宣传部出版处</w:t>
            </w:r>
          </w:p>
        </w:tc>
      </w:tr>
      <w:tr w:rsidR="00013070" w:rsidRPr="00013070" w14:paraId="1598072A" w14:textId="77777777" w:rsidTr="006D1D36">
        <w:trPr>
          <w:trHeight w:val="510"/>
        </w:trPr>
        <w:tc>
          <w:tcPr>
            <w:tcW w:w="272" w:type="pct"/>
            <w:vAlign w:val="center"/>
          </w:tcPr>
          <w:p w14:paraId="136BF9AD" w14:textId="77777777" w:rsidR="00013070" w:rsidRPr="00013070" w:rsidRDefault="00013070" w:rsidP="00013070">
            <w:pPr>
              <w:rPr>
                <w:rFonts w:eastAsia="仿宋_GB2312"/>
                <w:szCs w:val="21"/>
              </w:rPr>
            </w:pPr>
            <w:bookmarkStart w:id="113" w:name="_Hlk105677338"/>
            <w:r w:rsidRPr="00013070">
              <w:rPr>
                <w:rFonts w:eastAsia="仿宋_GB2312" w:hint="eastAsia"/>
                <w:szCs w:val="21"/>
              </w:rPr>
              <w:t>1</w:t>
            </w:r>
            <w:r w:rsidRPr="00013070">
              <w:rPr>
                <w:rFonts w:eastAsia="仿宋_GB2312"/>
                <w:szCs w:val="21"/>
              </w:rPr>
              <w:t>7</w:t>
            </w:r>
          </w:p>
        </w:tc>
        <w:tc>
          <w:tcPr>
            <w:tcW w:w="2229" w:type="pct"/>
            <w:vAlign w:val="center"/>
          </w:tcPr>
          <w:p w14:paraId="30561E8A" w14:textId="77777777" w:rsidR="00013070" w:rsidRPr="00013070" w:rsidRDefault="00013070" w:rsidP="00013070">
            <w:pPr>
              <w:rPr>
                <w:rFonts w:eastAsia="仿宋_GB2312"/>
                <w:szCs w:val="21"/>
              </w:rPr>
            </w:pPr>
            <w:r w:rsidRPr="00013070">
              <w:rPr>
                <w:rFonts w:eastAsia="仿宋_GB2312" w:hint="eastAsia"/>
                <w:szCs w:val="21"/>
              </w:rPr>
              <w:t>甘南、临夏</w:t>
            </w:r>
            <w:proofErr w:type="gramStart"/>
            <w:r w:rsidRPr="00013070">
              <w:rPr>
                <w:rFonts w:eastAsia="仿宋_GB2312" w:hint="eastAsia"/>
                <w:szCs w:val="21"/>
              </w:rPr>
              <w:t>州贫困</w:t>
            </w:r>
            <w:proofErr w:type="gramEnd"/>
            <w:r w:rsidRPr="00013070">
              <w:rPr>
                <w:rFonts w:eastAsia="仿宋_GB2312" w:hint="eastAsia"/>
                <w:szCs w:val="21"/>
              </w:rPr>
              <w:t>地区民族自治州所辖县村综合文化服务中心建设专项（</w:t>
            </w:r>
            <w:r w:rsidRPr="00013070">
              <w:rPr>
                <w:rFonts w:eastAsia="仿宋_GB2312" w:hint="eastAsia"/>
                <w:szCs w:val="21"/>
              </w:rPr>
              <w:t>1</w:t>
            </w:r>
            <w:r w:rsidRPr="00013070">
              <w:rPr>
                <w:rFonts w:eastAsia="仿宋_GB2312" w:hint="eastAsia"/>
                <w:szCs w:val="21"/>
              </w:rPr>
              <w:t>、</w:t>
            </w:r>
            <w:r w:rsidRPr="00013070">
              <w:rPr>
                <w:rFonts w:eastAsia="仿宋_GB2312" w:hint="eastAsia"/>
                <w:szCs w:val="21"/>
              </w:rPr>
              <w:t>2</w:t>
            </w:r>
            <w:r w:rsidRPr="00013070">
              <w:rPr>
                <w:rFonts w:eastAsia="仿宋_GB2312" w:hint="eastAsia"/>
                <w:szCs w:val="21"/>
              </w:rPr>
              <w:t>、</w:t>
            </w:r>
            <w:r w:rsidRPr="00013070">
              <w:rPr>
                <w:rFonts w:eastAsia="仿宋_GB2312" w:hint="eastAsia"/>
                <w:szCs w:val="21"/>
              </w:rPr>
              <w:t>3</w:t>
            </w:r>
            <w:r w:rsidRPr="00013070">
              <w:rPr>
                <w:rFonts w:eastAsia="仿宋_GB2312" w:hint="eastAsia"/>
                <w:szCs w:val="21"/>
              </w:rPr>
              <w:t>批）</w:t>
            </w:r>
          </w:p>
        </w:tc>
        <w:tc>
          <w:tcPr>
            <w:tcW w:w="861" w:type="pct"/>
            <w:vAlign w:val="center"/>
          </w:tcPr>
          <w:p w14:paraId="72DE72EA" w14:textId="77777777" w:rsidR="00013070" w:rsidRPr="00013070" w:rsidRDefault="00013070" w:rsidP="00013070">
            <w:pPr>
              <w:rPr>
                <w:rFonts w:eastAsia="仿宋_GB2312"/>
                <w:szCs w:val="21"/>
              </w:rPr>
            </w:pPr>
            <w:r w:rsidRPr="00013070">
              <w:rPr>
                <w:rFonts w:eastAsia="仿宋_GB2312"/>
                <w:szCs w:val="21"/>
              </w:rPr>
              <w:t>7</w:t>
            </w:r>
            <w:r w:rsidRPr="00013070">
              <w:rPr>
                <w:rFonts w:eastAsia="仿宋_GB2312" w:hint="eastAsia"/>
                <w:szCs w:val="21"/>
              </w:rPr>
              <w:t>月</w:t>
            </w:r>
            <w:r w:rsidRPr="00013070">
              <w:rPr>
                <w:rFonts w:eastAsia="仿宋_GB2312"/>
                <w:szCs w:val="21"/>
              </w:rPr>
              <w:t>4</w:t>
            </w:r>
            <w:r w:rsidRPr="00013070">
              <w:rPr>
                <w:rFonts w:eastAsia="仿宋_GB2312" w:hint="eastAsia"/>
                <w:szCs w:val="21"/>
              </w:rPr>
              <w:t>日</w:t>
            </w:r>
            <w:r w:rsidRPr="00013070">
              <w:rPr>
                <w:rFonts w:eastAsia="仿宋_GB2312" w:hint="eastAsia"/>
                <w:szCs w:val="21"/>
              </w:rPr>
              <w:t>-</w:t>
            </w:r>
            <w:r w:rsidRPr="00013070">
              <w:rPr>
                <w:rFonts w:eastAsia="仿宋_GB2312"/>
                <w:szCs w:val="21"/>
              </w:rPr>
              <w:t>7</w:t>
            </w:r>
            <w:r w:rsidRPr="00013070">
              <w:rPr>
                <w:rFonts w:eastAsia="仿宋_GB2312" w:hint="eastAsia"/>
                <w:szCs w:val="21"/>
              </w:rPr>
              <w:t>月</w:t>
            </w:r>
            <w:r w:rsidRPr="00013070">
              <w:rPr>
                <w:rFonts w:eastAsia="仿宋_GB2312"/>
                <w:szCs w:val="21"/>
              </w:rPr>
              <w:t>30</w:t>
            </w:r>
            <w:r w:rsidRPr="00013070">
              <w:rPr>
                <w:rFonts w:eastAsia="仿宋_GB2312" w:hint="eastAsia"/>
                <w:szCs w:val="21"/>
              </w:rPr>
              <w:t>日</w:t>
            </w:r>
          </w:p>
        </w:tc>
        <w:tc>
          <w:tcPr>
            <w:tcW w:w="1638" w:type="pct"/>
            <w:vAlign w:val="center"/>
          </w:tcPr>
          <w:p w14:paraId="5AEB7298" w14:textId="77777777" w:rsidR="00013070" w:rsidRPr="00013070" w:rsidRDefault="00013070" w:rsidP="00013070">
            <w:pPr>
              <w:rPr>
                <w:rFonts w:eastAsia="仿宋_GB2312"/>
                <w:szCs w:val="21"/>
              </w:rPr>
            </w:pPr>
            <w:r w:rsidRPr="00013070">
              <w:rPr>
                <w:rFonts w:eastAsia="仿宋_GB2312" w:hint="eastAsia"/>
                <w:szCs w:val="21"/>
              </w:rPr>
              <w:t>甘南、临夏州</w:t>
            </w:r>
            <w:r w:rsidRPr="00013070">
              <w:rPr>
                <w:rFonts w:eastAsia="仿宋_GB2312" w:hint="eastAsia"/>
                <w:szCs w:val="21"/>
              </w:rPr>
              <w:t>1</w:t>
            </w:r>
            <w:r w:rsidRPr="00013070">
              <w:rPr>
                <w:rFonts w:eastAsia="仿宋_GB2312"/>
                <w:szCs w:val="21"/>
              </w:rPr>
              <w:t>6</w:t>
            </w:r>
            <w:r w:rsidRPr="00013070">
              <w:rPr>
                <w:rFonts w:eastAsia="仿宋_GB2312" w:hint="eastAsia"/>
                <w:szCs w:val="21"/>
              </w:rPr>
              <w:t>个县（市）</w:t>
            </w:r>
            <w:r w:rsidRPr="00013070">
              <w:rPr>
                <w:rFonts w:eastAsia="仿宋_GB2312" w:hint="eastAsia"/>
                <w:szCs w:val="21"/>
              </w:rPr>
              <w:t>3</w:t>
            </w:r>
            <w:r w:rsidRPr="00013070">
              <w:rPr>
                <w:rFonts w:eastAsia="仿宋_GB2312"/>
                <w:szCs w:val="21"/>
              </w:rPr>
              <w:t>00</w:t>
            </w:r>
            <w:r w:rsidRPr="00013070">
              <w:rPr>
                <w:rFonts w:eastAsia="仿宋_GB2312" w:hint="eastAsia"/>
                <w:szCs w:val="21"/>
              </w:rPr>
              <w:t>个村</w:t>
            </w:r>
          </w:p>
        </w:tc>
      </w:tr>
      <w:tr w:rsidR="00013070" w:rsidRPr="00013070" w14:paraId="21A99EC2" w14:textId="77777777" w:rsidTr="006D1D36">
        <w:trPr>
          <w:trHeight w:val="510"/>
        </w:trPr>
        <w:tc>
          <w:tcPr>
            <w:tcW w:w="272" w:type="pct"/>
            <w:vAlign w:val="center"/>
          </w:tcPr>
          <w:p w14:paraId="045796DA" w14:textId="77777777" w:rsidR="00013070" w:rsidRPr="00013070" w:rsidRDefault="00013070" w:rsidP="00013070">
            <w:pPr>
              <w:rPr>
                <w:rFonts w:eastAsia="仿宋_GB2312"/>
                <w:szCs w:val="21"/>
              </w:rPr>
            </w:pPr>
            <w:r w:rsidRPr="00013070">
              <w:rPr>
                <w:rFonts w:eastAsia="仿宋_GB2312" w:hint="eastAsia"/>
                <w:szCs w:val="21"/>
              </w:rPr>
              <w:t>1</w:t>
            </w:r>
            <w:r w:rsidRPr="00013070">
              <w:rPr>
                <w:rFonts w:eastAsia="仿宋_GB2312"/>
                <w:szCs w:val="21"/>
              </w:rPr>
              <w:t>8</w:t>
            </w:r>
          </w:p>
        </w:tc>
        <w:tc>
          <w:tcPr>
            <w:tcW w:w="2229" w:type="pct"/>
            <w:vAlign w:val="center"/>
          </w:tcPr>
          <w:p w14:paraId="2F42CC57" w14:textId="77777777" w:rsidR="00013070" w:rsidRPr="00013070" w:rsidRDefault="00013070" w:rsidP="00013070">
            <w:pPr>
              <w:rPr>
                <w:rFonts w:eastAsia="仿宋_GB2312"/>
                <w:szCs w:val="21"/>
              </w:rPr>
            </w:pPr>
            <w:r w:rsidRPr="00013070">
              <w:rPr>
                <w:rFonts w:eastAsia="仿宋_GB2312" w:hint="eastAsia"/>
                <w:szCs w:val="21"/>
              </w:rPr>
              <w:t>长城长征黄河公园建设及省级文化产业发展改革专项</w:t>
            </w:r>
          </w:p>
        </w:tc>
        <w:tc>
          <w:tcPr>
            <w:tcW w:w="861" w:type="pct"/>
            <w:vAlign w:val="center"/>
          </w:tcPr>
          <w:p w14:paraId="30A5E05A" w14:textId="77777777" w:rsidR="00013070" w:rsidRPr="00013070" w:rsidRDefault="00013070" w:rsidP="00013070">
            <w:pPr>
              <w:rPr>
                <w:rFonts w:eastAsia="仿宋_GB2312"/>
                <w:szCs w:val="21"/>
              </w:rPr>
            </w:pPr>
            <w:r w:rsidRPr="00013070">
              <w:rPr>
                <w:rFonts w:eastAsia="仿宋_GB2312"/>
                <w:szCs w:val="21"/>
              </w:rPr>
              <w:t>7</w:t>
            </w:r>
            <w:r w:rsidRPr="00013070">
              <w:rPr>
                <w:rFonts w:eastAsia="仿宋_GB2312" w:hint="eastAsia"/>
                <w:szCs w:val="21"/>
              </w:rPr>
              <w:t>月</w:t>
            </w:r>
            <w:r w:rsidRPr="00013070">
              <w:rPr>
                <w:rFonts w:eastAsia="仿宋_GB2312"/>
                <w:szCs w:val="21"/>
              </w:rPr>
              <w:t>4</w:t>
            </w:r>
            <w:r w:rsidRPr="00013070">
              <w:rPr>
                <w:rFonts w:eastAsia="仿宋_GB2312" w:hint="eastAsia"/>
                <w:szCs w:val="21"/>
              </w:rPr>
              <w:t>日</w:t>
            </w:r>
            <w:r w:rsidRPr="00013070">
              <w:rPr>
                <w:rFonts w:eastAsia="仿宋_GB2312" w:hint="eastAsia"/>
                <w:szCs w:val="21"/>
              </w:rPr>
              <w:t>-</w:t>
            </w:r>
            <w:r w:rsidRPr="00013070">
              <w:rPr>
                <w:rFonts w:eastAsia="仿宋_GB2312"/>
                <w:szCs w:val="21"/>
              </w:rPr>
              <w:t>7</w:t>
            </w:r>
            <w:r w:rsidRPr="00013070">
              <w:rPr>
                <w:rFonts w:eastAsia="仿宋_GB2312" w:hint="eastAsia"/>
                <w:szCs w:val="21"/>
              </w:rPr>
              <w:t>月</w:t>
            </w:r>
            <w:r w:rsidRPr="00013070">
              <w:rPr>
                <w:rFonts w:eastAsia="仿宋_GB2312" w:hint="eastAsia"/>
                <w:szCs w:val="21"/>
              </w:rPr>
              <w:t>3</w:t>
            </w:r>
            <w:r w:rsidRPr="00013070">
              <w:rPr>
                <w:rFonts w:eastAsia="仿宋_GB2312"/>
                <w:szCs w:val="21"/>
              </w:rPr>
              <w:t>0</w:t>
            </w:r>
            <w:r w:rsidRPr="00013070">
              <w:rPr>
                <w:rFonts w:eastAsia="仿宋_GB2312" w:hint="eastAsia"/>
                <w:szCs w:val="21"/>
              </w:rPr>
              <w:t>日</w:t>
            </w:r>
          </w:p>
        </w:tc>
        <w:tc>
          <w:tcPr>
            <w:tcW w:w="1638" w:type="pct"/>
            <w:vAlign w:val="center"/>
          </w:tcPr>
          <w:p w14:paraId="669C9FC1" w14:textId="77777777" w:rsidR="00013070" w:rsidRPr="00013070" w:rsidRDefault="00013070" w:rsidP="00013070">
            <w:pPr>
              <w:rPr>
                <w:rFonts w:eastAsia="仿宋_GB2312"/>
                <w:szCs w:val="21"/>
              </w:rPr>
            </w:pPr>
            <w:r w:rsidRPr="00013070">
              <w:rPr>
                <w:rFonts w:eastAsia="仿宋_GB2312" w:hint="eastAsia"/>
                <w:szCs w:val="21"/>
              </w:rPr>
              <w:t>甘肃省演艺集团（国有资本金）、甘肃日报报业集团（国有资本金）、</w:t>
            </w:r>
            <w:r w:rsidRPr="00013070">
              <w:rPr>
                <w:rFonts w:eastAsia="仿宋_GB2312" w:hint="eastAsia"/>
                <w:szCs w:val="21"/>
              </w:rPr>
              <w:t>5</w:t>
            </w:r>
            <w:r w:rsidRPr="00013070">
              <w:rPr>
                <w:rFonts w:eastAsia="仿宋_GB2312" w:hint="eastAsia"/>
                <w:szCs w:val="21"/>
              </w:rPr>
              <w:t>个文化产业补助项目</w:t>
            </w:r>
          </w:p>
        </w:tc>
      </w:tr>
      <w:tr w:rsidR="00013070" w:rsidRPr="00013070" w14:paraId="616B74F8" w14:textId="77777777" w:rsidTr="006D1D36">
        <w:trPr>
          <w:trHeight w:val="510"/>
        </w:trPr>
        <w:tc>
          <w:tcPr>
            <w:tcW w:w="272" w:type="pct"/>
            <w:vAlign w:val="center"/>
          </w:tcPr>
          <w:p w14:paraId="033C44AF" w14:textId="77777777" w:rsidR="00013070" w:rsidRPr="00013070" w:rsidRDefault="00013070" w:rsidP="00013070">
            <w:pPr>
              <w:rPr>
                <w:rFonts w:eastAsia="仿宋_GB2312"/>
                <w:szCs w:val="21"/>
              </w:rPr>
            </w:pPr>
            <w:r w:rsidRPr="00013070">
              <w:rPr>
                <w:rFonts w:eastAsia="仿宋_GB2312" w:hint="eastAsia"/>
                <w:szCs w:val="21"/>
              </w:rPr>
              <w:t>1</w:t>
            </w:r>
            <w:r w:rsidRPr="00013070">
              <w:rPr>
                <w:rFonts w:eastAsia="仿宋_GB2312"/>
                <w:szCs w:val="21"/>
              </w:rPr>
              <w:t>9</w:t>
            </w:r>
          </w:p>
        </w:tc>
        <w:tc>
          <w:tcPr>
            <w:tcW w:w="2229" w:type="pct"/>
            <w:vAlign w:val="center"/>
          </w:tcPr>
          <w:p w14:paraId="3A2396A3" w14:textId="77777777" w:rsidR="00013070" w:rsidRPr="00013070" w:rsidRDefault="00013070" w:rsidP="00013070">
            <w:pPr>
              <w:rPr>
                <w:rFonts w:eastAsia="仿宋_GB2312"/>
                <w:szCs w:val="21"/>
              </w:rPr>
            </w:pPr>
            <w:r w:rsidRPr="00013070">
              <w:rPr>
                <w:rFonts w:eastAsia="仿宋_GB2312" w:hint="eastAsia"/>
                <w:szCs w:val="21"/>
              </w:rPr>
              <w:t>县级</w:t>
            </w:r>
            <w:proofErr w:type="gramStart"/>
            <w:r w:rsidRPr="00013070">
              <w:rPr>
                <w:rFonts w:eastAsia="仿宋_GB2312" w:hint="eastAsia"/>
                <w:szCs w:val="21"/>
              </w:rPr>
              <w:t>融媒体</w:t>
            </w:r>
            <w:proofErr w:type="gramEnd"/>
            <w:r w:rsidRPr="00013070">
              <w:rPr>
                <w:rFonts w:eastAsia="仿宋_GB2312" w:hint="eastAsia"/>
                <w:szCs w:val="21"/>
              </w:rPr>
              <w:t>中心建设专项</w:t>
            </w:r>
          </w:p>
        </w:tc>
        <w:tc>
          <w:tcPr>
            <w:tcW w:w="861" w:type="pct"/>
            <w:vAlign w:val="center"/>
          </w:tcPr>
          <w:p w14:paraId="0256B361" w14:textId="77777777" w:rsidR="00013070" w:rsidRPr="00013070" w:rsidRDefault="00013070" w:rsidP="00013070">
            <w:pPr>
              <w:rPr>
                <w:rFonts w:eastAsia="仿宋_GB2312"/>
                <w:szCs w:val="21"/>
              </w:rPr>
            </w:pPr>
            <w:r w:rsidRPr="00013070">
              <w:rPr>
                <w:rFonts w:eastAsia="仿宋_GB2312"/>
                <w:szCs w:val="21"/>
              </w:rPr>
              <w:t>7</w:t>
            </w:r>
            <w:r w:rsidRPr="00013070">
              <w:rPr>
                <w:rFonts w:eastAsia="仿宋_GB2312" w:hint="eastAsia"/>
                <w:szCs w:val="21"/>
              </w:rPr>
              <w:t>月</w:t>
            </w:r>
            <w:r w:rsidRPr="00013070">
              <w:rPr>
                <w:rFonts w:eastAsia="仿宋_GB2312"/>
                <w:szCs w:val="21"/>
              </w:rPr>
              <w:t>4</w:t>
            </w:r>
            <w:r w:rsidRPr="00013070">
              <w:rPr>
                <w:rFonts w:eastAsia="仿宋_GB2312" w:hint="eastAsia"/>
                <w:szCs w:val="21"/>
              </w:rPr>
              <w:t>日</w:t>
            </w:r>
            <w:r w:rsidRPr="00013070">
              <w:rPr>
                <w:rFonts w:eastAsia="仿宋_GB2312" w:hint="eastAsia"/>
                <w:szCs w:val="21"/>
              </w:rPr>
              <w:t>-</w:t>
            </w:r>
            <w:r w:rsidRPr="00013070">
              <w:rPr>
                <w:rFonts w:eastAsia="仿宋_GB2312"/>
                <w:szCs w:val="21"/>
              </w:rPr>
              <w:t>7</w:t>
            </w:r>
            <w:r w:rsidRPr="00013070">
              <w:rPr>
                <w:rFonts w:eastAsia="仿宋_GB2312" w:hint="eastAsia"/>
                <w:szCs w:val="21"/>
              </w:rPr>
              <w:t>月</w:t>
            </w:r>
            <w:r w:rsidRPr="00013070">
              <w:rPr>
                <w:rFonts w:eastAsia="仿宋_GB2312" w:hint="eastAsia"/>
                <w:szCs w:val="21"/>
              </w:rPr>
              <w:t>3</w:t>
            </w:r>
            <w:r w:rsidRPr="00013070">
              <w:rPr>
                <w:rFonts w:eastAsia="仿宋_GB2312"/>
                <w:szCs w:val="21"/>
              </w:rPr>
              <w:t>0</w:t>
            </w:r>
            <w:r w:rsidRPr="00013070">
              <w:rPr>
                <w:rFonts w:eastAsia="仿宋_GB2312" w:hint="eastAsia"/>
                <w:szCs w:val="21"/>
              </w:rPr>
              <w:t>日</w:t>
            </w:r>
          </w:p>
        </w:tc>
        <w:tc>
          <w:tcPr>
            <w:tcW w:w="1638" w:type="pct"/>
            <w:vAlign w:val="center"/>
          </w:tcPr>
          <w:p w14:paraId="532C3148" w14:textId="77777777" w:rsidR="00013070" w:rsidRPr="00013070" w:rsidRDefault="00013070" w:rsidP="00013070">
            <w:pPr>
              <w:rPr>
                <w:rFonts w:eastAsia="仿宋_GB2312"/>
                <w:szCs w:val="21"/>
              </w:rPr>
            </w:pPr>
            <w:r w:rsidRPr="00013070">
              <w:rPr>
                <w:rFonts w:eastAsia="仿宋_GB2312" w:hint="eastAsia"/>
                <w:szCs w:val="21"/>
              </w:rPr>
              <w:t>6</w:t>
            </w:r>
            <w:r w:rsidRPr="00013070">
              <w:rPr>
                <w:rFonts w:eastAsia="仿宋_GB2312"/>
                <w:szCs w:val="21"/>
              </w:rPr>
              <w:t>0</w:t>
            </w:r>
            <w:r w:rsidRPr="00013070">
              <w:rPr>
                <w:rFonts w:eastAsia="仿宋_GB2312" w:hint="eastAsia"/>
                <w:szCs w:val="21"/>
              </w:rPr>
              <w:t>个县（市、区）</w:t>
            </w:r>
            <w:proofErr w:type="gramStart"/>
            <w:r w:rsidRPr="00013070">
              <w:rPr>
                <w:rFonts w:eastAsia="仿宋_GB2312" w:hint="eastAsia"/>
                <w:szCs w:val="21"/>
              </w:rPr>
              <w:t>融媒体</w:t>
            </w:r>
            <w:proofErr w:type="gramEnd"/>
            <w:r w:rsidRPr="00013070">
              <w:rPr>
                <w:rFonts w:eastAsia="仿宋_GB2312" w:hint="eastAsia"/>
                <w:szCs w:val="21"/>
              </w:rPr>
              <w:t>中心</w:t>
            </w:r>
          </w:p>
        </w:tc>
      </w:tr>
      <w:bookmarkEnd w:id="113"/>
    </w:tbl>
    <w:p w14:paraId="72732874" w14:textId="77777777" w:rsidR="00013070" w:rsidRPr="00013070" w:rsidRDefault="00013070" w:rsidP="00013070">
      <w:pPr>
        <w:ind w:firstLineChars="200" w:firstLine="723"/>
        <w:rPr>
          <w:rFonts w:ascii="Times New Roman" w:eastAsia="楷体" w:hAnsi="Times New Roman" w:cs="Times New Roman"/>
          <w:b/>
          <w:bCs/>
          <w:sz w:val="36"/>
          <w:szCs w:val="36"/>
        </w:rPr>
      </w:pPr>
    </w:p>
    <w:p w14:paraId="46E3EC97" w14:textId="77777777" w:rsidR="00013070" w:rsidRPr="00013070" w:rsidRDefault="00013070" w:rsidP="00013070">
      <w:pPr>
        <w:rPr>
          <w:rFonts w:ascii="Times New Roman" w:eastAsia="楷体" w:hAnsi="Times New Roman" w:cs="Times New Roman"/>
          <w:sz w:val="36"/>
          <w:szCs w:val="36"/>
        </w:rPr>
        <w:sectPr w:rsidR="00013070" w:rsidRPr="00013070" w:rsidSect="00FA6608">
          <w:pgSz w:w="16838" w:h="11906" w:orient="landscape"/>
          <w:pgMar w:top="720" w:right="720" w:bottom="720" w:left="720" w:header="567" w:footer="567" w:gutter="0"/>
          <w:cols w:space="720"/>
          <w:docGrid w:linePitch="312"/>
        </w:sectPr>
      </w:pPr>
    </w:p>
    <w:p w14:paraId="30F83FD6" w14:textId="77777777" w:rsidR="00013070" w:rsidRPr="00013070" w:rsidRDefault="00013070" w:rsidP="00013070">
      <w:pPr>
        <w:spacing w:line="600" w:lineRule="exact"/>
        <w:ind w:firstLineChars="200" w:firstLine="643"/>
        <w:rPr>
          <w:rFonts w:ascii="楷体" w:eastAsia="楷体" w:hAnsi="楷体" w:cs="Times New Roman"/>
          <w:b/>
          <w:sz w:val="32"/>
          <w:szCs w:val="32"/>
        </w:rPr>
      </w:pPr>
      <w:r w:rsidRPr="00013070">
        <w:rPr>
          <w:rFonts w:ascii="楷体" w:eastAsia="楷体" w:hAnsi="楷体" w:cs="Times New Roman" w:hint="eastAsia"/>
          <w:b/>
          <w:sz w:val="32"/>
          <w:szCs w:val="32"/>
        </w:rPr>
        <w:lastRenderedPageBreak/>
        <w:t>3.书面评审（202</w:t>
      </w:r>
      <w:r w:rsidRPr="00013070">
        <w:rPr>
          <w:rFonts w:ascii="楷体" w:eastAsia="楷体" w:hAnsi="楷体" w:cs="Times New Roman"/>
          <w:b/>
          <w:sz w:val="32"/>
          <w:szCs w:val="32"/>
        </w:rPr>
        <w:t>2</w:t>
      </w:r>
      <w:r w:rsidRPr="00013070">
        <w:rPr>
          <w:rFonts w:ascii="楷体" w:eastAsia="楷体" w:hAnsi="楷体" w:cs="Times New Roman" w:hint="eastAsia"/>
          <w:b/>
          <w:sz w:val="32"/>
          <w:szCs w:val="32"/>
        </w:rPr>
        <w:t>年</w:t>
      </w:r>
      <w:r w:rsidRPr="00013070">
        <w:rPr>
          <w:rFonts w:ascii="楷体" w:eastAsia="楷体" w:hAnsi="楷体" w:cs="Times New Roman"/>
          <w:b/>
          <w:sz w:val="32"/>
          <w:szCs w:val="32"/>
        </w:rPr>
        <w:t>6</w:t>
      </w:r>
      <w:r w:rsidRPr="00013070">
        <w:rPr>
          <w:rFonts w:ascii="楷体" w:eastAsia="楷体" w:hAnsi="楷体" w:cs="Times New Roman" w:hint="eastAsia"/>
          <w:b/>
          <w:sz w:val="32"/>
          <w:szCs w:val="32"/>
        </w:rPr>
        <w:t>月</w:t>
      </w:r>
      <w:r w:rsidRPr="00013070">
        <w:rPr>
          <w:rFonts w:ascii="楷体" w:eastAsia="楷体" w:hAnsi="楷体" w:cs="Times New Roman"/>
          <w:b/>
          <w:sz w:val="32"/>
          <w:szCs w:val="32"/>
        </w:rPr>
        <w:t>15</w:t>
      </w:r>
      <w:r w:rsidRPr="00013070">
        <w:rPr>
          <w:rFonts w:ascii="楷体" w:eastAsia="楷体" w:hAnsi="楷体" w:cs="Times New Roman" w:hint="eastAsia"/>
          <w:b/>
          <w:sz w:val="32"/>
          <w:szCs w:val="32"/>
        </w:rPr>
        <w:t>日-</w:t>
      </w:r>
      <w:r w:rsidRPr="00013070">
        <w:rPr>
          <w:rFonts w:ascii="楷体" w:eastAsia="楷体" w:hAnsi="楷体" w:cs="Times New Roman"/>
          <w:b/>
          <w:sz w:val="32"/>
          <w:szCs w:val="32"/>
        </w:rPr>
        <w:t>6</w:t>
      </w:r>
      <w:r w:rsidRPr="00013070">
        <w:rPr>
          <w:rFonts w:ascii="楷体" w:eastAsia="楷体" w:hAnsi="楷体" w:cs="Times New Roman" w:hint="eastAsia"/>
          <w:b/>
          <w:sz w:val="32"/>
          <w:szCs w:val="32"/>
        </w:rPr>
        <w:t>月</w:t>
      </w:r>
      <w:r w:rsidRPr="00013070">
        <w:rPr>
          <w:rFonts w:ascii="楷体" w:eastAsia="楷体" w:hAnsi="楷体" w:cs="Times New Roman"/>
          <w:b/>
          <w:sz w:val="32"/>
          <w:szCs w:val="32"/>
        </w:rPr>
        <w:t>30</w:t>
      </w:r>
      <w:r w:rsidRPr="00013070">
        <w:rPr>
          <w:rFonts w:ascii="楷体" w:eastAsia="楷体" w:hAnsi="楷体" w:cs="Times New Roman" w:hint="eastAsia"/>
          <w:b/>
          <w:sz w:val="32"/>
          <w:szCs w:val="32"/>
        </w:rPr>
        <w:t>日）</w:t>
      </w:r>
    </w:p>
    <w:p w14:paraId="3EB5CC8F"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第三方绩效评价机构根据上交电子版材料，对非现场评价项目进行书面评审，完成数据汇总。</w:t>
      </w:r>
    </w:p>
    <w:p w14:paraId="5F755F4A" w14:textId="77777777" w:rsidR="00013070" w:rsidRPr="00013070" w:rsidRDefault="00013070" w:rsidP="00013070">
      <w:pPr>
        <w:spacing w:line="600" w:lineRule="exact"/>
        <w:ind w:firstLineChars="200" w:firstLine="643"/>
        <w:rPr>
          <w:rFonts w:ascii="楷体" w:eastAsia="楷体" w:hAnsi="楷体" w:cs="Times New Roman"/>
          <w:b/>
          <w:sz w:val="32"/>
          <w:szCs w:val="32"/>
        </w:rPr>
      </w:pPr>
      <w:r w:rsidRPr="00013070">
        <w:rPr>
          <w:rFonts w:ascii="楷体" w:eastAsia="楷体" w:hAnsi="楷体" w:cs="Times New Roman"/>
          <w:b/>
          <w:sz w:val="32"/>
          <w:szCs w:val="32"/>
        </w:rPr>
        <w:t>4</w:t>
      </w:r>
      <w:r w:rsidRPr="00013070">
        <w:rPr>
          <w:rFonts w:ascii="楷体" w:eastAsia="楷体" w:hAnsi="楷体" w:cs="Times New Roman" w:hint="eastAsia"/>
          <w:b/>
          <w:sz w:val="32"/>
          <w:szCs w:val="32"/>
        </w:rPr>
        <w:t>.报告</w:t>
      </w:r>
      <w:r w:rsidRPr="00013070">
        <w:rPr>
          <w:rFonts w:ascii="楷体" w:eastAsia="楷体" w:hAnsi="楷体" w:cs="Times New Roman"/>
          <w:b/>
          <w:sz w:val="32"/>
          <w:szCs w:val="32"/>
        </w:rPr>
        <w:t>撰写（</w:t>
      </w:r>
      <w:r w:rsidRPr="00013070">
        <w:rPr>
          <w:rFonts w:ascii="楷体" w:eastAsia="楷体" w:hAnsi="楷体" w:cs="Times New Roman" w:hint="eastAsia"/>
          <w:b/>
          <w:sz w:val="32"/>
          <w:szCs w:val="32"/>
        </w:rPr>
        <w:t>202</w:t>
      </w:r>
      <w:r w:rsidRPr="00013070">
        <w:rPr>
          <w:rFonts w:ascii="楷体" w:eastAsia="楷体" w:hAnsi="楷体" w:cs="Times New Roman"/>
          <w:b/>
          <w:sz w:val="32"/>
          <w:szCs w:val="32"/>
        </w:rPr>
        <w:t>2</w:t>
      </w:r>
      <w:r w:rsidRPr="00013070">
        <w:rPr>
          <w:rFonts w:ascii="楷体" w:eastAsia="楷体" w:hAnsi="楷体" w:cs="Times New Roman" w:hint="eastAsia"/>
          <w:b/>
          <w:sz w:val="32"/>
          <w:szCs w:val="32"/>
        </w:rPr>
        <w:t>年</w:t>
      </w:r>
      <w:r w:rsidRPr="00013070">
        <w:rPr>
          <w:rFonts w:ascii="楷体" w:eastAsia="楷体" w:hAnsi="楷体" w:cs="Times New Roman"/>
          <w:b/>
          <w:sz w:val="32"/>
          <w:szCs w:val="32"/>
        </w:rPr>
        <w:t>6</w:t>
      </w:r>
      <w:r w:rsidRPr="00013070">
        <w:rPr>
          <w:rFonts w:ascii="楷体" w:eastAsia="楷体" w:hAnsi="楷体" w:cs="Times New Roman" w:hint="eastAsia"/>
          <w:b/>
          <w:sz w:val="32"/>
          <w:szCs w:val="32"/>
        </w:rPr>
        <w:t>月</w:t>
      </w:r>
      <w:r w:rsidRPr="00013070">
        <w:rPr>
          <w:rFonts w:ascii="楷体" w:eastAsia="楷体" w:hAnsi="楷体" w:cs="Times New Roman"/>
          <w:b/>
          <w:sz w:val="32"/>
          <w:szCs w:val="32"/>
        </w:rPr>
        <w:t>20</w:t>
      </w:r>
      <w:r w:rsidRPr="00013070">
        <w:rPr>
          <w:rFonts w:ascii="楷体" w:eastAsia="楷体" w:hAnsi="楷体" w:cs="Times New Roman" w:hint="eastAsia"/>
          <w:b/>
          <w:sz w:val="32"/>
          <w:szCs w:val="32"/>
        </w:rPr>
        <w:t>日-</w:t>
      </w:r>
      <w:r w:rsidRPr="00013070">
        <w:rPr>
          <w:rFonts w:ascii="楷体" w:eastAsia="楷体" w:hAnsi="楷体" w:cs="Times New Roman"/>
          <w:b/>
          <w:sz w:val="32"/>
          <w:szCs w:val="32"/>
        </w:rPr>
        <w:t>8</w:t>
      </w:r>
      <w:r w:rsidRPr="00013070">
        <w:rPr>
          <w:rFonts w:ascii="楷体" w:eastAsia="楷体" w:hAnsi="楷体" w:cs="Times New Roman" w:hint="eastAsia"/>
          <w:b/>
          <w:sz w:val="32"/>
          <w:szCs w:val="32"/>
        </w:rPr>
        <w:t>月</w:t>
      </w:r>
      <w:r w:rsidRPr="00013070">
        <w:rPr>
          <w:rFonts w:ascii="楷体" w:eastAsia="楷体" w:hAnsi="楷体" w:cs="Times New Roman"/>
          <w:b/>
          <w:sz w:val="32"/>
          <w:szCs w:val="32"/>
        </w:rPr>
        <w:t>30</w:t>
      </w:r>
      <w:r w:rsidRPr="00013070">
        <w:rPr>
          <w:rFonts w:ascii="楷体" w:eastAsia="楷体" w:hAnsi="楷体" w:cs="Times New Roman" w:hint="eastAsia"/>
          <w:b/>
          <w:sz w:val="32"/>
          <w:szCs w:val="32"/>
        </w:rPr>
        <w:t>日</w:t>
      </w:r>
      <w:r w:rsidRPr="00013070">
        <w:rPr>
          <w:rFonts w:ascii="楷体" w:eastAsia="楷体" w:hAnsi="楷体" w:cs="Times New Roman"/>
          <w:b/>
          <w:sz w:val="32"/>
          <w:szCs w:val="32"/>
        </w:rPr>
        <w:t>）</w:t>
      </w:r>
    </w:p>
    <w:p w14:paraId="34D595D1"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（1）重点评价项目绩效评价报告（</w:t>
      </w:r>
      <w:r w:rsidRPr="00013070">
        <w:rPr>
          <w:rFonts w:ascii="仿宋_GB2312" w:eastAsia="仿宋_GB2312" w:hAnsi="Times New Roman" w:cs="Times New Roman"/>
          <w:sz w:val="32"/>
          <w:szCs w:val="32"/>
        </w:rPr>
        <w:t>4</w:t>
      </w:r>
      <w:r w:rsidRPr="00013070">
        <w:rPr>
          <w:rFonts w:ascii="仿宋_GB2312" w:eastAsia="仿宋_GB2312" w:hAnsi="Times New Roman" w:cs="Times New Roman" w:hint="eastAsia"/>
          <w:sz w:val="32"/>
          <w:szCs w:val="32"/>
        </w:rPr>
        <w:t>部)。（202</w:t>
      </w:r>
      <w:r w:rsidRPr="00013070">
        <w:rPr>
          <w:rFonts w:ascii="仿宋_GB2312" w:eastAsia="仿宋_GB2312" w:hAnsi="Times New Roman" w:cs="Times New Roman"/>
          <w:sz w:val="32"/>
          <w:szCs w:val="32"/>
        </w:rPr>
        <w:t>2</w:t>
      </w:r>
      <w:r w:rsidRPr="00013070">
        <w:rPr>
          <w:rFonts w:ascii="仿宋_GB2312" w:eastAsia="仿宋_GB2312" w:hAnsi="Times New Roman" w:cs="Times New Roman" w:hint="eastAsia"/>
          <w:sz w:val="32"/>
          <w:szCs w:val="32"/>
        </w:rPr>
        <w:t>年</w:t>
      </w:r>
      <w:r w:rsidRPr="00013070">
        <w:rPr>
          <w:rFonts w:ascii="仿宋_GB2312" w:eastAsia="仿宋_GB2312" w:hAnsi="Times New Roman" w:cs="Times New Roman"/>
          <w:sz w:val="32"/>
          <w:szCs w:val="32"/>
        </w:rPr>
        <w:t>6</w:t>
      </w:r>
      <w:r w:rsidRPr="00013070">
        <w:rPr>
          <w:rFonts w:ascii="仿宋_GB2312" w:eastAsia="仿宋_GB2312" w:hAnsi="Times New Roman" w:cs="Times New Roman" w:hint="eastAsia"/>
          <w:sz w:val="32"/>
          <w:szCs w:val="32"/>
        </w:rPr>
        <w:t>月</w:t>
      </w:r>
      <w:r w:rsidRPr="00013070">
        <w:rPr>
          <w:rFonts w:ascii="仿宋_GB2312" w:eastAsia="仿宋_GB2312" w:hAnsi="Times New Roman" w:cs="Times New Roman"/>
          <w:sz w:val="32"/>
          <w:szCs w:val="32"/>
        </w:rPr>
        <w:t>20</w:t>
      </w:r>
      <w:r w:rsidRPr="00013070">
        <w:rPr>
          <w:rFonts w:ascii="仿宋_GB2312" w:eastAsia="仿宋_GB2312" w:hAnsi="Times New Roman" w:cs="Times New Roman" w:hint="eastAsia"/>
          <w:sz w:val="32"/>
          <w:szCs w:val="32"/>
        </w:rPr>
        <w:t>日-</w:t>
      </w:r>
      <w:r w:rsidRPr="00013070">
        <w:rPr>
          <w:rFonts w:ascii="仿宋_GB2312" w:eastAsia="仿宋_GB2312" w:hAnsi="Times New Roman" w:cs="Times New Roman"/>
          <w:sz w:val="32"/>
          <w:szCs w:val="32"/>
        </w:rPr>
        <w:t>6</w:t>
      </w:r>
      <w:r w:rsidRPr="00013070">
        <w:rPr>
          <w:rFonts w:ascii="仿宋_GB2312" w:eastAsia="仿宋_GB2312" w:hAnsi="Times New Roman" w:cs="Times New Roman" w:hint="eastAsia"/>
          <w:sz w:val="32"/>
          <w:szCs w:val="32"/>
        </w:rPr>
        <w:t>月</w:t>
      </w:r>
      <w:r w:rsidRPr="00013070">
        <w:rPr>
          <w:rFonts w:ascii="仿宋_GB2312" w:eastAsia="仿宋_GB2312" w:hAnsi="Times New Roman" w:cs="Times New Roman"/>
          <w:sz w:val="32"/>
          <w:szCs w:val="32"/>
        </w:rPr>
        <w:t>30</w:t>
      </w:r>
      <w:r w:rsidRPr="00013070">
        <w:rPr>
          <w:rFonts w:ascii="仿宋_GB2312" w:eastAsia="仿宋_GB2312" w:hAnsi="Times New Roman" w:cs="Times New Roman" w:hint="eastAsia"/>
          <w:sz w:val="32"/>
          <w:szCs w:val="32"/>
        </w:rPr>
        <w:t>日）</w:t>
      </w:r>
    </w:p>
    <w:p w14:paraId="00E1370A"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（2）其他专项绩效评价报告（</w:t>
      </w:r>
      <w:r w:rsidRPr="00013070">
        <w:rPr>
          <w:rFonts w:ascii="仿宋_GB2312" w:eastAsia="仿宋_GB2312" w:hAnsi="Times New Roman" w:cs="Times New Roman"/>
          <w:sz w:val="32"/>
          <w:szCs w:val="32"/>
        </w:rPr>
        <w:t>15</w:t>
      </w:r>
      <w:r w:rsidRPr="00013070">
        <w:rPr>
          <w:rFonts w:ascii="仿宋_GB2312" w:eastAsia="仿宋_GB2312" w:hAnsi="Times New Roman" w:cs="Times New Roman" w:hint="eastAsia"/>
          <w:sz w:val="32"/>
          <w:szCs w:val="32"/>
        </w:rPr>
        <w:t>部）。（202</w:t>
      </w:r>
      <w:r w:rsidRPr="00013070">
        <w:rPr>
          <w:rFonts w:ascii="仿宋_GB2312" w:eastAsia="仿宋_GB2312" w:hAnsi="Times New Roman" w:cs="Times New Roman"/>
          <w:sz w:val="32"/>
          <w:szCs w:val="32"/>
        </w:rPr>
        <w:t>2</w:t>
      </w:r>
      <w:r w:rsidRPr="00013070">
        <w:rPr>
          <w:rFonts w:ascii="仿宋_GB2312" w:eastAsia="仿宋_GB2312" w:hAnsi="Times New Roman" w:cs="Times New Roman" w:hint="eastAsia"/>
          <w:sz w:val="32"/>
          <w:szCs w:val="32"/>
        </w:rPr>
        <w:t>年</w:t>
      </w:r>
      <w:r w:rsidRPr="00013070">
        <w:rPr>
          <w:rFonts w:ascii="仿宋_GB2312" w:eastAsia="仿宋_GB2312" w:hAnsi="Times New Roman" w:cs="Times New Roman"/>
          <w:sz w:val="32"/>
          <w:szCs w:val="32"/>
        </w:rPr>
        <w:t>7</w:t>
      </w:r>
      <w:r w:rsidRPr="00013070">
        <w:rPr>
          <w:rFonts w:ascii="仿宋_GB2312" w:eastAsia="仿宋_GB2312" w:hAnsi="Times New Roman" w:cs="Times New Roman" w:hint="eastAsia"/>
          <w:sz w:val="32"/>
          <w:szCs w:val="32"/>
        </w:rPr>
        <w:t>月</w:t>
      </w:r>
      <w:r w:rsidRPr="00013070">
        <w:rPr>
          <w:rFonts w:ascii="仿宋_GB2312" w:eastAsia="仿宋_GB2312" w:hAnsi="Times New Roman" w:cs="Times New Roman"/>
          <w:sz w:val="32"/>
          <w:szCs w:val="32"/>
        </w:rPr>
        <w:t>20</w:t>
      </w:r>
      <w:r w:rsidRPr="00013070">
        <w:rPr>
          <w:rFonts w:ascii="仿宋_GB2312" w:eastAsia="仿宋_GB2312" w:hAnsi="Times New Roman" w:cs="Times New Roman" w:hint="eastAsia"/>
          <w:sz w:val="32"/>
          <w:szCs w:val="32"/>
        </w:rPr>
        <w:t>日-</w:t>
      </w:r>
      <w:r w:rsidRPr="00013070">
        <w:rPr>
          <w:rFonts w:ascii="仿宋_GB2312" w:eastAsia="仿宋_GB2312" w:hAnsi="Times New Roman" w:cs="Times New Roman"/>
          <w:sz w:val="32"/>
          <w:szCs w:val="32"/>
        </w:rPr>
        <w:t>8</w:t>
      </w:r>
      <w:r w:rsidRPr="00013070">
        <w:rPr>
          <w:rFonts w:ascii="仿宋_GB2312" w:eastAsia="仿宋_GB2312" w:hAnsi="Times New Roman" w:cs="Times New Roman" w:hint="eastAsia"/>
          <w:sz w:val="32"/>
          <w:szCs w:val="32"/>
        </w:rPr>
        <w:t>月</w:t>
      </w:r>
      <w:r w:rsidRPr="00013070">
        <w:rPr>
          <w:rFonts w:ascii="仿宋_GB2312" w:eastAsia="仿宋_GB2312" w:hAnsi="Times New Roman" w:cs="Times New Roman"/>
          <w:sz w:val="32"/>
          <w:szCs w:val="32"/>
        </w:rPr>
        <w:t>30</w:t>
      </w:r>
      <w:r w:rsidRPr="00013070">
        <w:rPr>
          <w:rFonts w:ascii="仿宋_GB2312" w:eastAsia="仿宋_GB2312" w:hAnsi="Times New Roman" w:cs="Times New Roman" w:hint="eastAsia"/>
          <w:sz w:val="32"/>
          <w:szCs w:val="32"/>
        </w:rPr>
        <w:t>日）</w:t>
      </w:r>
    </w:p>
    <w:p w14:paraId="5B093261" w14:textId="77777777" w:rsidR="00013070" w:rsidRPr="00013070" w:rsidRDefault="00013070" w:rsidP="00BF38EF">
      <w:pPr>
        <w:spacing w:beforeLines="50" w:before="120" w:afterLines="50" w:after="120" w:line="600" w:lineRule="exact"/>
        <w:ind w:firstLineChars="200" w:firstLine="640"/>
        <w:rPr>
          <w:rFonts w:ascii="黑体" w:eastAsia="黑体" w:hAnsi="黑体" w:cs="Times New Roman"/>
          <w:sz w:val="32"/>
          <w:szCs w:val="32"/>
        </w:rPr>
      </w:pPr>
      <w:bookmarkStart w:id="114" w:name="_Toc105683875"/>
      <w:r w:rsidRPr="00013070">
        <w:rPr>
          <w:rFonts w:ascii="黑体" w:eastAsia="黑体" w:hAnsi="黑体" w:cs="Times New Roman" w:hint="eastAsia"/>
          <w:sz w:val="32"/>
          <w:szCs w:val="32"/>
        </w:rPr>
        <w:t>五</w:t>
      </w:r>
      <w:r w:rsidRPr="00013070">
        <w:rPr>
          <w:rFonts w:ascii="黑体" w:eastAsia="黑体" w:hAnsi="黑体" w:cs="Times New Roman"/>
          <w:sz w:val="32"/>
          <w:szCs w:val="32"/>
        </w:rPr>
        <w:t>、工作要求</w:t>
      </w:r>
      <w:bookmarkEnd w:id="114"/>
    </w:p>
    <w:p w14:paraId="0ADE927A"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1.绩效评价各</w:t>
      </w:r>
      <w:r w:rsidRPr="00013070">
        <w:rPr>
          <w:rFonts w:ascii="仿宋_GB2312" w:eastAsia="仿宋_GB2312" w:hAnsi="Times New Roman" w:cs="Times New Roman"/>
          <w:sz w:val="32"/>
          <w:szCs w:val="32"/>
        </w:rPr>
        <w:t>参与单位务必确保数据填报真实有效，所有上报材料均需加盖相关</w:t>
      </w:r>
      <w:r w:rsidRPr="00013070">
        <w:rPr>
          <w:rFonts w:ascii="仿宋_GB2312" w:eastAsia="仿宋_GB2312" w:hAnsi="Times New Roman" w:cs="Times New Roman" w:hint="eastAsia"/>
          <w:sz w:val="32"/>
          <w:szCs w:val="32"/>
        </w:rPr>
        <w:t>单位</w:t>
      </w:r>
      <w:r w:rsidRPr="00013070">
        <w:rPr>
          <w:rFonts w:ascii="仿宋_GB2312" w:eastAsia="仿宋_GB2312" w:hAnsi="Times New Roman" w:cs="Times New Roman"/>
          <w:sz w:val="32"/>
          <w:szCs w:val="32"/>
        </w:rPr>
        <w:t>公章。</w:t>
      </w:r>
    </w:p>
    <w:p w14:paraId="17A60C18"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2.</w:t>
      </w:r>
      <w:r w:rsidRPr="00013070">
        <w:rPr>
          <w:rFonts w:ascii="仿宋_GB2312" w:eastAsia="仿宋_GB2312" w:hAnsi="Times New Roman" w:cs="Times New Roman" w:hint="eastAsia"/>
          <w:sz w:val="32"/>
          <w:szCs w:val="32"/>
        </w:rPr>
        <w:t>请各单位</w:t>
      </w:r>
      <w:r w:rsidRPr="00013070">
        <w:rPr>
          <w:rFonts w:ascii="仿宋_GB2312" w:eastAsia="仿宋_GB2312" w:hAnsi="Times New Roman" w:cs="Times New Roman"/>
          <w:sz w:val="32"/>
          <w:szCs w:val="32"/>
        </w:rPr>
        <w:t>务必按照规定的</w:t>
      </w:r>
      <w:r w:rsidRPr="00013070">
        <w:rPr>
          <w:rFonts w:ascii="仿宋_GB2312" w:eastAsia="仿宋_GB2312" w:hAnsi="Times New Roman" w:cs="Times New Roman" w:hint="eastAsia"/>
          <w:sz w:val="32"/>
          <w:szCs w:val="32"/>
        </w:rPr>
        <w:t>时间</w:t>
      </w:r>
      <w:r w:rsidRPr="00013070">
        <w:rPr>
          <w:rFonts w:ascii="仿宋_GB2312" w:eastAsia="仿宋_GB2312" w:hAnsi="Times New Roman" w:cs="Times New Roman"/>
          <w:sz w:val="32"/>
          <w:szCs w:val="32"/>
        </w:rPr>
        <w:t>完成相关评价</w:t>
      </w:r>
      <w:r w:rsidRPr="00013070">
        <w:rPr>
          <w:rFonts w:ascii="仿宋_GB2312" w:eastAsia="仿宋_GB2312" w:hAnsi="Times New Roman" w:cs="Times New Roman" w:hint="eastAsia"/>
          <w:sz w:val="32"/>
          <w:szCs w:val="32"/>
        </w:rPr>
        <w:t>工作，凡未按规定时间</w:t>
      </w:r>
      <w:r w:rsidRPr="00013070">
        <w:rPr>
          <w:rFonts w:ascii="仿宋_GB2312" w:eastAsia="仿宋_GB2312" w:hAnsi="Times New Roman" w:cs="Times New Roman"/>
          <w:sz w:val="32"/>
          <w:szCs w:val="32"/>
        </w:rPr>
        <w:t>提交材料</w:t>
      </w:r>
      <w:r w:rsidRPr="00013070">
        <w:rPr>
          <w:rFonts w:ascii="仿宋_GB2312" w:eastAsia="仿宋_GB2312" w:hAnsi="Times New Roman" w:cs="Times New Roman" w:hint="eastAsia"/>
          <w:sz w:val="32"/>
          <w:szCs w:val="32"/>
        </w:rPr>
        <w:t>的</w:t>
      </w:r>
      <w:r w:rsidRPr="00013070">
        <w:rPr>
          <w:rFonts w:ascii="仿宋_GB2312" w:eastAsia="仿宋_GB2312" w:hAnsi="Times New Roman" w:cs="Times New Roman"/>
          <w:sz w:val="32"/>
          <w:szCs w:val="32"/>
        </w:rPr>
        <w:t>单位，</w:t>
      </w:r>
      <w:r w:rsidRPr="00013070">
        <w:rPr>
          <w:rFonts w:ascii="仿宋_GB2312" w:eastAsia="仿宋_GB2312" w:hAnsi="Times New Roman" w:cs="Times New Roman" w:hint="eastAsia"/>
          <w:sz w:val="32"/>
          <w:szCs w:val="32"/>
        </w:rPr>
        <w:t>直接</w:t>
      </w:r>
      <w:r w:rsidRPr="00013070">
        <w:rPr>
          <w:rFonts w:ascii="仿宋_GB2312" w:eastAsia="仿宋_GB2312" w:hAnsi="Times New Roman" w:cs="Times New Roman"/>
          <w:sz w:val="32"/>
          <w:szCs w:val="32"/>
        </w:rPr>
        <w:t>扣减</w:t>
      </w:r>
      <w:r w:rsidRPr="00013070">
        <w:rPr>
          <w:rFonts w:ascii="仿宋_GB2312" w:eastAsia="仿宋_GB2312" w:hAnsi="Times New Roman" w:cs="Times New Roman" w:hint="eastAsia"/>
          <w:sz w:val="32"/>
          <w:szCs w:val="32"/>
        </w:rPr>
        <w:t>该</w:t>
      </w:r>
      <w:r w:rsidRPr="00013070">
        <w:rPr>
          <w:rFonts w:ascii="仿宋_GB2312" w:eastAsia="仿宋_GB2312" w:hAnsi="Times New Roman" w:cs="Times New Roman"/>
          <w:sz w:val="32"/>
          <w:szCs w:val="32"/>
        </w:rPr>
        <w:t>单位绩效</w:t>
      </w:r>
      <w:r w:rsidRPr="00013070">
        <w:rPr>
          <w:rFonts w:ascii="仿宋_GB2312" w:eastAsia="仿宋_GB2312" w:hAnsi="Times New Roman" w:cs="Times New Roman" w:hint="eastAsia"/>
          <w:sz w:val="32"/>
          <w:szCs w:val="32"/>
        </w:rPr>
        <w:t>评价的</w:t>
      </w:r>
      <w:r w:rsidRPr="00013070">
        <w:rPr>
          <w:rFonts w:ascii="仿宋_GB2312" w:eastAsia="仿宋_GB2312" w:hAnsi="Times New Roman" w:cs="Times New Roman"/>
          <w:sz w:val="32"/>
          <w:szCs w:val="32"/>
        </w:rPr>
        <w:t>最终得分。</w:t>
      </w:r>
    </w:p>
    <w:p w14:paraId="582AA9EB"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3</w:t>
      </w:r>
      <w:r w:rsidRPr="00013070">
        <w:rPr>
          <w:rFonts w:ascii="仿宋_GB2312" w:eastAsia="仿宋_GB2312" w:hAnsi="Times New Roman" w:cs="Times New Roman"/>
          <w:sz w:val="32"/>
          <w:szCs w:val="32"/>
        </w:rPr>
        <w:t>.未尽事宜，</w:t>
      </w:r>
      <w:r w:rsidRPr="00013070">
        <w:rPr>
          <w:rFonts w:ascii="仿宋_GB2312" w:eastAsia="仿宋_GB2312" w:hAnsi="Times New Roman" w:cs="Times New Roman" w:hint="eastAsia"/>
          <w:sz w:val="32"/>
          <w:szCs w:val="32"/>
        </w:rPr>
        <w:t>请联系</w:t>
      </w:r>
      <w:r w:rsidRPr="00013070">
        <w:rPr>
          <w:rFonts w:ascii="仿宋_GB2312" w:eastAsia="仿宋_GB2312" w:hAnsi="Times New Roman" w:cs="Times New Roman"/>
          <w:sz w:val="32"/>
          <w:szCs w:val="32"/>
        </w:rPr>
        <w:t>第三方评价</w:t>
      </w:r>
      <w:r w:rsidRPr="00013070">
        <w:rPr>
          <w:rFonts w:ascii="仿宋_GB2312" w:eastAsia="仿宋_GB2312" w:hAnsi="Times New Roman" w:cs="Times New Roman" w:hint="eastAsia"/>
          <w:sz w:val="32"/>
          <w:szCs w:val="32"/>
        </w:rPr>
        <w:t>机构。</w:t>
      </w:r>
    </w:p>
    <w:p w14:paraId="77C574DC" w14:textId="77777777" w:rsidR="00013070" w:rsidRPr="00013070" w:rsidRDefault="00013070" w:rsidP="00BF38EF">
      <w:pPr>
        <w:spacing w:beforeLines="50" w:before="120" w:afterLines="50" w:after="120" w:line="600" w:lineRule="exact"/>
        <w:ind w:firstLineChars="200" w:firstLine="640"/>
        <w:rPr>
          <w:rFonts w:ascii="黑体" w:eastAsia="黑体" w:hAnsi="黑体" w:cs="Times New Roman"/>
          <w:sz w:val="32"/>
          <w:szCs w:val="32"/>
        </w:rPr>
      </w:pPr>
      <w:bookmarkStart w:id="115" w:name="_Toc105683876"/>
      <w:r w:rsidRPr="00013070">
        <w:rPr>
          <w:rFonts w:ascii="仿宋_GB2312" w:eastAsia="仿宋_GB2312" w:hAnsi="Times New Roman" w:cs="Times New Roman"/>
          <w:noProof/>
          <w:sz w:val="32"/>
          <w:szCs w:val="32"/>
        </w:rPr>
        <w:drawing>
          <wp:anchor distT="0" distB="0" distL="114300" distR="114300" simplePos="0" relativeHeight="251662336" behindDoc="0" locked="0" layoutInCell="1" allowOverlap="1" wp14:anchorId="60BA0E0E" wp14:editId="5CBA0EFE">
            <wp:simplePos x="0" y="0"/>
            <wp:positionH relativeFrom="column">
              <wp:posOffset>3737610</wp:posOffset>
            </wp:positionH>
            <wp:positionV relativeFrom="paragraph">
              <wp:posOffset>92075</wp:posOffset>
            </wp:positionV>
            <wp:extent cx="1774190" cy="2332990"/>
            <wp:effectExtent l="0" t="0" r="0" b="0"/>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622" b="13608"/>
                    <a:stretch/>
                  </pic:blipFill>
                  <pic:spPr bwMode="auto">
                    <a:xfrm>
                      <a:off x="0" y="0"/>
                      <a:ext cx="1774190" cy="2332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3070">
        <w:rPr>
          <w:rFonts w:ascii="黑体" w:eastAsia="黑体" w:hAnsi="黑体" w:cs="Times New Roman" w:hint="eastAsia"/>
          <w:sz w:val="32"/>
          <w:szCs w:val="32"/>
        </w:rPr>
        <w:t>六</w:t>
      </w:r>
      <w:r w:rsidRPr="00013070">
        <w:rPr>
          <w:rFonts w:ascii="黑体" w:eastAsia="黑体" w:hAnsi="黑体" w:cs="Times New Roman"/>
          <w:sz w:val="32"/>
          <w:szCs w:val="32"/>
        </w:rPr>
        <w:t>、第三方评价</w:t>
      </w:r>
      <w:r w:rsidRPr="00013070">
        <w:rPr>
          <w:rFonts w:ascii="黑体" w:eastAsia="黑体" w:hAnsi="黑体" w:cs="Times New Roman" w:hint="eastAsia"/>
          <w:sz w:val="32"/>
          <w:szCs w:val="32"/>
        </w:rPr>
        <w:t>机构联系方式</w:t>
      </w:r>
      <w:bookmarkEnd w:id="115"/>
    </w:p>
    <w:p w14:paraId="6D21099D"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联系方式</w:t>
      </w:r>
      <w:r w:rsidRPr="00013070">
        <w:rPr>
          <w:rFonts w:ascii="仿宋_GB2312" w:eastAsia="仿宋_GB2312" w:hAnsi="Times New Roman" w:cs="Times New Roman"/>
          <w:sz w:val="32"/>
          <w:szCs w:val="32"/>
        </w:rPr>
        <w:t>：陈</w:t>
      </w:r>
      <w:r w:rsidRPr="00013070">
        <w:rPr>
          <w:rFonts w:ascii="仿宋_GB2312" w:eastAsia="仿宋_GB2312" w:hAnsi="Times New Roman" w:cs="Times New Roman" w:hint="eastAsia"/>
          <w:sz w:val="32"/>
          <w:szCs w:val="32"/>
        </w:rPr>
        <w:t xml:space="preserve"> </w:t>
      </w:r>
      <w:r w:rsidRPr="00013070">
        <w:rPr>
          <w:rFonts w:ascii="仿宋_GB2312" w:eastAsia="仿宋_GB2312" w:hAnsi="Times New Roman" w:cs="Times New Roman"/>
          <w:sz w:val="32"/>
          <w:szCs w:val="32"/>
        </w:rPr>
        <w:t>瑜</w:t>
      </w:r>
      <w:r w:rsidRPr="00013070">
        <w:rPr>
          <w:rFonts w:ascii="仿宋_GB2312" w:eastAsia="仿宋_GB2312" w:hAnsi="Times New Roman" w:cs="Times New Roman" w:hint="eastAsia"/>
          <w:sz w:val="32"/>
          <w:szCs w:val="32"/>
        </w:rPr>
        <w:t>（13919949076）</w:t>
      </w:r>
    </w:p>
    <w:p w14:paraId="277AC93E" w14:textId="77777777" w:rsidR="00013070" w:rsidRPr="00013070" w:rsidRDefault="00013070" w:rsidP="00013070">
      <w:pPr>
        <w:spacing w:line="600" w:lineRule="exact"/>
        <w:ind w:firstLineChars="700" w:firstLine="22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刘 强（1</w:t>
      </w:r>
      <w:r w:rsidRPr="00013070">
        <w:rPr>
          <w:rFonts w:ascii="仿宋_GB2312" w:eastAsia="仿宋_GB2312" w:hAnsi="Times New Roman" w:cs="Times New Roman"/>
          <w:sz w:val="32"/>
          <w:szCs w:val="32"/>
        </w:rPr>
        <w:t>3609399568</w:t>
      </w:r>
      <w:r w:rsidRPr="00013070">
        <w:rPr>
          <w:rFonts w:ascii="仿宋_GB2312" w:eastAsia="仿宋_GB2312" w:hAnsi="Times New Roman" w:cs="Times New Roman" w:hint="eastAsia"/>
          <w:sz w:val="32"/>
          <w:szCs w:val="32"/>
        </w:rPr>
        <w:t>）</w:t>
      </w:r>
    </w:p>
    <w:p w14:paraId="2C871715" w14:textId="77777777" w:rsidR="00013070" w:rsidRPr="00013070" w:rsidRDefault="00013070" w:rsidP="00013070">
      <w:pPr>
        <w:spacing w:line="600" w:lineRule="exact"/>
        <w:ind w:firstLineChars="700" w:firstLine="22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王 钧（1</w:t>
      </w:r>
      <w:r w:rsidRPr="00013070">
        <w:rPr>
          <w:rFonts w:ascii="仿宋_GB2312" w:eastAsia="仿宋_GB2312" w:hAnsi="Times New Roman" w:cs="Times New Roman"/>
          <w:sz w:val="32"/>
          <w:szCs w:val="32"/>
        </w:rPr>
        <w:t>3893137611</w:t>
      </w:r>
      <w:r w:rsidRPr="00013070">
        <w:rPr>
          <w:rFonts w:ascii="仿宋_GB2312" w:eastAsia="仿宋_GB2312" w:hAnsi="Times New Roman" w:cs="Times New Roman" w:hint="eastAsia"/>
          <w:sz w:val="32"/>
          <w:szCs w:val="32"/>
        </w:rPr>
        <w:t>）</w:t>
      </w:r>
    </w:p>
    <w:p w14:paraId="558D4603" w14:textId="77777777" w:rsidR="00013070" w:rsidRPr="00013070" w:rsidRDefault="00013070" w:rsidP="00013070">
      <w:pPr>
        <w:spacing w:line="600" w:lineRule="exact"/>
        <w:ind w:firstLineChars="700" w:firstLine="22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梁</w:t>
      </w:r>
      <w:r w:rsidRPr="00013070">
        <w:rPr>
          <w:rFonts w:ascii="微软雅黑" w:eastAsia="微软雅黑" w:hAnsi="微软雅黑" w:cs="微软雅黑" w:hint="eastAsia"/>
          <w:sz w:val="32"/>
          <w:szCs w:val="32"/>
        </w:rPr>
        <w:t>赟</w:t>
      </w:r>
      <w:r w:rsidRPr="00013070">
        <w:rPr>
          <w:rFonts w:ascii="仿宋_GB2312" w:eastAsia="仿宋_GB2312" w:hAnsi="Times New Roman" w:cs="Times New Roman" w:hint="eastAsia"/>
          <w:sz w:val="32"/>
          <w:szCs w:val="32"/>
        </w:rPr>
        <w:t>亮（1</w:t>
      </w:r>
      <w:r w:rsidRPr="00013070">
        <w:rPr>
          <w:rFonts w:ascii="仿宋_GB2312" w:eastAsia="仿宋_GB2312" w:hAnsi="Times New Roman" w:cs="Times New Roman"/>
          <w:sz w:val="32"/>
          <w:szCs w:val="32"/>
        </w:rPr>
        <w:t>8893814636</w:t>
      </w:r>
      <w:r w:rsidRPr="00013070">
        <w:rPr>
          <w:rFonts w:ascii="仿宋_GB2312" w:eastAsia="仿宋_GB2312" w:hAnsi="Times New Roman" w:cs="Times New Roman" w:hint="eastAsia"/>
          <w:sz w:val="32"/>
          <w:szCs w:val="32"/>
        </w:rPr>
        <w:t>）</w:t>
      </w:r>
    </w:p>
    <w:p w14:paraId="27C3C293" w14:textId="77777777" w:rsidR="00013070" w:rsidRPr="00013070" w:rsidRDefault="00013070" w:rsidP="00013070">
      <w:pPr>
        <w:spacing w:line="60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绩效评价工作</w:t>
      </w:r>
      <w:proofErr w:type="gramStart"/>
      <w:r w:rsidRPr="00013070">
        <w:rPr>
          <w:rFonts w:ascii="仿宋_GB2312" w:eastAsia="仿宋_GB2312" w:hAnsi="Times New Roman" w:cs="Times New Roman" w:hint="eastAsia"/>
          <w:sz w:val="32"/>
          <w:szCs w:val="32"/>
        </w:rPr>
        <w:t>微信群二</w:t>
      </w:r>
      <w:proofErr w:type="gramEnd"/>
      <w:r w:rsidRPr="00013070">
        <w:rPr>
          <w:rFonts w:ascii="仿宋_GB2312" w:eastAsia="仿宋_GB2312" w:hAnsi="Times New Roman" w:cs="Times New Roman" w:hint="eastAsia"/>
          <w:sz w:val="32"/>
          <w:szCs w:val="32"/>
        </w:rPr>
        <w:t>维码</w:t>
      </w:r>
      <w:r w:rsidRPr="00013070">
        <w:rPr>
          <w:rFonts w:ascii="仿宋_GB2312" w:eastAsia="仿宋_GB2312" w:hAnsi="Times New Roman" w:cs="Times New Roman"/>
          <w:sz w:val="32"/>
          <w:szCs w:val="32"/>
        </w:rPr>
        <w:t>：</w:t>
      </w:r>
    </w:p>
    <w:p w14:paraId="1C0C40F2" w14:textId="77777777" w:rsidR="00013070" w:rsidRPr="00013070" w:rsidRDefault="00013070" w:rsidP="00013070">
      <w:pPr>
        <w:spacing w:line="600" w:lineRule="exact"/>
        <w:ind w:firstLineChars="700" w:firstLine="2240"/>
        <w:rPr>
          <w:rFonts w:ascii="仿宋_GB2312" w:eastAsia="仿宋_GB2312" w:hAnsi="Times New Roman" w:cs="Times New Roman"/>
          <w:sz w:val="32"/>
          <w:szCs w:val="32"/>
        </w:rPr>
      </w:pPr>
    </w:p>
    <w:bookmarkEnd w:id="110"/>
    <w:p w14:paraId="1D243897" w14:textId="77777777" w:rsidR="00013070" w:rsidRPr="00013070" w:rsidRDefault="00013070" w:rsidP="00BF38EF">
      <w:pPr>
        <w:tabs>
          <w:tab w:val="left" w:pos="3600"/>
          <w:tab w:val="center" w:pos="4876"/>
          <w:tab w:val="right" w:leader="dot" w:pos="8398"/>
        </w:tabs>
        <w:spacing w:beforeLines="50" w:before="120" w:afterLines="50" w:after="120" w:line="360" w:lineRule="auto"/>
        <w:jc w:val="left"/>
        <w:rPr>
          <w:rFonts w:ascii="仿宋_GB2312" w:eastAsia="仿宋_GB2312" w:hAnsi="Times New Roman" w:cs="Times New Roman"/>
          <w:sz w:val="32"/>
          <w:szCs w:val="32"/>
        </w:rPr>
      </w:pPr>
      <w:r w:rsidRPr="00013070">
        <w:rPr>
          <w:rFonts w:ascii="黑体" w:eastAsia="黑体" w:hAnsi="黑体" w:cs="Times New Roman"/>
          <w:sz w:val="32"/>
          <w:szCs w:val="32"/>
        </w:rPr>
        <w:tab/>
      </w:r>
      <w:bookmarkStart w:id="116" w:name="_Toc3065829"/>
    </w:p>
    <w:p w14:paraId="202B7CA4" w14:textId="58D5C0C8" w:rsidR="00013070" w:rsidRPr="00013070" w:rsidRDefault="00013070" w:rsidP="00013070">
      <w:pPr>
        <w:autoSpaceDE w:val="0"/>
        <w:autoSpaceDN w:val="0"/>
        <w:spacing w:line="540" w:lineRule="exact"/>
        <w:ind w:firstLineChars="200" w:firstLine="720"/>
        <w:jc w:val="center"/>
        <w:rPr>
          <w:rFonts w:ascii="方正小标宋简体" w:eastAsia="方正小标宋简体" w:hAnsi="宋体" w:cs="宋体"/>
          <w:kern w:val="0"/>
          <w:sz w:val="36"/>
          <w:szCs w:val="36"/>
        </w:rPr>
      </w:pPr>
      <w:bookmarkStart w:id="117" w:name="_Toc101865359"/>
      <w:bookmarkStart w:id="118" w:name="_Toc105683877"/>
      <w:r w:rsidRPr="00013070">
        <w:rPr>
          <w:rFonts w:ascii="方正小标宋简体" w:eastAsia="方正小标宋简体" w:hAnsi="宋体" w:cs="宋体" w:hint="eastAsia"/>
          <w:kern w:val="0"/>
          <w:sz w:val="36"/>
          <w:szCs w:val="36"/>
        </w:rPr>
        <w:lastRenderedPageBreak/>
        <w:t>202</w:t>
      </w:r>
      <w:r w:rsidRPr="00013070">
        <w:rPr>
          <w:rFonts w:ascii="方正小标宋简体" w:eastAsia="方正小标宋简体" w:hAnsi="宋体" w:cs="宋体"/>
          <w:kern w:val="0"/>
          <w:sz w:val="36"/>
          <w:szCs w:val="36"/>
        </w:rPr>
        <w:t>1</w:t>
      </w:r>
      <w:r w:rsidRPr="00013070">
        <w:rPr>
          <w:rFonts w:ascii="方正小标宋简体" w:eastAsia="方正小标宋简体" w:hAnsi="宋体" w:cs="宋体" w:hint="eastAsia"/>
          <w:kern w:val="0"/>
          <w:sz w:val="36"/>
          <w:szCs w:val="36"/>
        </w:rPr>
        <w:t>年度xx项目绩效自评报告</w:t>
      </w:r>
      <w:bookmarkEnd w:id="117"/>
      <w:bookmarkEnd w:id="118"/>
      <w:r>
        <w:rPr>
          <w:rFonts w:ascii="方正小标宋简体" w:eastAsia="方正小标宋简体" w:hAnsi="宋体" w:cs="宋体" w:hint="eastAsia"/>
          <w:kern w:val="0"/>
          <w:sz w:val="36"/>
          <w:szCs w:val="36"/>
        </w:rPr>
        <w:t>模板</w:t>
      </w:r>
    </w:p>
    <w:p w14:paraId="3F5973CC" w14:textId="77777777" w:rsidR="00013070" w:rsidRPr="00013070" w:rsidRDefault="00013070" w:rsidP="00013070">
      <w:pPr>
        <w:spacing w:beforeLines="50" w:before="120" w:line="520" w:lineRule="exact"/>
        <w:ind w:firstLineChars="200" w:firstLine="640"/>
        <w:jc w:val="center"/>
        <w:rPr>
          <w:rFonts w:ascii="方正小标宋简体" w:eastAsia="方正小标宋简体" w:hAnsi="Times New Roman" w:cs="Times New Roman"/>
          <w:sz w:val="32"/>
          <w:szCs w:val="32"/>
        </w:rPr>
      </w:pPr>
    </w:p>
    <w:p w14:paraId="65BC393E" w14:textId="77777777" w:rsidR="00013070" w:rsidRPr="00013070" w:rsidRDefault="00013070" w:rsidP="00013070">
      <w:pPr>
        <w:spacing w:beforeLines="50" w:before="120" w:line="540" w:lineRule="exact"/>
        <w:ind w:firstLineChars="200" w:firstLine="640"/>
        <w:rPr>
          <w:rFonts w:ascii="黑体" w:eastAsia="黑体" w:hAnsi="黑体" w:cs="Times New Roman"/>
          <w:sz w:val="32"/>
          <w:szCs w:val="32"/>
        </w:rPr>
      </w:pPr>
      <w:r w:rsidRPr="00013070">
        <w:rPr>
          <w:rFonts w:ascii="黑体" w:eastAsia="黑体" w:hAnsi="黑体" w:cs="Times New Roman" w:hint="eastAsia"/>
          <w:sz w:val="32"/>
          <w:szCs w:val="32"/>
        </w:rPr>
        <w:t>一</w:t>
      </w:r>
      <w:r w:rsidRPr="00013070">
        <w:rPr>
          <w:rFonts w:ascii="黑体" w:eastAsia="黑体" w:hAnsi="黑体" w:cs="Times New Roman"/>
          <w:sz w:val="32"/>
          <w:szCs w:val="32"/>
        </w:rPr>
        <w:t>、</w:t>
      </w:r>
      <w:r w:rsidRPr="00013070">
        <w:rPr>
          <w:rFonts w:ascii="黑体" w:eastAsia="黑体" w:hAnsi="黑体" w:cs="Times New Roman" w:hint="eastAsia"/>
          <w:sz w:val="32"/>
          <w:szCs w:val="32"/>
        </w:rPr>
        <w:t>项目基本情况</w:t>
      </w:r>
    </w:p>
    <w:p w14:paraId="00ECDB17"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内容包括：本项目立项背景及意义、项目基本情况介绍、项目工作计划、资金使用情况、项目建设进展等。</w:t>
      </w:r>
    </w:p>
    <w:p w14:paraId="199DB37C" w14:textId="77777777" w:rsidR="00013070" w:rsidRPr="00013070" w:rsidRDefault="00013070" w:rsidP="00013070">
      <w:pPr>
        <w:spacing w:line="540" w:lineRule="exact"/>
        <w:ind w:firstLineChars="200" w:firstLine="640"/>
        <w:rPr>
          <w:rFonts w:ascii="黑体" w:eastAsia="黑体" w:hAnsi="黑体" w:cs="Times New Roman"/>
          <w:sz w:val="32"/>
          <w:szCs w:val="32"/>
        </w:rPr>
      </w:pPr>
      <w:r w:rsidRPr="00013070">
        <w:rPr>
          <w:rFonts w:ascii="黑体" w:eastAsia="黑体" w:hAnsi="黑体" w:cs="Times New Roman"/>
          <w:sz w:val="32"/>
          <w:szCs w:val="32"/>
        </w:rPr>
        <w:t>二</w:t>
      </w:r>
      <w:r w:rsidRPr="00013070">
        <w:rPr>
          <w:rFonts w:ascii="黑体" w:eastAsia="黑体" w:hAnsi="黑体" w:cs="Times New Roman" w:hint="eastAsia"/>
          <w:sz w:val="32"/>
          <w:szCs w:val="32"/>
        </w:rPr>
        <w:t>、</w:t>
      </w:r>
      <w:r w:rsidRPr="00013070">
        <w:rPr>
          <w:rFonts w:ascii="黑体" w:eastAsia="黑体" w:hAnsi="黑体" w:cs="Times New Roman"/>
          <w:sz w:val="32"/>
          <w:szCs w:val="32"/>
        </w:rPr>
        <w:t>绩效目标完成情况分析</w:t>
      </w:r>
    </w:p>
    <w:p w14:paraId="51FB6361"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w:t>
      </w:r>
      <w:r w:rsidRPr="00013070">
        <w:rPr>
          <w:rFonts w:ascii="仿宋_GB2312" w:eastAsia="仿宋_GB2312" w:hAnsi="Times New Roman" w:cs="Times New Roman"/>
          <w:sz w:val="32"/>
          <w:szCs w:val="32"/>
        </w:rPr>
        <w:t>一</w:t>
      </w:r>
      <w:r w:rsidRPr="00013070">
        <w:rPr>
          <w:rFonts w:ascii="仿宋_GB2312" w:eastAsia="仿宋_GB2312" w:hAnsi="Times New Roman" w:cs="Times New Roman" w:hint="eastAsia"/>
          <w:sz w:val="32"/>
          <w:szCs w:val="32"/>
        </w:rPr>
        <w:t>）</w:t>
      </w:r>
      <w:r w:rsidRPr="00013070">
        <w:rPr>
          <w:rFonts w:ascii="仿宋_GB2312" w:eastAsia="仿宋_GB2312" w:hAnsi="Times New Roman" w:cs="Times New Roman"/>
          <w:sz w:val="32"/>
          <w:szCs w:val="32"/>
        </w:rPr>
        <w:t>资金投入情况分析</w:t>
      </w:r>
    </w:p>
    <w:p w14:paraId="34206295"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1. 项目资金执行情况分析</w:t>
      </w:r>
      <w:r w:rsidRPr="00013070">
        <w:rPr>
          <w:rFonts w:ascii="仿宋_GB2312" w:eastAsia="仿宋_GB2312" w:hAnsi="Times New Roman" w:cs="Times New Roman" w:hint="eastAsia"/>
          <w:sz w:val="32"/>
          <w:szCs w:val="32"/>
        </w:rPr>
        <w:t>。</w:t>
      </w:r>
    </w:p>
    <w:p w14:paraId="5972C44C"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2. 项目资金管理情况</w:t>
      </w:r>
      <w:r w:rsidRPr="00013070">
        <w:rPr>
          <w:rFonts w:ascii="仿宋_GB2312" w:eastAsia="仿宋_GB2312" w:hAnsi="Times New Roman" w:cs="Times New Roman" w:hint="eastAsia"/>
          <w:sz w:val="32"/>
          <w:szCs w:val="32"/>
        </w:rPr>
        <w:t>分析</w:t>
      </w:r>
      <w:r w:rsidRPr="00013070">
        <w:rPr>
          <w:rFonts w:ascii="仿宋_GB2312" w:eastAsia="仿宋_GB2312" w:hAnsi="Times New Roman" w:cs="Times New Roman"/>
          <w:sz w:val="32"/>
          <w:szCs w:val="32"/>
        </w:rPr>
        <w:t>。</w:t>
      </w:r>
    </w:p>
    <w:p w14:paraId="22E16D1B"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（二）</w:t>
      </w:r>
      <w:r w:rsidRPr="00013070">
        <w:rPr>
          <w:rFonts w:ascii="仿宋_GB2312" w:eastAsia="仿宋_GB2312" w:hAnsi="Times New Roman" w:cs="Times New Roman"/>
          <w:sz w:val="32"/>
          <w:szCs w:val="32"/>
        </w:rPr>
        <w:t>总体绩效目标完成情况分析</w:t>
      </w:r>
      <w:r w:rsidRPr="00013070">
        <w:rPr>
          <w:rFonts w:ascii="仿宋_GB2312" w:eastAsia="仿宋_GB2312" w:hAnsi="Times New Roman" w:cs="Times New Roman" w:hint="eastAsia"/>
          <w:sz w:val="32"/>
          <w:szCs w:val="32"/>
        </w:rPr>
        <w:t>。</w:t>
      </w:r>
    </w:p>
    <w:p w14:paraId="3D2361F3"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对照总体目标分析全年实际完成情况。</w:t>
      </w:r>
    </w:p>
    <w:p w14:paraId="11718983"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（三）</w:t>
      </w:r>
      <w:r w:rsidRPr="00013070">
        <w:rPr>
          <w:rFonts w:ascii="仿宋_GB2312" w:eastAsia="仿宋_GB2312" w:hAnsi="Times New Roman" w:cs="Times New Roman"/>
          <w:sz w:val="32"/>
          <w:szCs w:val="32"/>
        </w:rPr>
        <w:t>绩效指标完成情况分析</w:t>
      </w:r>
      <w:r w:rsidRPr="00013070">
        <w:rPr>
          <w:rFonts w:ascii="仿宋_GB2312" w:eastAsia="仿宋_GB2312" w:hAnsi="Times New Roman" w:cs="Times New Roman" w:hint="eastAsia"/>
          <w:sz w:val="32"/>
          <w:szCs w:val="32"/>
        </w:rPr>
        <w:t>。</w:t>
      </w:r>
    </w:p>
    <w:p w14:paraId="4BB51F16"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hint="eastAsia"/>
          <w:sz w:val="32"/>
          <w:szCs w:val="32"/>
        </w:rPr>
        <w:t>逐项分析三级绩效指标实际完成情况及未完成原因。</w:t>
      </w:r>
    </w:p>
    <w:p w14:paraId="7E76672E" w14:textId="77777777" w:rsidR="00013070" w:rsidRPr="00013070" w:rsidRDefault="00013070" w:rsidP="00013070">
      <w:pPr>
        <w:spacing w:line="540" w:lineRule="exact"/>
        <w:ind w:firstLineChars="200" w:firstLine="640"/>
        <w:rPr>
          <w:rFonts w:ascii="Times New Roman" w:eastAsia="宋体" w:hAnsi="Times New Roman" w:cs="Times New Roman"/>
          <w:b/>
          <w:bCs/>
          <w:sz w:val="28"/>
          <w:szCs w:val="32"/>
        </w:rPr>
      </w:pPr>
      <w:r w:rsidRPr="00013070">
        <w:rPr>
          <w:rFonts w:ascii="黑体" w:eastAsia="黑体" w:hAnsi="黑体" w:cs="Times New Roman"/>
          <w:sz w:val="32"/>
          <w:szCs w:val="32"/>
        </w:rPr>
        <w:t>三</w:t>
      </w:r>
      <w:r w:rsidRPr="00013070">
        <w:rPr>
          <w:rFonts w:ascii="黑体" w:eastAsia="黑体" w:hAnsi="黑体" w:cs="Times New Roman" w:hint="eastAsia"/>
          <w:sz w:val="32"/>
          <w:szCs w:val="32"/>
        </w:rPr>
        <w:t>、</w:t>
      </w:r>
      <w:r w:rsidRPr="00013070">
        <w:rPr>
          <w:rFonts w:ascii="黑体" w:eastAsia="黑体" w:hAnsi="黑体" w:cs="Times New Roman"/>
          <w:sz w:val="32"/>
          <w:szCs w:val="32"/>
        </w:rPr>
        <w:t>偏离绩效目标的原因和下一步改进措施</w:t>
      </w:r>
    </w:p>
    <w:p w14:paraId="1F6147E6"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包括总体绩效目标和绩效指标未完成</w:t>
      </w:r>
      <w:r w:rsidRPr="00013070">
        <w:rPr>
          <w:rFonts w:ascii="仿宋_GB2312" w:eastAsia="仿宋_GB2312" w:hAnsi="Times New Roman" w:cs="Times New Roman" w:hint="eastAsia"/>
          <w:sz w:val="32"/>
          <w:szCs w:val="32"/>
        </w:rPr>
        <w:t>或超过指标值较多的</w:t>
      </w:r>
      <w:r w:rsidRPr="00013070">
        <w:rPr>
          <w:rFonts w:ascii="仿宋_GB2312" w:eastAsia="仿宋_GB2312" w:hAnsi="Times New Roman" w:cs="Times New Roman"/>
          <w:sz w:val="32"/>
          <w:szCs w:val="32"/>
        </w:rPr>
        <w:t>原因</w:t>
      </w:r>
      <w:r w:rsidRPr="00013070">
        <w:rPr>
          <w:rFonts w:ascii="仿宋_GB2312" w:eastAsia="仿宋_GB2312" w:hAnsi="Times New Roman" w:cs="Times New Roman" w:hint="eastAsia"/>
          <w:sz w:val="32"/>
          <w:szCs w:val="32"/>
        </w:rPr>
        <w:t>分析</w:t>
      </w:r>
      <w:r w:rsidRPr="00013070">
        <w:rPr>
          <w:rFonts w:ascii="仿宋_GB2312" w:eastAsia="仿宋_GB2312" w:hAnsi="Times New Roman" w:cs="Times New Roman"/>
          <w:sz w:val="32"/>
          <w:szCs w:val="32"/>
        </w:rPr>
        <w:t>，下一步改进措施</w:t>
      </w:r>
      <w:r w:rsidRPr="00013070">
        <w:rPr>
          <w:rFonts w:ascii="仿宋_GB2312" w:eastAsia="仿宋_GB2312" w:hAnsi="Times New Roman" w:cs="Times New Roman" w:hint="eastAsia"/>
          <w:sz w:val="32"/>
          <w:szCs w:val="32"/>
        </w:rPr>
        <w:t>。</w:t>
      </w:r>
      <w:r w:rsidRPr="00013070">
        <w:rPr>
          <w:rFonts w:ascii="仿宋_GB2312" w:eastAsia="仿宋_GB2312" w:hAnsi="Times New Roman" w:cs="Times New Roman"/>
          <w:sz w:val="32"/>
          <w:szCs w:val="32"/>
        </w:rPr>
        <w:t>政策执行或项目实施中</w:t>
      </w:r>
      <w:r w:rsidRPr="00013070">
        <w:rPr>
          <w:rFonts w:ascii="仿宋_GB2312" w:eastAsia="仿宋_GB2312" w:hAnsi="Times New Roman" w:cs="Times New Roman" w:hint="eastAsia"/>
          <w:sz w:val="32"/>
          <w:szCs w:val="32"/>
        </w:rPr>
        <w:t>的经验、</w:t>
      </w:r>
      <w:r w:rsidRPr="00013070">
        <w:rPr>
          <w:rFonts w:ascii="仿宋_GB2312" w:eastAsia="仿宋_GB2312" w:hAnsi="Times New Roman" w:cs="Times New Roman"/>
          <w:sz w:val="32"/>
          <w:szCs w:val="32"/>
        </w:rPr>
        <w:t>存在的问题</w:t>
      </w:r>
      <w:r w:rsidRPr="00013070">
        <w:rPr>
          <w:rFonts w:ascii="仿宋_GB2312" w:eastAsia="仿宋_GB2312" w:hAnsi="Times New Roman" w:cs="Times New Roman" w:hint="eastAsia"/>
          <w:sz w:val="32"/>
          <w:szCs w:val="32"/>
        </w:rPr>
        <w:t>、</w:t>
      </w:r>
      <w:r w:rsidRPr="00013070">
        <w:rPr>
          <w:rFonts w:ascii="仿宋_GB2312" w:eastAsia="仿宋_GB2312" w:hAnsi="Times New Roman" w:cs="Times New Roman"/>
          <w:sz w:val="32"/>
          <w:szCs w:val="32"/>
        </w:rPr>
        <w:t>原因和改进措施</w:t>
      </w:r>
      <w:r w:rsidRPr="00013070">
        <w:rPr>
          <w:rFonts w:ascii="仿宋_GB2312" w:eastAsia="仿宋_GB2312" w:hAnsi="Times New Roman" w:cs="Times New Roman" w:hint="eastAsia"/>
          <w:sz w:val="32"/>
          <w:szCs w:val="32"/>
        </w:rPr>
        <w:t>。</w:t>
      </w:r>
    </w:p>
    <w:p w14:paraId="72100384" w14:textId="77777777" w:rsidR="00013070" w:rsidRPr="00013070" w:rsidRDefault="00013070" w:rsidP="00013070">
      <w:pPr>
        <w:spacing w:line="540" w:lineRule="exact"/>
        <w:ind w:firstLineChars="200" w:firstLine="640"/>
        <w:rPr>
          <w:rFonts w:ascii="黑体" w:eastAsia="黑体" w:hAnsi="黑体" w:cs="Times New Roman"/>
          <w:sz w:val="32"/>
          <w:szCs w:val="32"/>
        </w:rPr>
      </w:pPr>
      <w:r w:rsidRPr="00013070">
        <w:rPr>
          <w:rFonts w:ascii="黑体" w:eastAsia="黑体" w:hAnsi="黑体" w:cs="Times New Roman" w:hint="eastAsia"/>
          <w:sz w:val="32"/>
          <w:szCs w:val="32"/>
        </w:rPr>
        <w:t>四</w:t>
      </w:r>
      <w:r w:rsidRPr="00013070">
        <w:rPr>
          <w:rFonts w:ascii="黑体" w:eastAsia="黑体" w:hAnsi="黑体" w:cs="Times New Roman"/>
          <w:sz w:val="32"/>
          <w:szCs w:val="32"/>
        </w:rPr>
        <w:t>、绩效自评结果</w:t>
      </w:r>
      <w:r w:rsidRPr="00013070">
        <w:rPr>
          <w:rFonts w:ascii="黑体" w:eastAsia="黑体" w:hAnsi="黑体" w:cs="Times New Roman" w:hint="eastAsia"/>
          <w:sz w:val="32"/>
          <w:szCs w:val="32"/>
        </w:rPr>
        <w:t>拟应用</w:t>
      </w:r>
      <w:r w:rsidRPr="00013070">
        <w:rPr>
          <w:rFonts w:ascii="黑体" w:eastAsia="黑体" w:hAnsi="黑体" w:cs="Times New Roman"/>
          <w:sz w:val="32"/>
          <w:szCs w:val="32"/>
        </w:rPr>
        <w:t>和公开情况</w:t>
      </w:r>
    </w:p>
    <w:p w14:paraId="6B63CB4C" w14:textId="77777777" w:rsidR="00013070" w:rsidRPr="00013070" w:rsidRDefault="00013070" w:rsidP="00013070">
      <w:pPr>
        <w:spacing w:line="540" w:lineRule="exact"/>
        <w:ind w:firstLineChars="200" w:firstLine="640"/>
        <w:rPr>
          <w:rFonts w:ascii="黑体" w:eastAsia="黑体" w:hAnsi="黑体" w:cs="Times New Roman"/>
          <w:sz w:val="32"/>
          <w:szCs w:val="32"/>
        </w:rPr>
      </w:pPr>
      <w:r w:rsidRPr="00013070">
        <w:rPr>
          <w:rFonts w:ascii="黑体" w:eastAsia="黑体" w:hAnsi="黑体" w:cs="Times New Roman" w:hint="eastAsia"/>
          <w:sz w:val="32"/>
          <w:szCs w:val="32"/>
        </w:rPr>
        <w:t>五</w:t>
      </w:r>
      <w:r w:rsidRPr="00013070">
        <w:rPr>
          <w:rFonts w:ascii="黑体" w:eastAsia="黑体" w:hAnsi="黑体" w:cs="Times New Roman"/>
          <w:sz w:val="32"/>
          <w:szCs w:val="32"/>
        </w:rPr>
        <w:t>、其他需要说明的问题</w:t>
      </w:r>
    </w:p>
    <w:p w14:paraId="6E7B159F" w14:textId="77777777" w:rsidR="00013070" w:rsidRPr="00013070" w:rsidRDefault="00013070" w:rsidP="00013070">
      <w:pPr>
        <w:spacing w:line="540" w:lineRule="exact"/>
        <w:ind w:firstLineChars="200" w:firstLine="640"/>
        <w:rPr>
          <w:rFonts w:ascii="仿宋_GB2312" w:eastAsia="仿宋_GB2312" w:hAnsi="Times New Roman" w:cs="Times New Roman"/>
          <w:sz w:val="32"/>
          <w:szCs w:val="32"/>
        </w:rPr>
      </w:pPr>
      <w:r w:rsidRPr="00013070">
        <w:rPr>
          <w:rFonts w:ascii="仿宋_GB2312" w:eastAsia="仿宋_GB2312" w:hAnsi="Times New Roman" w:cs="Times New Roman"/>
          <w:sz w:val="32"/>
          <w:szCs w:val="32"/>
        </w:rPr>
        <w:t>各级审计和财政监督中发现的问题及其所涉及的金额</w:t>
      </w:r>
      <w:r w:rsidRPr="00013070">
        <w:rPr>
          <w:rFonts w:ascii="仿宋_GB2312" w:eastAsia="仿宋_GB2312" w:hAnsi="Times New Roman" w:cs="Times New Roman" w:hint="eastAsia"/>
          <w:sz w:val="32"/>
          <w:szCs w:val="32"/>
        </w:rPr>
        <w:t>。</w:t>
      </w:r>
    </w:p>
    <w:p w14:paraId="02F96E13" w14:textId="77777777" w:rsidR="00013070" w:rsidRPr="00013070" w:rsidRDefault="00013070" w:rsidP="00013070">
      <w:pPr>
        <w:spacing w:line="540" w:lineRule="exact"/>
        <w:ind w:firstLineChars="200" w:firstLine="480"/>
        <w:rPr>
          <w:rFonts w:ascii="仿宋_GB2312" w:eastAsia="仿宋_GB2312" w:hAnsi="Times New Roman" w:cs="Times New Roman"/>
          <w:sz w:val="32"/>
          <w:szCs w:val="32"/>
        </w:rPr>
      </w:pPr>
      <w:r w:rsidRPr="00013070">
        <w:rPr>
          <w:rFonts w:ascii="Times New Roman" w:eastAsia="宋体" w:hAnsi="Times New Roman" w:cs="Times New Roman" w:hint="eastAsia"/>
          <w:sz w:val="24"/>
          <w:szCs w:val="24"/>
        </w:rPr>
        <w:t xml:space="preserve">                    </w:t>
      </w:r>
      <w:r w:rsidRPr="00013070">
        <w:rPr>
          <w:rFonts w:ascii="仿宋_GB2312" w:eastAsia="仿宋_GB2312" w:hAnsi="Times New Roman" w:cs="Times New Roman" w:hint="eastAsia"/>
          <w:sz w:val="32"/>
          <w:szCs w:val="32"/>
        </w:rPr>
        <w:t xml:space="preserve">   </w:t>
      </w:r>
      <w:r w:rsidRPr="00013070">
        <w:rPr>
          <w:rFonts w:ascii="仿宋_GB2312" w:eastAsia="仿宋_GB2312" w:hAnsi="Times New Roman" w:cs="Times New Roman"/>
          <w:sz w:val="32"/>
          <w:szCs w:val="32"/>
        </w:rPr>
        <w:t xml:space="preserve">                    </w:t>
      </w:r>
      <w:r w:rsidRPr="00013070">
        <w:rPr>
          <w:rFonts w:ascii="仿宋_GB2312" w:eastAsia="仿宋_GB2312" w:hAnsi="Times New Roman" w:cs="Times New Roman" w:hint="eastAsia"/>
          <w:sz w:val="32"/>
          <w:szCs w:val="32"/>
        </w:rPr>
        <w:t>单位：    （公章）</w:t>
      </w:r>
    </w:p>
    <w:p w14:paraId="36008560" w14:textId="77777777" w:rsidR="00013070" w:rsidRPr="00013070" w:rsidRDefault="00013070" w:rsidP="00013070">
      <w:pPr>
        <w:widowControl/>
        <w:spacing w:line="600" w:lineRule="exact"/>
        <w:jc w:val="left"/>
        <w:rPr>
          <w:rFonts w:ascii="宋体" w:eastAsia="宋体" w:hAnsi="Times New Roman" w:cs="Times New Roman"/>
          <w:sz w:val="32"/>
          <w:szCs w:val="32"/>
        </w:rPr>
        <w:sectPr w:rsidR="00013070" w:rsidRPr="00013070" w:rsidSect="00CE1F3A">
          <w:footerReference w:type="default" r:id="rId22"/>
          <w:pgSz w:w="11907" w:h="16839" w:code="9"/>
          <w:pgMar w:top="1418" w:right="1247" w:bottom="1418" w:left="1588" w:header="851" w:footer="624" w:gutter="0"/>
          <w:cols w:space="720"/>
          <w:docGrid w:linePitch="312"/>
        </w:sectPr>
      </w:pPr>
    </w:p>
    <w:p w14:paraId="4D098FBD" w14:textId="1B518F93" w:rsidR="00013070" w:rsidRPr="00013070" w:rsidRDefault="00013070" w:rsidP="00013070">
      <w:pPr>
        <w:autoSpaceDE w:val="0"/>
        <w:autoSpaceDN w:val="0"/>
        <w:spacing w:line="540" w:lineRule="exact"/>
        <w:ind w:firstLineChars="200" w:firstLine="720"/>
        <w:jc w:val="center"/>
        <w:rPr>
          <w:rFonts w:ascii="方正小标宋简体" w:eastAsia="方正小标宋简体" w:hAnsi="宋体" w:cs="宋体"/>
          <w:kern w:val="0"/>
          <w:sz w:val="36"/>
          <w:szCs w:val="36"/>
        </w:rPr>
      </w:pPr>
      <w:bookmarkStart w:id="119" w:name="_Toc36371827"/>
      <w:bookmarkStart w:id="120" w:name="_Hlk65061716"/>
      <w:bookmarkStart w:id="121" w:name="_Toc101865360"/>
      <w:bookmarkStart w:id="122" w:name="_Toc105683878"/>
      <w:r w:rsidRPr="00013070">
        <w:rPr>
          <w:rFonts w:ascii="方正小标宋简体" w:eastAsia="方正小标宋简体" w:hAnsi="宋体" w:cs="宋体" w:hint="eastAsia"/>
          <w:kern w:val="0"/>
          <w:sz w:val="36"/>
          <w:szCs w:val="36"/>
        </w:rPr>
        <w:lastRenderedPageBreak/>
        <w:t>20</w:t>
      </w:r>
      <w:r w:rsidRPr="00013070">
        <w:rPr>
          <w:rFonts w:ascii="方正小标宋简体" w:eastAsia="方正小标宋简体" w:hAnsi="宋体" w:cs="宋体"/>
          <w:kern w:val="0"/>
          <w:sz w:val="36"/>
          <w:szCs w:val="36"/>
        </w:rPr>
        <w:t>21</w:t>
      </w:r>
      <w:r w:rsidRPr="00013070">
        <w:rPr>
          <w:rFonts w:ascii="方正小标宋简体" w:eastAsia="方正小标宋简体" w:hAnsi="宋体" w:cs="宋体" w:hint="eastAsia"/>
          <w:kern w:val="0"/>
          <w:sz w:val="36"/>
          <w:szCs w:val="36"/>
        </w:rPr>
        <w:t>年</w:t>
      </w:r>
      <w:bookmarkEnd w:id="119"/>
      <w:bookmarkEnd w:id="120"/>
      <w:r w:rsidRPr="00013070">
        <w:rPr>
          <w:rFonts w:ascii="方正小标宋简体" w:eastAsia="方正小标宋简体" w:hAnsi="宋体" w:cs="宋体" w:hint="eastAsia"/>
          <w:kern w:val="0"/>
          <w:sz w:val="36"/>
          <w:szCs w:val="36"/>
        </w:rPr>
        <w:t>度X</w:t>
      </w:r>
      <w:r w:rsidRPr="00013070">
        <w:rPr>
          <w:rFonts w:ascii="方正小标宋简体" w:eastAsia="方正小标宋简体" w:hAnsi="宋体" w:cs="宋体"/>
          <w:kern w:val="0"/>
          <w:sz w:val="36"/>
          <w:szCs w:val="36"/>
        </w:rPr>
        <w:t>X</w:t>
      </w:r>
      <w:r w:rsidRPr="00013070">
        <w:rPr>
          <w:rFonts w:ascii="方正小标宋简体" w:eastAsia="方正小标宋简体" w:hAnsi="宋体" w:cs="宋体" w:hint="eastAsia"/>
          <w:kern w:val="0"/>
          <w:sz w:val="36"/>
          <w:szCs w:val="36"/>
        </w:rPr>
        <w:t>项目绩效自评表</w:t>
      </w:r>
      <w:bookmarkEnd w:id="121"/>
      <w:bookmarkEnd w:id="122"/>
    </w:p>
    <w:p w14:paraId="02DC2AAB" w14:textId="77777777" w:rsidR="00013070" w:rsidRPr="00013070" w:rsidRDefault="00013070" w:rsidP="00013070">
      <w:pPr>
        <w:spacing w:afterLines="100" w:after="240"/>
        <w:rPr>
          <w:rFonts w:ascii="仿宋_GB2312" w:eastAsia="仿宋_GB2312" w:hAnsi="Times New Roman" w:cs="Times New Roman"/>
          <w:sz w:val="24"/>
          <w:szCs w:val="24"/>
        </w:rPr>
      </w:pPr>
      <w:r w:rsidRPr="00013070">
        <w:rPr>
          <w:rFonts w:ascii="仿宋_GB2312" w:eastAsia="仿宋_GB2312" w:hAnsi="Times New Roman" w:cs="Times New Roman" w:hint="eastAsia"/>
          <w:sz w:val="24"/>
          <w:szCs w:val="24"/>
        </w:rPr>
        <w:t xml:space="preserve">单位：  </w:t>
      </w:r>
      <w:r w:rsidRPr="00013070">
        <w:rPr>
          <w:rFonts w:ascii="仿宋_GB2312" w:eastAsia="仿宋_GB2312" w:hAnsi="Times New Roman" w:cs="Times New Roman"/>
          <w:sz w:val="24"/>
          <w:szCs w:val="24"/>
        </w:rPr>
        <w:t xml:space="preserve">    </w:t>
      </w:r>
      <w:r w:rsidRPr="00013070">
        <w:rPr>
          <w:rFonts w:ascii="仿宋_GB2312" w:eastAsia="仿宋_GB2312" w:hAnsi="Times New Roman" w:cs="Times New Roman" w:hint="eastAsia"/>
          <w:sz w:val="24"/>
          <w:szCs w:val="24"/>
        </w:rPr>
        <w:t xml:space="preserve"> （公章） </w:t>
      </w:r>
      <w:r w:rsidRPr="00013070">
        <w:rPr>
          <w:rFonts w:ascii="仿宋_GB2312" w:eastAsia="仿宋_GB2312" w:hAnsi="Times New Roman" w:cs="Times New Roman"/>
          <w:sz w:val="24"/>
          <w:szCs w:val="24"/>
        </w:rPr>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331"/>
        <w:gridCol w:w="1775"/>
        <w:gridCol w:w="3087"/>
        <w:gridCol w:w="1732"/>
        <w:gridCol w:w="1416"/>
        <w:gridCol w:w="992"/>
        <w:gridCol w:w="283"/>
        <w:gridCol w:w="995"/>
        <w:gridCol w:w="709"/>
        <w:gridCol w:w="283"/>
        <w:gridCol w:w="1132"/>
        <w:gridCol w:w="1486"/>
      </w:tblGrid>
      <w:tr w:rsidR="00013070" w:rsidRPr="00013070" w14:paraId="753D0BFF" w14:textId="77777777" w:rsidTr="006D1D36">
        <w:trPr>
          <w:trHeight w:val="333"/>
          <w:jc w:val="center"/>
        </w:trPr>
        <w:tc>
          <w:tcPr>
            <w:tcW w:w="437" w:type="pct"/>
            <w:shd w:val="clear" w:color="auto" w:fill="auto"/>
            <w:vAlign w:val="center"/>
          </w:tcPr>
          <w:p w14:paraId="535D8FE7"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项目名称</w:t>
            </w:r>
          </w:p>
        </w:tc>
        <w:tc>
          <w:tcPr>
            <w:tcW w:w="2166" w:type="pct"/>
            <w:gridSpan w:val="3"/>
            <w:shd w:val="clear" w:color="auto" w:fill="auto"/>
            <w:vAlign w:val="center"/>
          </w:tcPr>
          <w:p w14:paraId="47666A16"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465" w:type="pct"/>
            <w:shd w:val="clear" w:color="auto" w:fill="auto"/>
            <w:vAlign w:val="center"/>
          </w:tcPr>
          <w:p w14:paraId="3F009E51"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负责人及电话</w:t>
            </w:r>
          </w:p>
        </w:tc>
        <w:tc>
          <w:tcPr>
            <w:tcW w:w="1932" w:type="pct"/>
            <w:gridSpan w:val="7"/>
            <w:shd w:val="clear" w:color="auto" w:fill="auto"/>
            <w:vAlign w:val="center"/>
          </w:tcPr>
          <w:p w14:paraId="15C6587A"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r>
      <w:tr w:rsidR="00013070" w:rsidRPr="00013070" w14:paraId="06CE33DA" w14:textId="77777777" w:rsidTr="006D1D36">
        <w:trPr>
          <w:trHeight w:val="333"/>
          <w:jc w:val="center"/>
        </w:trPr>
        <w:tc>
          <w:tcPr>
            <w:tcW w:w="437" w:type="pct"/>
            <w:shd w:val="clear" w:color="auto" w:fill="auto"/>
            <w:vAlign w:val="center"/>
          </w:tcPr>
          <w:p w14:paraId="42022102"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主管部门</w:t>
            </w:r>
          </w:p>
        </w:tc>
        <w:tc>
          <w:tcPr>
            <w:tcW w:w="1597" w:type="pct"/>
            <w:gridSpan w:val="2"/>
            <w:shd w:val="clear" w:color="auto" w:fill="auto"/>
            <w:vAlign w:val="center"/>
          </w:tcPr>
          <w:p w14:paraId="66B92ECE"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69" w:type="pct"/>
            <w:shd w:val="clear" w:color="auto" w:fill="auto"/>
            <w:vAlign w:val="center"/>
          </w:tcPr>
          <w:p w14:paraId="69456FF2"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实施单位</w:t>
            </w:r>
          </w:p>
        </w:tc>
        <w:tc>
          <w:tcPr>
            <w:tcW w:w="2397" w:type="pct"/>
            <w:gridSpan w:val="8"/>
            <w:shd w:val="clear" w:color="auto" w:fill="auto"/>
            <w:vAlign w:val="center"/>
          </w:tcPr>
          <w:p w14:paraId="27E49253"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r>
      <w:tr w:rsidR="00013070" w:rsidRPr="00013070" w14:paraId="6E4CCFE5" w14:textId="77777777" w:rsidTr="006D1D36">
        <w:trPr>
          <w:trHeight w:val="333"/>
          <w:jc w:val="center"/>
        </w:trPr>
        <w:tc>
          <w:tcPr>
            <w:tcW w:w="437" w:type="pct"/>
            <w:vMerge w:val="restart"/>
            <w:shd w:val="clear" w:color="auto" w:fill="auto"/>
            <w:vAlign w:val="center"/>
          </w:tcPr>
          <w:p w14:paraId="2FA7E06D"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资金情况（万元）</w:t>
            </w:r>
          </w:p>
        </w:tc>
        <w:tc>
          <w:tcPr>
            <w:tcW w:w="1597" w:type="pct"/>
            <w:gridSpan w:val="2"/>
            <w:shd w:val="clear" w:color="auto" w:fill="auto"/>
            <w:vAlign w:val="center"/>
          </w:tcPr>
          <w:p w14:paraId="5659923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69" w:type="pct"/>
            <w:shd w:val="clear" w:color="auto" w:fill="auto"/>
            <w:vAlign w:val="center"/>
          </w:tcPr>
          <w:p w14:paraId="454AE893"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预算数（A）</w:t>
            </w:r>
          </w:p>
        </w:tc>
        <w:tc>
          <w:tcPr>
            <w:tcW w:w="791" w:type="pct"/>
            <w:gridSpan w:val="2"/>
            <w:shd w:val="clear" w:color="auto" w:fill="auto"/>
            <w:vAlign w:val="center"/>
          </w:tcPr>
          <w:p w14:paraId="65C929C4"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执行数（B）</w:t>
            </w:r>
          </w:p>
        </w:tc>
        <w:tc>
          <w:tcPr>
            <w:tcW w:w="653" w:type="pct"/>
            <w:gridSpan w:val="3"/>
            <w:shd w:val="clear" w:color="auto" w:fill="auto"/>
            <w:vAlign w:val="center"/>
          </w:tcPr>
          <w:p w14:paraId="7154204A"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预算执行率（B/A）</w:t>
            </w:r>
          </w:p>
        </w:tc>
        <w:tc>
          <w:tcPr>
            <w:tcW w:w="465" w:type="pct"/>
            <w:gridSpan w:val="2"/>
            <w:shd w:val="clear" w:color="auto" w:fill="auto"/>
            <w:vAlign w:val="center"/>
          </w:tcPr>
          <w:p w14:paraId="436799CA"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分值</w:t>
            </w:r>
          </w:p>
        </w:tc>
        <w:tc>
          <w:tcPr>
            <w:tcW w:w="488" w:type="pct"/>
            <w:shd w:val="clear" w:color="auto" w:fill="auto"/>
            <w:vAlign w:val="center"/>
          </w:tcPr>
          <w:p w14:paraId="7883AB3A"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得分</w:t>
            </w:r>
          </w:p>
        </w:tc>
      </w:tr>
      <w:tr w:rsidR="00013070" w:rsidRPr="00013070" w14:paraId="15CE6D76" w14:textId="77777777" w:rsidTr="006D1D36">
        <w:trPr>
          <w:trHeight w:val="333"/>
          <w:jc w:val="center"/>
        </w:trPr>
        <w:tc>
          <w:tcPr>
            <w:tcW w:w="437" w:type="pct"/>
            <w:vMerge/>
            <w:shd w:val="clear" w:color="auto" w:fill="auto"/>
            <w:vAlign w:val="center"/>
          </w:tcPr>
          <w:p w14:paraId="13D07FE7"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97" w:type="pct"/>
            <w:gridSpan w:val="2"/>
            <w:shd w:val="clear" w:color="auto" w:fill="auto"/>
            <w:vAlign w:val="center"/>
          </w:tcPr>
          <w:p w14:paraId="40C77033" w14:textId="77777777" w:rsidR="00013070" w:rsidRPr="00013070" w:rsidRDefault="00013070" w:rsidP="00013070">
            <w:pPr>
              <w:spacing w:line="0" w:lineRule="atLeast"/>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年度资金总额：</w:t>
            </w:r>
          </w:p>
        </w:tc>
        <w:tc>
          <w:tcPr>
            <w:tcW w:w="569" w:type="pct"/>
            <w:shd w:val="clear" w:color="auto" w:fill="auto"/>
            <w:vAlign w:val="center"/>
          </w:tcPr>
          <w:p w14:paraId="3E281F9B"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791" w:type="pct"/>
            <w:gridSpan w:val="2"/>
            <w:shd w:val="clear" w:color="auto" w:fill="auto"/>
            <w:vAlign w:val="center"/>
          </w:tcPr>
          <w:p w14:paraId="2451574D"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653" w:type="pct"/>
            <w:gridSpan w:val="3"/>
            <w:shd w:val="clear" w:color="auto" w:fill="auto"/>
            <w:vAlign w:val="center"/>
          </w:tcPr>
          <w:p w14:paraId="5F8EDE37"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65" w:type="pct"/>
            <w:gridSpan w:val="2"/>
            <w:shd w:val="clear" w:color="auto" w:fill="auto"/>
            <w:vAlign w:val="center"/>
          </w:tcPr>
          <w:p w14:paraId="06EFDB7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1</w:t>
            </w:r>
            <w:r w:rsidRPr="00013070">
              <w:rPr>
                <w:rFonts w:ascii="仿宋_GB2312" w:eastAsia="仿宋_GB2312" w:hAnsi="宋体" w:cs="仿宋_GB2312"/>
                <w:color w:val="0D0D0D"/>
                <w:kern w:val="0"/>
                <w:szCs w:val="24"/>
              </w:rPr>
              <w:t>0</w:t>
            </w:r>
          </w:p>
        </w:tc>
        <w:tc>
          <w:tcPr>
            <w:tcW w:w="488" w:type="pct"/>
            <w:shd w:val="clear" w:color="auto" w:fill="auto"/>
            <w:vAlign w:val="center"/>
          </w:tcPr>
          <w:p w14:paraId="3AC43FC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3C442A67" w14:textId="77777777" w:rsidTr="006D1D36">
        <w:trPr>
          <w:trHeight w:val="333"/>
          <w:jc w:val="center"/>
        </w:trPr>
        <w:tc>
          <w:tcPr>
            <w:tcW w:w="437" w:type="pct"/>
            <w:vMerge/>
            <w:shd w:val="clear" w:color="auto" w:fill="auto"/>
            <w:vAlign w:val="center"/>
          </w:tcPr>
          <w:p w14:paraId="2B4A1100"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97" w:type="pct"/>
            <w:gridSpan w:val="2"/>
            <w:shd w:val="clear" w:color="auto" w:fill="auto"/>
            <w:vAlign w:val="center"/>
          </w:tcPr>
          <w:p w14:paraId="537AEB44" w14:textId="77777777" w:rsidR="00013070" w:rsidRPr="00013070" w:rsidRDefault="00013070" w:rsidP="00013070">
            <w:pPr>
              <w:spacing w:line="0" w:lineRule="atLeast"/>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其中：中央财政资金</w:t>
            </w:r>
          </w:p>
        </w:tc>
        <w:tc>
          <w:tcPr>
            <w:tcW w:w="569" w:type="pct"/>
            <w:shd w:val="clear" w:color="auto" w:fill="auto"/>
            <w:vAlign w:val="center"/>
          </w:tcPr>
          <w:p w14:paraId="2DA0675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791" w:type="pct"/>
            <w:gridSpan w:val="2"/>
            <w:shd w:val="clear" w:color="auto" w:fill="auto"/>
            <w:vAlign w:val="center"/>
          </w:tcPr>
          <w:p w14:paraId="7DAA6EE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653" w:type="pct"/>
            <w:gridSpan w:val="3"/>
            <w:shd w:val="clear" w:color="auto" w:fill="auto"/>
            <w:vAlign w:val="center"/>
          </w:tcPr>
          <w:p w14:paraId="0E6E0B2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65" w:type="pct"/>
            <w:gridSpan w:val="2"/>
            <w:shd w:val="clear" w:color="auto" w:fill="auto"/>
            <w:vAlign w:val="center"/>
          </w:tcPr>
          <w:p w14:paraId="2EAFCD7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w:t>
            </w:r>
          </w:p>
        </w:tc>
        <w:tc>
          <w:tcPr>
            <w:tcW w:w="488" w:type="pct"/>
            <w:shd w:val="clear" w:color="auto" w:fill="auto"/>
            <w:vAlign w:val="center"/>
          </w:tcPr>
          <w:p w14:paraId="2969007B"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w:t>
            </w:r>
          </w:p>
        </w:tc>
      </w:tr>
      <w:tr w:rsidR="00013070" w:rsidRPr="00013070" w14:paraId="20E575D8" w14:textId="77777777" w:rsidTr="006D1D36">
        <w:trPr>
          <w:trHeight w:val="110"/>
          <w:jc w:val="center"/>
        </w:trPr>
        <w:tc>
          <w:tcPr>
            <w:tcW w:w="437" w:type="pct"/>
            <w:vMerge/>
            <w:shd w:val="clear" w:color="auto" w:fill="auto"/>
            <w:vAlign w:val="center"/>
          </w:tcPr>
          <w:p w14:paraId="1E1B8258"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97" w:type="pct"/>
            <w:gridSpan w:val="2"/>
            <w:shd w:val="clear" w:color="auto" w:fill="auto"/>
            <w:vAlign w:val="center"/>
          </w:tcPr>
          <w:p w14:paraId="2064240A" w14:textId="77777777" w:rsidR="00013070" w:rsidRPr="00013070" w:rsidRDefault="00013070" w:rsidP="00013070">
            <w:pPr>
              <w:spacing w:line="0" w:lineRule="atLeast"/>
              <w:ind w:firstLineChars="300" w:firstLine="570"/>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省级财政资金</w:t>
            </w:r>
          </w:p>
        </w:tc>
        <w:tc>
          <w:tcPr>
            <w:tcW w:w="569" w:type="pct"/>
            <w:shd w:val="clear" w:color="auto" w:fill="auto"/>
            <w:vAlign w:val="center"/>
          </w:tcPr>
          <w:p w14:paraId="3CC764B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791" w:type="pct"/>
            <w:gridSpan w:val="2"/>
            <w:shd w:val="clear" w:color="auto" w:fill="auto"/>
            <w:vAlign w:val="center"/>
          </w:tcPr>
          <w:p w14:paraId="486F3BC3"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653" w:type="pct"/>
            <w:gridSpan w:val="3"/>
            <w:shd w:val="clear" w:color="auto" w:fill="auto"/>
            <w:vAlign w:val="center"/>
          </w:tcPr>
          <w:p w14:paraId="6E5470AB"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 xml:space="preserve"> </w:t>
            </w:r>
          </w:p>
        </w:tc>
        <w:tc>
          <w:tcPr>
            <w:tcW w:w="465" w:type="pct"/>
            <w:gridSpan w:val="2"/>
            <w:shd w:val="clear" w:color="auto" w:fill="auto"/>
            <w:vAlign w:val="center"/>
          </w:tcPr>
          <w:p w14:paraId="38733F3E"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c>
          <w:tcPr>
            <w:tcW w:w="488" w:type="pct"/>
            <w:shd w:val="clear" w:color="auto" w:fill="auto"/>
            <w:vAlign w:val="center"/>
          </w:tcPr>
          <w:p w14:paraId="384DEF63"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r>
      <w:tr w:rsidR="00013070" w:rsidRPr="00013070" w14:paraId="39968CF5" w14:textId="77777777" w:rsidTr="006D1D36">
        <w:trPr>
          <w:trHeight w:val="110"/>
          <w:jc w:val="center"/>
        </w:trPr>
        <w:tc>
          <w:tcPr>
            <w:tcW w:w="437" w:type="pct"/>
            <w:vMerge/>
            <w:shd w:val="clear" w:color="auto" w:fill="auto"/>
            <w:vAlign w:val="center"/>
          </w:tcPr>
          <w:p w14:paraId="1DE6A0E2"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97" w:type="pct"/>
            <w:gridSpan w:val="2"/>
            <w:shd w:val="clear" w:color="auto" w:fill="auto"/>
            <w:vAlign w:val="center"/>
          </w:tcPr>
          <w:p w14:paraId="33B6C788" w14:textId="77777777" w:rsidR="00013070" w:rsidRPr="00013070" w:rsidRDefault="00013070" w:rsidP="00013070">
            <w:pPr>
              <w:spacing w:line="0" w:lineRule="atLeast"/>
              <w:ind w:firstLineChars="150" w:firstLine="285"/>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 xml:space="preserve">   市（州）财政资金</w:t>
            </w:r>
          </w:p>
        </w:tc>
        <w:tc>
          <w:tcPr>
            <w:tcW w:w="569" w:type="pct"/>
            <w:shd w:val="clear" w:color="auto" w:fill="auto"/>
            <w:vAlign w:val="center"/>
          </w:tcPr>
          <w:p w14:paraId="0611868D"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791" w:type="pct"/>
            <w:gridSpan w:val="2"/>
            <w:shd w:val="clear" w:color="auto" w:fill="auto"/>
            <w:vAlign w:val="center"/>
          </w:tcPr>
          <w:p w14:paraId="6963700A"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653" w:type="pct"/>
            <w:gridSpan w:val="3"/>
            <w:shd w:val="clear" w:color="auto" w:fill="auto"/>
            <w:vAlign w:val="center"/>
          </w:tcPr>
          <w:p w14:paraId="26CE1EE7"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465" w:type="pct"/>
            <w:gridSpan w:val="2"/>
            <w:shd w:val="clear" w:color="auto" w:fill="auto"/>
            <w:vAlign w:val="center"/>
          </w:tcPr>
          <w:p w14:paraId="4C8453A4"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c>
          <w:tcPr>
            <w:tcW w:w="488" w:type="pct"/>
            <w:shd w:val="clear" w:color="auto" w:fill="auto"/>
            <w:vAlign w:val="center"/>
          </w:tcPr>
          <w:p w14:paraId="0B899E9C"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r>
      <w:tr w:rsidR="00013070" w:rsidRPr="00013070" w14:paraId="1108F5A8" w14:textId="77777777" w:rsidTr="006D1D36">
        <w:trPr>
          <w:trHeight w:val="110"/>
          <w:jc w:val="center"/>
        </w:trPr>
        <w:tc>
          <w:tcPr>
            <w:tcW w:w="437" w:type="pct"/>
            <w:vMerge/>
            <w:shd w:val="clear" w:color="auto" w:fill="auto"/>
            <w:vAlign w:val="center"/>
          </w:tcPr>
          <w:p w14:paraId="5FAA5504"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97" w:type="pct"/>
            <w:gridSpan w:val="2"/>
            <w:shd w:val="clear" w:color="auto" w:fill="auto"/>
            <w:vAlign w:val="center"/>
          </w:tcPr>
          <w:p w14:paraId="248C5545" w14:textId="77777777" w:rsidR="00013070" w:rsidRPr="00013070" w:rsidRDefault="00013070" w:rsidP="00013070">
            <w:pPr>
              <w:spacing w:line="0" w:lineRule="atLeast"/>
              <w:ind w:firstLineChars="300" w:firstLine="570"/>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县（区）财政资金</w:t>
            </w:r>
          </w:p>
        </w:tc>
        <w:tc>
          <w:tcPr>
            <w:tcW w:w="569" w:type="pct"/>
            <w:shd w:val="clear" w:color="auto" w:fill="auto"/>
            <w:vAlign w:val="center"/>
          </w:tcPr>
          <w:p w14:paraId="36AFF13D"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791" w:type="pct"/>
            <w:gridSpan w:val="2"/>
            <w:shd w:val="clear" w:color="auto" w:fill="auto"/>
            <w:vAlign w:val="center"/>
          </w:tcPr>
          <w:p w14:paraId="16C67B58"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653" w:type="pct"/>
            <w:gridSpan w:val="3"/>
            <w:shd w:val="clear" w:color="auto" w:fill="auto"/>
            <w:vAlign w:val="center"/>
          </w:tcPr>
          <w:p w14:paraId="57768BB3"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465" w:type="pct"/>
            <w:gridSpan w:val="2"/>
            <w:shd w:val="clear" w:color="auto" w:fill="auto"/>
            <w:vAlign w:val="center"/>
          </w:tcPr>
          <w:p w14:paraId="79DA3CB9"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c>
          <w:tcPr>
            <w:tcW w:w="488" w:type="pct"/>
            <w:shd w:val="clear" w:color="auto" w:fill="auto"/>
            <w:vAlign w:val="center"/>
          </w:tcPr>
          <w:p w14:paraId="44587839"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r>
      <w:tr w:rsidR="00013070" w:rsidRPr="00013070" w14:paraId="39112312" w14:textId="77777777" w:rsidTr="006D1D36">
        <w:trPr>
          <w:trHeight w:val="333"/>
          <w:jc w:val="center"/>
        </w:trPr>
        <w:tc>
          <w:tcPr>
            <w:tcW w:w="437" w:type="pct"/>
            <w:vMerge/>
            <w:shd w:val="clear" w:color="auto" w:fill="auto"/>
            <w:vAlign w:val="center"/>
          </w:tcPr>
          <w:p w14:paraId="1FC4E46E"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97" w:type="pct"/>
            <w:gridSpan w:val="2"/>
            <w:shd w:val="clear" w:color="auto" w:fill="auto"/>
            <w:vAlign w:val="center"/>
          </w:tcPr>
          <w:p w14:paraId="5F7C24DA" w14:textId="77777777" w:rsidR="00013070" w:rsidRPr="00013070" w:rsidRDefault="00013070" w:rsidP="00013070">
            <w:pPr>
              <w:spacing w:line="0" w:lineRule="atLeast"/>
              <w:ind w:leftChars="230" w:left="483"/>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其他资金（社会资本、上年结转结余资金）</w:t>
            </w:r>
          </w:p>
        </w:tc>
        <w:tc>
          <w:tcPr>
            <w:tcW w:w="569" w:type="pct"/>
            <w:shd w:val="clear" w:color="auto" w:fill="auto"/>
            <w:vAlign w:val="center"/>
          </w:tcPr>
          <w:p w14:paraId="389EB7AE"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791" w:type="pct"/>
            <w:gridSpan w:val="2"/>
            <w:shd w:val="clear" w:color="auto" w:fill="auto"/>
            <w:vAlign w:val="center"/>
          </w:tcPr>
          <w:p w14:paraId="3BF96B0C"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653" w:type="pct"/>
            <w:gridSpan w:val="3"/>
            <w:shd w:val="clear" w:color="auto" w:fill="auto"/>
            <w:vAlign w:val="center"/>
          </w:tcPr>
          <w:p w14:paraId="6A8C8738"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465" w:type="pct"/>
            <w:gridSpan w:val="2"/>
            <w:shd w:val="clear" w:color="auto" w:fill="auto"/>
            <w:vAlign w:val="center"/>
          </w:tcPr>
          <w:p w14:paraId="2C2C63B5"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c>
          <w:tcPr>
            <w:tcW w:w="488" w:type="pct"/>
            <w:shd w:val="clear" w:color="auto" w:fill="auto"/>
            <w:vAlign w:val="center"/>
          </w:tcPr>
          <w:p w14:paraId="3DF9F3F7"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仿宋_GB2312" w:hint="eastAsia"/>
                <w:color w:val="0D0D0D"/>
                <w:kern w:val="0"/>
                <w:szCs w:val="24"/>
              </w:rPr>
              <w:t>—</w:t>
            </w:r>
          </w:p>
        </w:tc>
      </w:tr>
      <w:tr w:rsidR="00013070" w:rsidRPr="00013070" w14:paraId="23B91484" w14:textId="77777777" w:rsidTr="006D1D36">
        <w:trPr>
          <w:trHeight w:val="472"/>
          <w:jc w:val="center"/>
        </w:trPr>
        <w:tc>
          <w:tcPr>
            <w:tcW w:w="437" w:type="pct"/>
            <w:vMerge w:val="restart"/>
            <w:shd w:val="clear" w:color="auto" w:fill="auto"/>
            <w:vAlign w:val="center"/>
          </w:tcPr>
          <w:p w14:paraId="617B494C"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年度总体目标完成情况</w:t>
            </w:r>
          </w:p>
        </w:tc>
        <w:tc>
          <w:tcPr>
            <w:tcW w:w="2166" w:type="pct"/>
            <w:gridSpan w:val="3"/>
            <w:shd w:val="clear" w:color="auto" w:fill="auto"/>
            <w:vAlign w:val="center"/>
          </w:tcPr>
          <w:p w14:paraId="51B7C7B1"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预期目标</w:t>
            </w:r>
          </w:p>
        </w:tc>
        <w:tc>
          <w:tcPr>
            <w:tcW w:w="2397" w:type="pct"/>
            <w:gridSpan w:val="8"/>
            <w:shd w:val="clear" w:color="auto" w:fill="auto"/>
            <w:vAlign w:val="center"/>
          </w:tcPr>
          <w:p w14:paraId="1274BE66"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年度实际完成情况</w:t>
            </w:r>
          </w:p>
        </w:tc>
      </w:tr>
      <w:tr w:rsidR="00013070" w:rsidRPr="00013070" w14:paraId="462E004A" w14:textId="77777777" w:rsidTr="006D1D36">
        <w:trPr>
          <w:trHeight w:val="1255"/>
          <w:jc w:val="center"/>
        </w:trPr>
        <w:tc>
          <w:tcPr>
            <w:tcW w:w="437" w:type="pct"/>
            <w:vMerge/>
            <w:shd w:val="clear" w:color="auto" w:fill="auto"/>
            <w:vAlign w:val="center"/>
          </w:tcPr>
          <w:p w14:paraId="0E54CE0B"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2166" w:type="pct"/>
            <w:gridSpan w:val="3"/>
            <w:shd w:val="clear" w:color="auto" w:fill="auto"/>
            <w:vAlign w:val="center"/>
          </w:tcPr>
          <w:p w14:paraId="6671376A" w14:textId="77777777" w:rsidR="00013070" w:rsidRPr="00013070" w:rsidRDefault="00013070" w:rsidP="00013070">
            <w:pPr>
              <w:spacing w:line="0" w:lineRule="atLeast"/>
              <w:jc w:val="left"/>
              <w:rPr>
                <w:rFonts w:ascii="仿宋_GB2312" w:eastAsia="仿宋_GB2312" w:hAnsi="宋体" w:cs="宋体"/>
                <w:bCs/>
                <w:spacing w:val="-10"/>
                <w:kern w:val="0"/>
                <w:szCs w:val="24"/>
              </w:rPr>
            </w:pPr>
          </w:p>
        </w:tc>
        <w:tc>
          <w:tcPr>
            <w:tcW w:w="2397" w:type="pct"/>
            <w:gridSpan w:val="8"/>
            <w:shd w:val="clear" w:color="auto" w:fill="auto"/>
            <w:vAlign w:val="center"/>
          </w:tcPr>
          <w:p w14:paraId="2067B8EC" w14:textId="77777777" w:rsidR="00013070" w:rsidRPr="00013070" w:rsidRDefault="00013070" w:rsidP="00013070">
            <w:pPr>
              <w:spacing w:line="0" w:lineRule="atLeast"/>
              <w:jc w:val="left"/>
              <w:rPr>
                <w:rFonts w:ascii="仿宋_GB2312" w:eastAsia="仿宋_GB2312" w:hAnsi="宋体" w:cs="仿宋_GB2312"/>
                <w:color w:val="0D0D0D"/>
                <w:kern w:val="0"/>
                <w:szCs w:val="24"/>
              </w:rPr>
            </w:pPr>
          </w:p>
        </w:tc>
      </w:tr>
      <w:tr w:rsidR="00013070" w:rsidRPr="00013070" w14:paraId="485A06A0" w14:textId="77777777" w:rsidTr="006D1D36">
        <w:trPr>
          <w:trHeight w:val="373"/>
          <w:jc w:val="center"/>
        </w:trPr>
        <w:tc>
          <w:tcPr>
            <w:tcW w:w="437" w:type="pct"/>
            <w:shd w:val="clear" w:color="auto" w:fill="auto"/>
            <w:vAlign w:val="center"/>
          </w:tcPr>
          <w:p w14:paraId="6DCDE674"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一级指标</w:t>
            </w:r>
          </w:p>
        </w:tc>
        <w:tc>
          <w:tcPr>
            <w:tcW w:w="583" w:type="pct"/>
            <w:shd w:val="clear" w:color="auto" w:fill="auto"/>
            <w:vAlign w:val="center"/>
          </w:tcPr>
          <w:p w14:paraId="0F0EEC9A"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二级指标</w:t>
            </w:r>
          </w:p>
        </w:tc>
        <w:tc>
          <w:tcPr>
            <w:tcW w:w="1583" w:type="pct"/>
            <w:gridSpan w:val="2"/>
            <w:shd w:val="clear" w:color="auto" w:fill="auto"/>
            <w:vAlign w:val="center"/>
          </w:tcPr>
          <w:p w14:paraId="4A97782E"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三级指标</w:t>
            </w:r>
          </w:p>
        </w:tc>
        <w:tc>
          <w:tcPr>
            <w:tcW w:w="465" w:type="pct"/>
            <w:shd w:val="clear" w:color="auto" w:fill="auto"/>
            <w:vAlign w:val="center"/>
          </w:tcPr>
          <w:p w14:paraId="2FEA6B4E"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目标值</w:t>
            </w:r>
          </w:p>
        </w:tc>
        <w:tc>
          <w:tcPr>
            <w:tcW w:w="419" w:type="pct"/>
            <w:gridSpan w:val="2"/>
            <w:shd w:val="clear" w:color="auto" w:fill="auto"/>
            <w:vAlign w:val="center"/>
          </w:tcPr>
          <w:p w14:paraId="4F236D12"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实际完成值</w:t>
            </w:r>
          </w:p>
        </w:tc>
        <w:tc>
          <w:tcPr>
            <w:tcW w:w="327" w:type="pct"/>
            <w:shd w:val="clear" w:color="auto" w:fill="auto"/>
            <w:vAlign w:val="center"/>
          </w:tcPr>
          <w:p w14:paraId="1D1C2E4C"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分值</w:t>
            </w:r>
          </w:p>
        </w:tc>
        <w:tc>
          <w:tcPr>
            <w:tcW w:w="326" w:type="pct"/>
            <w:gridSpan w:val="2"/>
            <w:shd w:val="clear" w:color="auto" w:fill="auto"/>
            <w:vAlign w:val="center"/>
          </w:tcPr>
          <w:p w14:paraId="5D28DC85"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得分</w:t>
            </w:r>
          </w:p>
        </w:tc>
        <w:tc>
          <w:tcPr>
            <w:tcW w:w="860" w:type="pct"/>
            <w:gridSpan w:val="2"/>
            <w:shd w:val="clear" w:color="auto" w:fill="auto"/>
            <w:vAlign w:val="center"/>
          </w:tcPr>
          <w:p w14:paraId="03A0BC07"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绩效偏离原因和改进措施</w:t>
            </w:r>
          </w:p>
        </w:tc>
      </w:tr>
      <w:tr w:rsidR="00013070" w:rsidRPr="00013070" w14:paraId="7C3CBCA9" w14:textId="77777777" w:rsidTr="006D1D36">
        <w:trPr>
          <w:trHeight w:val="373"/>
          <w:jc w:val="center"/>
        </w:trPr>
        <w:tc>
          <w:tcPr>
            <w:tcW w:w="437" w:type="pct"/>
            <w:vMerge w:val="restart"/>
            <w:vAlign w:val="center"/>
          </w:tcPr>
          <w:p w14:paraId="40BCF6CD"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产出指标</w:t>
            </w:r>
          </w:p>
          <w:p w14:paraId="2C54E5AC"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（5</w:t>
            </w:r>
            <w:r w:rsidRPr="00013070">
              <w:rPr>
                <w:rFonts w:ascii="仿宋_GB2312" w:eastAsia="仿宋_GB2312" w:hAnsi="宋体" w:cs="宋体"/>
                <w:bCs/>
                <w:spacing w:val="-10"/>
                <w:kern w:val="0"/>
                <w:szCs w:val="24"/>
              </w:rPr>
              <w:t>0</w:t>
            </w:r>
            <w:r w:rsidRPr="00013070">
              <w:rPr>
                <w:rFonts w:ascii="仿宋_GB2312" w:eastAsia="仿宋_GB2312" w:hAnsi="宋体" w:cs="宋体" w:hint="eastAsia"/>
                <w:bCs/>
                <w:spacing w:val="-10"/>
                <w:kern w:val="0"/>
                <w:szCs w:val="24"/>
              </w:rPr>
              <w:t>分）</w:t>
            </w:r>
          </w:p>
        </w:tc>
        <w:tc>
          <w:tcPr>
            <w:tcW w:w="583" w:type="pct"/>
            <w:vMerge w:val="restart"/>
            <w:vAlign w:val="center"/>
          </w:tcPr>
          <w:p w14:paraId="4FFBD119"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数量指标</w:t>
            </w:r>
          </w:p>
          <w:p w14:paraId="0A918F37"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0D2FF060"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0325399E"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4620125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576CEA20"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326" w:type="pct"/>
            <w:gridSpan w:val="2"/>
            <w:shd w:val="clear" w:color="auto" w:fill="auto"/>
            <w:vAlign w:val="center"/>
          </w:tcPr>
          <w:p w14:paraId="085EBFE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860" w:type="pct"/>
            <w:gridSpan w:val="2"/>
            <w:shd w:val="clear" w:color="auto" w:fill="auto"/>
            <w:vAlign w:val="center"/>
          </w:tcPr>
          <w:p w14:paraId="35F467BE"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r>
      <w:tr w:rsidR="00013070" w:rsidRPr="00013070" w14:paraId="0423D3E8" w14:textId="77777777" w:rsidTr="006D1D36">
        <w:trPr>
          <w:trHeight w:val="373"/>
          <w:jc w:val="center"/>
        </w:trPr>
        <w:tc>
          <w:tcPr>
            <w:tcW w:w="437" w:type="pct"/>
            <w:vMerge/>
            <w:vAlign w:val="center"/>
          </w:tcPr>
          <w:p w14:paraId="411E9B07"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ign w:val="center"/>
          </w:tcPr>
          <w:p w14:paraId="4E2E2A4B"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5C19556A"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指标2：</w:t>
            </w:r>
          </w:p>
        </w:tc>
        <w:tc>
          <w:tcPr>
            <w:tcW w:w="465" w:type="pct"/>
            <w:shd w:val="clear" w:color="auto" w:fill="auto"/>
            <w:vAlign w:val="center"/>
          </w:tcPr>
          <w:p w14:paraId="52EE990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26707882"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43CBCF18"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326" w:type="pct"/>
            <w:gridSpan w:val="2"/>
            <w:shd w:val="clear" w:color="auto" w:fill="auto"/>
            <w:vAlign w:val="center"/>
          </w:tcPr>
          <w:p w14:paraId="7CD4AA93"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860" w:type="pct"/>
            <w:gridSpan w:val="2"/>
            <w:shd w:val="clear" w:color="auto" w:fill="auto"/>
            <w:vAlign w:val="center"/>
          </w:tcPr>
          <w:p w14:paraId="05A0C7F6"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r>
      <w:tr w:rsidR="00013070" w:rsidRPr="00013070" w14:paraId="0C8302E9" w14:textId="77777777" w:rsidTr="006D1D36">
        <w:trPr>
          <w:trHeight w:val="340"/>
          <w:jc w:val="center"/>
        </w:trPr>
        <w:tc>
          <w:tcPr>
            <w:tcW w:w="437" w:type="pct"/>
            <w:vMerge/>
            <w:vAlign w:val="center"/>
          </w:tcPr>
          <w:p w14:paraId="6D850CD9"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ign w:val="center"/>
          </w:tcPr>
          <w:p w14:paraId="244AC90F"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64101166"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577864CC" w14:textId="77777777" w:rsidR="00013070" w:rsidRPr="00013070" w:rsidRDefault="00013070" w:rsidP="00013070">
            <w:pPr>
              <w:spacing w:line="0" w:lineRule="atLeast"/>
              <w:jc w:val="center"/>
              <w:rPr>
                <w:rFonts w:ascii="仿宋_GB2312" w:eastAsia="仿宋_GB2312" w:hAnsi="宋体" w:cs="仿宋_GB2312"/>
                <w:color w:val="0D0D0D"/>
                <w:kern w:val="0"/>
                <w:szCs w:val="24"/>
                <w:highlight w:val="yellow"/>
              </w:rPr>
            </w:pPr>
          </w:p>
        </w:tc>
        <w:tc>
          <w:tcPr>
            <w:tcW w:w="419" w:type="pct"/>
            <w:gridSpan w:val="2"/>
            <w:shd w:val="clear" w:color="auto" w:fill="auto"/>
            <w:vAlign w:val="center"/>
          </w:tcPr>
          <w:p w14:paraId="40BFD1C8" w14:textId="77777777" w:rsidR="00013070" w:rsidRPr="00013070" w:rsidRDefault="00013070" w:rsidP="00013070">
            <w:pPr>
              <w:spacing w:line="0" w:lineRule="atLeast"/>
              <w:jc w:val="center"/>
              <w:rPr>
                <w:rFonts w:ascii="仿宋_GB2312" w:eastAsia="仿宋_GB2312" w:hAnsi="宋体" w:cs="仿宋_GB2312"/>
                <w:color w:val="0D0D0D"/>
                <w:kern w:val="0"/>
                <w:szCs w:val="24"/>
                <w:highlight w:val="yellow"/>
              </w:rPr>
            </w:pPr>
          </w:p>
        </w:tc>
        <w:tc>
          <w:tcPr>
            <w:tcW w:w="327" w:type="pct"/>
            <w:shd w:val="clear" w:color="auto" w:fill="auto"/>
            <w:vAlign w:val="center"/>
          </w:tcPr>
          <w:p w14:paraId="19DFC02C"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326" w:type="pct"/>
            <w:gridSpan w:val="2"/>
            <w:shd w:val="clear" w:color="auto" w:fill="auto"/>
            <w:vAlign w:val="center"/>
          </w:tcPr>
          <w:p w14:paraId="37DC1BA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860" w:type="pct"/>
            <w:gridSpan w:val="2"/>
            <w:shd w:val="clear" w:color="auto" w:fill="auto"/>
            <w:vAlign w:val="center"/>
          </w:tcPr>
          <w:p w14:paraId="121D639C"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r>
      <w:tr w:rsidR="00013070" w:rsidRPr="00013070" w14:paraId="4559F707" w14:textId="77777777" w:rsidTr="006D1D36">
        <w:trPr>
          <w:trHeight w:val="397"/>
          <w:jc w:val="center"/>
        </w:trPr>
        <w:tc>
          <w:tcPr>
            <w:tcW w:w="437" w:type="pct"/>
            <w:vMerge/>
            <w:vAlign w:val="center"/>
          </w:tcPr>
          <w:p w14:paraId="191350B4"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restart"/>
            <w:shd w:val="clear" w:color="auto" w:fill="auto"/>
            <w:vAlign w:val="center"/>
          </w:tcPr>
          <w:p w14:paraId="150BDBBD"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质量指标</w:t>
            </w:r>
          </w:p>
          <w:p w14:paraId="02F9AD0B"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3F702822"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4CC06F7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0D8184F9"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3CD6FC47"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1E9915F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71EDA82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042EE2EB" w14:textId="77777777" w:rsidTr="006D1D36">
        <w:trPr>
          <w:trHeight w:val="397"/>
          <w:jc w:val="center"/>
        </w:trPr>
        <w:tc>
          <w:tcPr>
            <w:tcW w:w="437" w:type="pct"/>
            <w:vMerge/>
            <w:vAlign w:val="center"/>
          </w:tcPr>
          <w:p w14:paraId="2766AD5F"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2915E99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48AECB53"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指标2：</w:t>
            </w:r>
          </w:p>
        </w:tc>
        <w:tc>
          <w:tcPr>
            <w:tcW w:w="465" w:type="pct"/>
            <w:shd w:val="clear" w:color="auto" w:fill="auto"/>
            <w:vAlign w:val="center"/>
          </w:tcPr>
          <w:p w14:paraId="74BB12F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47D318B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086925D7"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44DD6366"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7C3B2607"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4BEB9BC2" w14:textId="77777777" w:rsidTr="006D1D36">
        <w:trPr>
          <w:trHeight w:val="397"/>
          <w:jc w:val="center"/>
        </w:trPr>
        <w:tc>
          <w:tcPr>
            <w:tcW w:w="437" w:type="pct"/>
            <w:vMerge/>
            <w:vAlign w:val="center"/>
          </w:tcPr>
          <w:p w14:paraId="15C3F4F7"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199965EC"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2CE7DF6F"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567370D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25BD38A2"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673265BB"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1375B0B2"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2508568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468AE320" w14:textId="77777777" w:rsidTr="006D1D36">
        <w:trPr>
          <w:trHeight w:val="397"/>
          <w:jc w:val="center"/>
        </w:trPr>
        <w:tc>
          <w:tcPr>
            <w:tcW w:w="437" w:type="pct"/>
            <w:vMerge/>
            <w:vAlign w:val="center"/>
          </w:tcPr>
          <w:p w14:paraId="28C335D9"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restart"/>
            <w:shd w:val="clear" w:color="auto" w:fill="auto"/>
            <w:vAlign w:val="center"/>
          </w:tcPr>
          <w:p w14:paraId="63F58D89"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时效指标</w:t>
            </w:r>
          </w:p>
        </w:tc>
        <w:tc>
          <w:tcPr>
            <w:tcW w:w="1583" w:type="pct"/>
            <w:gridSpan w:val="2"/>
            <w:shd w:val="clear" w:color="auto" w:fill="auto"/>
            <w:vAlign w:val="center"/>
          </w:tcPr>
          <w:p w14:paraId="5E43BA74"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6754CD61"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3B57E8E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368E46D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0B3FD7E2"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2B49BAA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1A40ECB2" w14:textId="77777777" w:rsidTr="006D1D36">
        <w:trPr>
          <w:trHeight w:val="397"/>
          <w:jc w:val="center"/>
        </w:trPr>
        <w:tc>
          <w:tcPr>
            <w:tcW w:w="437" w:type="pct"/>
            <w:vMerge/>
            <w:vAlign w:val="center"/>
          </w:tcPr>
          <w:p w14:paraId="5938148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5778209C"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3687E8E6"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16FE8C6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3E5E3FBD"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40BFFF17"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20A9EF7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3255A252"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7D776723" w14:textId="77777777" w:rsidTr="006D1D36">
        <w:trPr>
          <w:trHeight w:val="397"/>
          <w:jc w:val="center"/>
        </w:trPr>
        <w:tc>
          <w:tcPr>
            <w:tcW w:w="437" w:type="pct"/>
            <w:vMerge/>
            <w:vAlign w:val="center"/>
          </w:tcPr>
          <w:p w14:paraId="47C53863"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restart"/>
            <w:shd w:val="clear" w:color="auto" w:fill="auto"/>
            <w:vAlign w:val="center"/>
          </w:tcPr>
          <w:p w14:paraId="741111FE"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成本指标</w:t>
            </w:r>
          </w:p>
        </w:tc>
        <w:tc>
          <w:tcPr>
            <w:tcW w:w="1583" w:type="pct"/>
            <w:gridSpan w:val="2"/>
            <w:shd w:val="clear" w:color="auto" w:fill="auto"/>
            <w:vAlign w:val="center"/>
          </w:tcPr>
          <w:p w14:paraId="4DEC29EB"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781104E5"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3FF5ADF1"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4F1ECDFE"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6BD1622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5AAEC2E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5BF352C8" w14:textId="77777777" w:rsidTr="006D1D36">
        <w:trPr>
          <w:trHeight w:val="397"/>
          <w:jc w:val="center"/>
        </w:trPr>
        <w:tc>
          <w:tcPr>
            <w:tcW w:w="437" w:type="pct"/>
            <w:vMerge/>
            <w:vAlign w:val="center"/>
          </w:tcPr>
          <w:p w14:paraId="68BCA066"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27625E78"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03CEED46"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34715B71"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7BCDBCB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1ECCA67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2C1A3CA8"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0595B95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1E203EE0" w14:textId="77777777" w:rsidTr="006D1D36">
        <w:trPr>
          <w:trHeight w:val="397"/>
          <w:jc w:val="center"/>
        </w:trPr>
        <w:tc>
          <w:tcPr>
            <w:tcW w:w="437" w:type="pct"/>
            <w:vMerge w:val="restart"/>
            <w:shd w:val="clear" w:color="auto" w:fill="auto"/>
            <w:vAlign w:val="center"/>
          </w:tcPr>
          <w:p w14:paraId="20BBB440"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效益指标</w:t>
            </w:r>
          </w:p>
          <w:p w14:paraId="5BFEBCD0"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（3</w:t>
            </w:r>
            <w:r w:rsidRPr="00013070">
              <w:rPr>
                <w:rFonts w:ascii="仿宋_GB2312" w:eastAsia="仿宋_GB2312" w:hAnsi="宋体" w:cs="宋体"/>
                <w:bCs/>
                <w:spacing w:val="-10"/>
                <w:kern w:val="0"/>
                <w:szCs w:val="24"/>
              </w:rPr>
              <w:t>0</w:t>
            </w:r>
            <w:r w:rsidRPr="00013070">
              <w:rPr>
                <w:rFonts w:ascii="仿宋_GB2312" w:eastAsia="仿宋_GB2312" w:hAnsi="宋体" w:cs="宋体" w:hint="eastAsia"/>
                <w:bCs/>
                <w:spacing w:val="-10"/>
                <w:kern w:val="0"/>
                <w:szCs w:val="24"/>
              </w:rPr>
              <w:t xml:space="preserve">分）             </w:t>
            </w:r>
          </w:p>
        </w:tc>
        <w:tc>
          <w:tcPr>
            <w:tcW w:w="583" w:type="pct"/>
            <w:vMerge w:val="restart"/>
            <w:shd w:val="clear" w:color="auto" w:fill="auto"/>
            <w:vAlign w:val="center"/>
          </w:tcPr>
          <w:p w14:paraId="569E4EEE"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社会效益指标</w:t>
            </w:r>
          </w:p>
          <w:p w14:paraId="1246D25C"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4200DB5A"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35EBF3EC"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37F9719D"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77885572"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4442E635"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5586596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25A951E9" w14:textId="77777777" w:rsidTr="006D1D36">
        <w:trPr>
          <w:trHeight w:val="397"/>
          <w:jc w:val="center"/>
        </w:trPr>
        <w:tc>
          <w:tcPr>
            <w:tcW w:w="437" w:type="pct"/>
            <w:vMerge/>
            <w:shd w:val="clear" w:color="auto" w:fill="auto"/>
            <w:vAlign w:val="center"/>
          </w:tcPr>
          <w:p w14:paraId="5618E047"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1360F9E2"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0A5F10C5"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7C131BD9"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04203C36"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63B2982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5583839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315BB13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34FF5770" w14:textId="77777777" w:rsidTr="006D1D36">
        <w:trPr>
          <w:trHeight w:val="397"/>
          <w:jc w:val="center"/>
        </w:trPr>
        <w:tc>
          <w:tcPr>
            <w:tcW w:w="437" w:type="pct"/>
            <w:vMerge/>
            <w:shd w:val="clear" w:color="auto" w:fill="auto"/>
            <w:vAlign w:val="center"/>
          </w:tcPr>
          <w:p w14:paraId="6BB8187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restart"/>
            <w:shd w:val="clear" w:color="auto" w:fill="auto"/>
            <w:vAlign w:val="center"/>
          </w:tcPr>
          <w:p w14:paraId="108F1EEB"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经济效益指标</w:t>
            </w:r>
          </w:p>
          <w:p w14:paraId="5DA1CBC0"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23126F4D"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15449BB1"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04158A0E"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495DE9C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32DDE44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058AB2F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57EE797A" w14:textId="77777777" w:rsidTr="006D1D36">
        <w:trPr>
          <w:trHeight w:val="397"/>
          <w:jc w:val="center"/>
        </w:trPr>
        <w:tc>
          <w:tcPr>
            <w:tcW w:w="437" w:type="pct"/>
            <w:vMerge/>
            <w:shd w:val="clear" w:color="auto" w:fill="auto"/>
            <w:vAlign w:val="center"/>
          </w:tcPr>
          <w:p w14:paraId="42CA2AA5"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60D2D64E"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13744A6D"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6F57F42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1C3DD9EE"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0BDE32A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6649736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2ADC13C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76FC15B2" w14:textId="77777777" w:rsidTr="006D1D36">
        <w:trPr>
          <w:trHeight w:val="397"/>
          <w:jc w:val="center"/>
        </w:trPr>
        <w:tc>
          <w:tcPr>
            <w:tcW w:w="437" w:type="pct"/>
            <w:vMerge/>
            <w:shd w:val="clear" w:color="auto" w:fill="auto"/>
            <w:vAlign w:val="center"/>
          </w:tcPr>
          <w:p w14:paraId="72B71728"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restart"/>
            <w:shd w:val="clear" w:color="auto" w:fill="auto"/>
            <w:vAlign w:val="center"/>
          </w:tcPr>
          <w:p w14:paraId="75005190"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生态效益指标</w:t>
            </w:r>
          </w:p>
          <w:p w14:paraId="28460138"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20A97738" w14:textId="77777777" w:rsidR="00013070" w:rsidRPr="00013070" w:rsidRDefault="00013070" w:rsidP="00013070">
            <w:pPr>
              <w:spacing w:line="0" w:lineRule="atLeast"/>
              <w:rPr>
                <w:rFonts w:ascii="仿宋_GB2312" w:eastAsia="仿宋_GB2312" w:hAnsi="宋体" w:cs="仿宋_GB2312"/>
                <w:b/>
                <w:bCs/>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204F69D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219B8C4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67609A3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000817F5"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518BB06D"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78877B80" w14:textId="77777777" w:rsidTr="006D1D36">
        <w:trPr>
          <w:trHeight w:val="397"/>
          <w:jc w:val="center"/>
        </w:trPr>
        <w:tc>
          <w:tcPr>
            <w:tcW w:w="437" w:type="pct"/>
            <w:vMerge/>
            <w:shd w:val="clear" w:color="auto" w:fill="auto"/>
            <w:vAlign w:val="center"/>
          </w:tcPr>
          <w:p w14:paraId="3FD93BCF"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0BD84EA4"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044DA646"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31F083D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72FF136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3E98C5D0"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05E9A398"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6F35A85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4AA9F1C3" w14:textId="77777777" w:rsidTr="006D1D36">
        <w:trPr>
          <w:trHeight w:val="397"/>
          <w:jc w:val="center"/>
        </w:trPr>
        <w:tc>
          <w:tcPr>
            <w:tcW w:w="437" w:type="pct"/>
            <w:vMerge/>
            <w:shd w:val="clear" w:color="auto" w:fill="auto"/>
            <w:vAlign w:val="center"/>
          </w:tcPr>
          <w:p w14:paraId="0099C761"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val="restart"/>
            <w:shd w:val="clear" w:color="auto" w:fill="auto"/>
            <w:vAlign w:val="center"/>
          </w:tcPr>
          <w:p w14:paraId="26827AAE"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可持续影响指标</w:t>
            </w:r>
          </w:p>
          <w:p w14:paraId="76A91FA7"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51304915"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465" w:type="pct"/>
            <w:shd w:val="clear" w:color="auto" w:fill="auto"/>
            <w:vAlign w:val="center"/>
          </w:tcPr>
          <w:p w14:paraId="44709327"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2DCA27EB"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3F6A39AA"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6932F9AF"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63A1A0FD"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0D1AE655" w14:textId="77777777" w:rsidTr="006D1D36">
        <w:trPr>
          <w:trHeight w:val="397"/>
          <w:jc w:val="center"/>
        </w:trPr>
        <w:tc>
          <w:tcPr>
            <w:tcW w:w="437" w:type="pct"/>
            <w:vMerge/>
            <w:shd w:val="clear" w:color="auto" w:fill="auto"/>
            <w:vAlign w:val="center"/>
          </w:tcPr>
          <w:p w14:paraId="74AC963C"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583" w:type="pct"/>
            <w:vMerge/>
            <w:shd w:val="clear" w:color="auto" w:fill="auto"/>
            <w:vAlign w:val="center"/>
          </w:tcPr>
          <w:p w14:paraId="1C0C782E" w14:textId="77777777" w:rsidR="00013070" w:rsidRPr="00013070" w:rsidRDefault="00013070" w:rsidP="00013070">
            <w:pPr>
              <w:spacing w:line="0" w:lineRule="atLeast"/>
              <w:jc w:val="center"/>
              <w:rPr>
                <w:rFonts w:ascii="仿宋_GB2312" w:eastAsia="仿宋_GB2312" w:hAnsi="宋体" w:cs="宋体"/>
                <w:bCs/>
                <w:spacing w:val="-10"/>
                <w:kern w:val="0"/>
                <w:szCs w:val="24"/>
              </w:rPr>
            </w:pPr>
          </w:p>
        </w:tc>
        <w:tc>
          <w:tcPr>
            <w:tcW w:w="1583" w:type="pct"/>
            <w:gridSpan w:val="2"/>
            <w:shd w:val="clear" w:color="auto" w:fill="auto"/>
            <w:vAlign w:val="center"/>
          </w:tcPr>
          <w:p w14:paraId="256B4445" w14:textId="77777777" w:rsidR="00013070" w:rsidRPr="00013070" w:rsidRDefault="00013070" w:rsidP="00013070">
            <w:pPr>
              <w:spacing w:line="0" w:lineRule="atLeast"/>
              <w:rPr>
                <w:rFonts w:ascii="仿宋_GB2312" w:eastAsia="仿宋_GB2312" w:hAnsi="宋体" w:cs="仿宋_GB2312"/>
                <w:color w:val="0D0D0D"/>
                <w:kern w:val="0"/>
                <w:szCs w:val="24"/>
              </w:rPr>
            </w:pPr>
            <w:r w:rsidRPr="00013070">
              <w:rPr>
                <w:rFonts w:ascii="仿宋_GB2312" w:eastAsia="仿宋_GB2312" w:hAnsi="宋体" w:cs="仿宋_GB2312"/>
                <w:color w:val="0D0D0D"/>
                <w:kern w:val="0"/>
                <w:szCs w:val="24"/>
              </w:rPr>
              <w:t>……</w:t>
            </w:r>
          </w:p>
        </w:tc>
        <w:tc>
          <w:tcPr>
            <w:tcW w:w="465" w:type="pct"/>
            <w:shd w:val="clear" w:color="auto" w:fill="auto"/>
            <w:vAlign w:val="center"/>
          </w:tcPr>
          <w:p w14:paraId="1F26D074"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2F17AD4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3A5EA2E1"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6" w:type="pct"/>
            <w:gridSpan w:val="2"/>
            <w:shd w:val="clear" w:color="auto" w:fill="auto"/>
            <w:vAlign w:val="center"/>
          </w:tcPr>
          <w:p w14:paraId="5B9B6CC6"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74A8DC5E"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44564E5C" w14:textId="77777777" w:rsidTr="006D1D36">
        <w:trPr>
          <w:trHeight w:val="397"/>
          <w:jc w:val="center"/>
        </w:trPr>
        <w:tc>
          <w:tcPr>
            <w:tcW w:w="437" w:type="pct"/>
            <w:shd w:val="clear" w:color="auto" w:fill="auto"/>
            <w:vAlign w:val="center"/>
          </w:tcPr>
          <w:p w14:paraId="5C02F8CF"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满意度指标</w:t>
            </w:r>
          </w:p>
          <w:p w14:paraId="7910044C"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（1</w:t>
            </w:r>
            <w:r w:rsidRPr="00013070">
              <w:rPr>
                <w:rFonts w:ascii="仿宋_GB2312" w:eastAsia="仿宋_GB2312" w:hAnsi="宋体" w:cs="宋体"/>
                <w:bCs/>
                <w:spacing w:val="-10"/>
                <w:kern w:val="0"/>
                <w:szCs w:val="24"/>
              </w:rPr>
              <w:t>0</w:t>
            </w:r>
            <w:r w:rsidRPr="00013070">
              <w:rPr>
                <w:rFonts w:ascii="仿宋_GB2312" w:eastAsia="仿宋_GB2312" w:hAnsi="宋体" w:cs="宋体" w:hint="eastAsia"/>
                <w:bCs/>
                <w:spacing w:val="-10"/>
                <w:kern w:val="0"/>
                <w:szCs w:val="24"/>
              </w:rPr>
              <w:t>分）</w:t>
            </w:r>
          </w:p>
        </w:tc>
        <w:tc>
          <w:tcPr>
            <w:tcW w:w="583" w:type="pct"/>
            <w:shd w:val="clear" w:color="auto" w:fill="auto"/>
            <w:vAlign w:val="center"/>
          </w:tcPr>
          <w:p w14:paraId="7681D569"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受益群众满意度指标</w:t>
            </w:r>
          </w:p>
        </w:tc>
        <w:tc>
          <w:tcPr>
            <w:tcW w:w="1583" w:type="pct"/>
            <w:gridSpan w:val="2"/>
            <w:shd w:val="clear" w:color="auto" w:fill="auto"/>
            <w:vAlign w:val="center"/>
          </w:tcPr>
          <w:p w14:paraId="6DE51C72" w14:textId="77777777" w:rsidR="00013070" w:rsidRPr="00013070" w:rsidRDefault="00013070" w:rsidP="00013070">
            <w:pPr>
              <w:spacing w:line="0" w:lineRule="atLeast"/>
              <w:jc w:val="left"/>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群众满意度（%）</w:t>
            </w:r>
          </w:p>
        </w:tc>
        <w:tc>
          <w:tcPr>
            <w:tcW w:w="465" w:type="pct"/>
            <w:shd w:val="clear" w:color="auto" w:fill="auto"/>
            <w:vAlign w:val="center"/>
          </w:tcPr>
          <w:p w14:paraId="098132A2"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419" w:type="pct"/>
            <w:gridSpan w:val="2"/>
            <w:shd w:val="clear" w:color="auto" w:fill="auto"/>
            <w:vAlign w:val="center"/>
          </w:tcPr>
          <w:p w14:paraId="3C803603"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327" w:type="pct"/>
            <w:shd w:val="clear" w:color="auto" w:fill="auto"/>
            <w:vAlign w:val="center"/>
          </w:tcPr>
          <w:p w14:paraId="1DA4DDAB"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5</w:t>
            </w:r>
          </w:p>
        </w:tc>
        <w:tc>
          <w:tcPr>
            <w:tcW w:w="326" w:type="pct"/>
            <w:gridSpan w:val="2"/>
            <w:shd w:val="clear" w:color="auto" w:fill="auto"/>
            <w:vAlign w:val="center"/>
          </w:tcPr>
          <w:p w14:paraId="58D8B506"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c>
          <w:tcPr>
            <w:tcW w:w="860" w:type="pct"/>
            <w:gridSpan w:val="2"/>
            <w:shd w:val="clear" w:color="auto" w:fill="auto"/>
            <w:vAlign w:val="center"/>
          </w:tcPr>
          <w:p w14:paraId="0CA58119" w14:textId="77777777" w:rsidR="00013070" w:rsidRPr="00013070" w:rsidRDefault="00013070" w:rsidP="00013070">
            <w:pPr>
              <w:spacing w:line="0" w:lineRule="atLeast"/>
              <w:jc w:val="center"/>
              <w:rPr>
                <w:rFonts w:ascii="仿宋_GB2312" w:eastAsia="仿宋_GB2312" w:hAnsi="宋体" w:cs="仿宋_GB2312"/>
                <w:color w:val="0D0D0D"/>
                <w:kern w:val="0"/>
                <w:szCs w:val="24"/>
              </w:rPr>
            </w:pPr>
          </w:p>
        </w:tc>
      </w:tr>
      <w:tr w:rsidR="00013070" w:rsidRPr="00013070" w14:paraId="5F7E71E3" w14:textId="77777777" w:rsidTr="006D1D36">
        <w:trPr>
          <w:trHeight w:val="397"/>
          <w:jc w:val="center"/>
        </w:trPr>
        <w:tc>
          <w:tcPr>
            <w:tcW w:w="3487" w:type="pct"/>
            <w:gridSpan w:val="7"/>
            <w:shd w:val="clear" w:color="auto" w:fill="auto"/>
            <w:vAlign w:val="center"/>
          </w:tcPr>
          <w:p w14:paraId="3E08F4B1" w14:textId="77777777" w:rsidR="00013070" w:rsidRPr="00013070" w:rsidRDefault="00013070" w:rsidP="00013070">
            <w:pPr>
              <w:spacing w:line="0" w:lineRule="atLeast"/>
              <w:jc w:val="center"/>
              <w:rPr>
                <w:rFonts w:ascii="仿宋_GB2312" w:eastAsia="仿宋_GB2312" w:hAnsi="宋体" w:cs="仿宋_GB2312"/>
                <w:b/>
                <w:color w:val="0D0D0D"/>
                <w:kern w:val="0"/>
                <w:szCs w:val="24"/>
              </w:rPr>
            </w:pPr>
            <w:r w:rsidRPr="00013070">
              <w:rPr>
                <w:rFonts w:ascii="仿宋_GB2312" w:eastAsia="仿宋_GB2312" w:hAnsi="宋体" w:cs="仿宋_GB2312" w:hint="eastAsia"/>
                <w:b/>
                <w:color w:val="0D0D0D"/>
                <w:kern w:val="0"/>
                <w:szCs w:val="24"/>
              </w:rPr>
              <w:t>自评得分</w:t>
            </w:r>
          </w:p>
        </w:tc>
        <w:tc>
          <w:tcPr>
            <w:tcW w:w="327" w:type="pct"/>
            <w:shd w:val="clear" w:color="auto" w:fill="auto"/>
            <w:vAlign w:val="center"/>
          </w:tcPr>
          <w:p w14:paraId="789FF8E6" w14:textId="77777777" w:rsidR="00013070" w:rsidRPr="00013070" w:rsidRDefault="00013070" w:rsidP="00013070">
            <w:pPr>
              <w:spacing w:line="0" w:lineRule="atLeast"/>
              <w:jc w:val="center"/>
              <w:rPr>
                <w:rFonts w:ascii="仿宋_GB2312" w:eastAsia="仿宋_GB2312" w:hAnsi="宋体" w:cs="仿宋_GB2312"/>
                <w:b/>
                <w:color w:val="0D0D0D"/>
                <w:kern w:val="0"/>
                <w:szCs w:val="24"/>
              </w:rPr>
            </w:pPr>
            <w:r w:rsidRPr="00013070">
              <w:rPr>
                <w:rFonts w:ascii="仿宋_GB2312" w:eastAsia="仿宋_GB2312" w:hAnsi="宋体" w:cs="仿宋_GB2312" w:hint="eastAsia"/>
                <w:b/>
                <w:color w:val="0D0D0D"/>
                <w:kern w:val="0"/>
                <w:szCs w:val="24"/>
              </w:rPr>
              <w:t>1</w:t>
            </w:r>
            <w:r w:rsidRPr="00013070">
              <w:rPr>
                <w:rFonts w:ascii="仿宋_GB2312" w:eastAsia="仿宋_GB2312" w:hAnsi="宋体" w:cs="仿宋_GB2312"/>
                <w:b/>
                <w:color w:val="0D0D0D"/>
                <w:kern w:val="0"/>
                <w:szCs w:val="24"/>
              </w:rPr>
              <w:t>00</w:t>
            </w:r>
          </w:p>
        </w:tc>
        <w:tc>
          <w:tcPr>
            <w:tcW w:w="326" w:type="pct"/>
            <w:gridSpan w:val="2"/>
            <w:shd w:val="clear" w:color="auto" w:fill="auto"/>
            <w:vAlign w:val="center"/>
          </w:tcPr>
          <w:p w14:paraId="2C1C7E26" w14:textId="77777777" w:rsidR="00013070" w:rsidRPr="00013070" w:rsidRDefault="00013070" w:rsidP="00013070">
            <w:pPr>
              <w:spacing w:line="0" w:lineRule="atLeast"/>
              <w:jc w:val="center"/>
              <w:rPr>
                <w:rFonts w:ascii="仿宋_GB2312" w:eastAsia="仿宋_GB2312" w:hAnsi="宋体" w:cs="仿宋_GB2312"/>
                <w:b/>
                <w:color w:val="0D0D0D"/>
                <w:kern w:val="0"/>
                <w:szCs w:val="24"/>
              </w:rPr>
            </w:pPr>
          </w:p>
        </w:tc>
        <w:tc>
          <w:tcPr>
            <w:tcW w:w="860" w:type="pct"/>
            <w:gridSpan w:val="2"/>
            <w:shd w:val="clear" w:color="auto" w:fill="auto"/>
            <w:vAlign w:val="center"/>
          </w:tcPr>
          <w:p w14:paraId="5C20558A" w14:textId="77777777" w:rsidR="00013070" w:rsidRPr="00013070" w:rsidRDefault="00013070" w:rsidP="00013070">
            <w:pPr>
              <w:spacing w:line="0" w:lineRule="atLeast"/>
              <w:jc w:val="center"/>
              <w:rPr>
                <w:rFonts w:ascii="仿宋_GB2312" w:eastAsia="仿宋_GB2312" w:hAnsi="宋体" w:cs="仿宋_GB2312"/>
                <w:b/>
                <w:color w:val="0D0D0D"/>
                <w:kern w:val="0"/>
                <w:szCs w:val="24"/>
              </w:rPr>
            </w:pPr>
          </w:p>
        </w:tc>
      </w:tr>
      <w:tr w:rsidR="00013070" w:rsidRPr="00013070" w14:paraId="2F5C1898" w14:textId="77777777" w:rsidTr="006D1D36">
        <w:trPr>
          <w:trHeight w:val="556"/>
          <w:jc w:val="center"/>
        </w:trPr>
        <w:tc>
          <w:tcPr>
            <w:tcW w:w="437" w:type="pct"/>
            <w:vAlign w:val="center"/>
          </w:tcPr>
          <w:p w14:paraId="10E3FABE" w14:textId="77777777" w:rsidR="00013070" w:rsidRPr="00013070" w:rsidRDefault="00013070" w:rsidP="00013070">
            <w:pPr>
              <w:spacing w:line="0" w:lineRule="atLeast"/>
              <w:jc w:val="center"/>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说明</w:t>
            </w:r>
          </w:p>
        </w:tc>
        <w:tc>
          <w:tcPr>
            <w:tcW w:w="4563" w:type="pct"/>
            <w:gridSpan w:val="11"/>
            <w:vAlign w:val="center"/>
          </w:tcPr>
          <w:p w14:paraId="1517065F" w14:textId="77777777" w:rsidR="00013070" w:rsidRPr="00013070" w:rsidRDefault="00013070" w:rsidP="00013070">
            <w:pPr>
              <w:spacing w:line="0" w:lineRule="atLeast"/>
              <w:jc w:val="left"/>
              <w:rPr>
                <w:rFonts w:ascii="仿宋_GB2312" w:eastAsia="仿宋_GB2312" w:hAnsi="宋体" w:cs="宋体"/>
                <w:bCs/>
                <w:spacing w:val="-10"/>
                <w:kern w:val="0"/>
                <w:szCs w:val="24"/>
              </w:rPr>
            </w:pPr>
            <w:r w:rsidRPr="00013070">
              <w:rPr>
                <w:rFonts w:ascii="仿宋_GB2312" w:eastAsia="仿宋_GB2312" w:hAnsi="宋体" w:cs="宋体" w:hint="eastAsia"/>
                <w:bCs/>
                <w:spacing w:val="-10"/>
                <w:kern w:val="0"/>
                <w:szCs w:val="24"/>
              </w:rPr>
              <w:t>请在此处简要说明各级审计和财政监督中发现的问题及其所涉及的金额，如没有请填无。</w:t>
            </w:r>
          </w:p>
        </w:tc>
      </w:tr>
    </w:tbl>
    <w:p w14:paraId="7B284DE4" w14:textId="77777777" w:rsidR="00013070" w:rsidRPr="00013070" w:rsidRDefault="00013070" w:rsidP="00013070">
      <w:pPr>
        <w:widowControl/>
        <w:jc w:val="left"/>
        <w:rPr>
          <w:rFonts w:ascii="仿宋_GB2312" w:eastAsia="仿宋_GB2312" w:hAnsi="Times New Roman" w:cs="Times New Roman"/>
          <w:szCs w:val="21"/>
        </w:rPr>
      </w:pPr>
      <w:r w:rsidRPr="00013070">
        <w:rPr>
          <w:rFonts w:ascii="仿宋_GB2312" w:eastAsia="仿宋_GB2312" w:hAnsi="Times New Roman" w:cs="Times New Roman" w:hint="eastAsia"/>
          <w:szCs w:val="21"/>
        </w:rPr>
        <w:t>填表说明：</w:t>
      </w:r>
    </w:p>
    <w:p w14:paraId="54411964" w14:textId="77777777" w:rsidR="00013070" w:rsidRPr="00013070" w:rsidRDefault="00013070" w:rsidP="00013070">
      <w:pPr>
        <w:widowControl/>
        <w:jc w:val="left"/>
        <w:rPr>
          <w:rFonts w:ascii="仿宋_GB2312" w:eastAsia="仿宋_GB2312" w:hAnsi="Times New Roman" w:cs="Times New Roman"/>
          <w:szCs w:val="21"/>
        </w:rPr>
      </w:pPr>
      <w:r w:rsidRPr="00013070">
        <w:rPr>
          <w:rFonts w:ascii="仿宋_GB2312" w:eastAsia="仿宋_GB2312" w:hAnsi="Times New Roman" w:cs="Times New Roman"/>
          <w:szCs w:val="21"/>
        </w:rPr>
        <w:t>1</w:t>
      </w:r>
      <w:r w:rsidRPr="00013070">
        <w:rPr>
          <w:rFonts w:ascii="仿宋_GB2312" w:eastAsia="仿宋_GB2312" w:hAnsi="Times New Roman" w:cs="Times New Roman" w:hint="eastAsia"/>
          <w:szCs w:val="21"/>
        </w:rPr>
        <w:t>.年度资金总额包括与中央资金共同投入同一项目建设的各级地方财政资金以及其他资金。其他资金是指与中央财政资金、地方财政资金共同投入到同一项目的社会资金、以及以前年度的结转结余资金等。</w:t>
      </w:r>
    </w:p>
    <w:p w14:paraId="6077EB04" w14:textId="77777777" w:rsidR="00013070" w:rsidRPr="00013070" w:rsidRDefault="00013070" w:rsidP="00013070">
      <w:pPr>
        <w:widowControl/>
        <w:jc w:val="left"/>
        <w:rPr>
          <w:rFonts w:ascii="仿宋_GB2312" w:eastAsia="仿宋_GB2312" w:hAnsi="Times New Roman" w:cs="Times New Roman"/>
          <w:szCs w:val="21"/>
        </w:rPr>
      </w:pPr>
      <w:r w:rsidRPr="00013070">
        <w:rPr>
          <w:rFonts w:ascii="仿宋_GB2312" w:eastAsia="仿宋_GB2312" w:hAnsi="Times New Roman" w:cs="Times New Roman"/>
          <w:szCs w:val="21"/>
        </w:rPr>
        <w:t>3</w:t>
      </w:r>
      <w:r w:rsidRPr="00013070">
        <w:rPr>
          <w:rFonts w:ascii="仿宋_GB2312" w:eastAsia="仿宋_GB2312" w:hAnsi="Times New Roman" w:cs="Times New Roman" w:hint="eastAsia"/>
          <w:szCs w:val="21"/>
        </w:rPr>
        <w:t>.预算执行率：预算执行率=（年度资金总额执行数/年度资金总额预算数）×100%，预算执行率得分=预算执行率×10。</w:t>
      </w:r>
    </w:p>
    <w:p w14:paraId="737FE28C" w14:textId="77777777" w:rsidR="00013070" w:rsidRPr="00013070" w:rsidRDefault="00013070" w:rsidP="00013070">
      <w:pPr>
        <w:widowControl/>
        <w:jc w:val="left"/>
        <w:rPr>
          <w:rFonts w:ascii="仿宋_GB2312" w:eastAsia="仿宋_GB2312" w:hAnsi="Times New Roman" w:cs="Times New Roman"/>
          <w:szCs w:val="21"/>
        </w:rPr>
      </w:pPr>
      <w:r w:rsidRPr="00013070">
        <w:rPr>
          <w:rFonts w:ascii="仿宋_GB2312" w:eastAsia="仿宋_GB2312" w:hAnsi="Times New Roman" w:cs="Times New Roman" w:hint="eastAsia"/>
          <w:szCs w:val="21"/>
        </w:rPr>
        <w:t>3.产出、效益三级指标均为个性指标，由项目实施单位根据</w:t>
      </w:r>
      <w:proofErr w:type="gramStart"/>
      <w:r w:rsidRPr="00013070">
        <w:rPr>
          <w:rFonts w:ascii="仿宋_GB2312" w:eastAsia="仿宋_GB2312" w:hAnsi="Times New Roman" w:cs="Times New Roman" w:hint="eastAsia"/>
          <w:szCs w:val="21"/>
        </w:rPr>
        <w:t>随预算</w:t>
      </w:r>
      <w:proofErr w:type="gramEnd"/>
      <w:r w:rsidRPr="00013070">
        <w:rPr>
          <w:rFonts w:ascii="仿宋_GB2312" w:eastAsia="仿宋_GB2312" w:hAnsi="Times New Roman" w:cs="Times New Roman" w:hint="eastAsia"/>
          <w:szCs w:val="21"/>
        </w:rPr>
        <w:t>资金下达的绩效目标、指标以及项目年度目标、指标完成情况填写，指标个数不限。一级指标分值按已给定，不得变更，各项二、三级指标的分值根据资金权重自行设定。</w:t>
      </w:r>
    </w:p>
    <w:p w14:paraId="0C231CDC" w14:textId="77777777" w:rsidR="00013070" w:rsidRPr="00013070" w:rsidRDefault="00013070" w:rsidP="00013070">
      <w:pPr>
        <w:widowControl/>
        <w:jc w:val="left"/>
        <w:rPr>
          <w:rFonts w:ascii="仿宋_GB2312" w:eastAsia="仿宋_GB2312" w:hAnsi="Times New Roman" w:cs="Times New Roman"/>
          <w:szCs w:val="21"/>
        </w:rPr>
        <w:sectPr w:rsidR="00013070" w:rsidRPr="00013070" w:rsidSect="005073B5">
          <w:pgSz w:w="16839" w:h="11907" w:orient="landscape" w:code="9"/>
          <w:pgMar w:top="1077" w:right="794" w:bottom="1077" w:left="794" w:header="851" w:footer="851" w:gutter="0"/>
          <w:cols w:space="720"/>
          <w:docGrid w:linePitch="312"/>
        </w:sectPr>
      </w:pPr>
    </w:p>
    <w:p w14:paraId="3A16CB1C" w14:textId="77777777" w:rsidR="00013070" w:rsidRPr="00013070" w:rsidRDefault="00013070" w:rsidP="00013070">
      <w:pPr>
        <w:widowControl/>
        <w:jc w:val="left"/>
        <w:rPr>
          <w:rFonts w:ascii="Times New Roman" w:eastAsia="仿宋_GB2312" w:hAnsi="Times New Roman" w:cs="仿宋_GB2312"/>
          <w:sz w:val="28"/>
          <w:szCs w:val="32"/>
        </w:rPr>
      </w:pPr>
    </w:p>
    <w:p w14:paraId="177ACAF0" w14:textId="5E4BA8DB" w:rsidR="00013070" w:rsidRPr="00013070" w:rsidRDefault="00013070" w:rsidP="00BF38EF">
      <w:pPr>
        <w:autoSpaceDE w:val="0"/>
        <w:autoSpaceDN w:val="0"/>
        <w:spacing w:line="540" w:lineRule="exact"/>
        <w:ind w:firstLineChars="200" w:firstLine="720"/>
        <w:jc w:val="center"/>
        <w:rPr>
          <w:rFonts w:ascii="方正小标宋简体" w:eastAsia="方正小标宋简体" w:hAnsi="宋体" w:cs="宋体"/>
          <w:kern w:val="0"/>
          <w:sz w:val="36"/>
          <w:szCs w:val="36"/>
        </w:rPr>
      </w:pPr>
      <w:bookmarkStart w:id="123" w:name="_Toc101865362"/>
      <w:bookmarkStart w:id="124" w:name="_Hlk104415520"/>
      <w:r w:rsidRPr="00013070">
        <w:rPr>
          <w:rFonts w:ascii="方正小标宋简体" w:eastAsia="方正小标宋简体" w:hAnsi="宋体" w:cs="宋体" w:hint="eastAsia"/>
          <w:kern w:val="0"/>
          <w:sz w:val="36"/>
          <w:szCs w:val="36"/>
        </w:rPr>
        <w:t>中共甘肃省委宣传部20</w:t>
      </w:r>
      <w:r w:rsidRPr="00013070">
        <w:rPr>
          <w:rFonts w:ascii="方正小标宋简体" w:eastAsia="方正小标宋简体" w:hAnsi="宋体" w:cs="宋体"/>
          <w:kern w:val="0"/>
          <w:sz w:val="36"/>
          <w:szCs w:val="36"/>
        </w:rPr>
        <w:t>21</w:t>
      </w:r>
      <w:r w:rsidRPr="00013070">
        <w:rPr>
          <w:rFonts w:ascii="方正小标宋简体" w:eastAsia="方正小标宋简体" w:hAnsi="宋体" w:cs="宋体" w:hint="eastAsia"/>
          <w:kern w:val="0"/>
          <w:sz w:val="36"/>
          <w:szCs w:val="36"/>
        </w:rPr>
        <w:t>年度中央和省级专项资金第三方绩效评价指标体系及评分</w:t>
      </w:r>
      <w:bookmarkEnd w:id="123"/>
      <w:bookmarkEnd w:id="124"/>
      <w:r w:rsidRPr="00013070">
        <w:rPr>
          <w:rFonts w:ascii="方正小标宋简体" w:eastAsia="方正小标宋简体" w:hAnsi="宋体" w:cs="宋体" w:hint="eastAsia"/>
          <w:kern w:val="0"/>
          <w:sz w:val="36"/>
          <w:szCs w:val="36"/>
        </w:rPr>
        <w:t>准则（评分表）</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118"/>
        <w:gridCol w:w="1420"/>
        <w:gridCol w:w="1841"/>
        <w:gridCol w:w="710"/>
        <w:gridCol w:w="2835"/>
        <w:gridCol w:w="5098"/>
        <w:gridCol w:w="1988"/>
        <w:gridCol w:w="847"/>
        <w:gridCol w:w="2271"/>
        <w:gridCol w:w="1136"/>
        <w:gridCol w:w="2246"/>
      </w:tblGrid>
      <w:tr w:rsidR="00013070" w:rsidRPr="00013070" w14:paraId="2E5A3A75" w14:textId="77777777" w:rsidTr="006D1D36">
        <w:trPr>
          <w:trHeight w:val="454"/>
          <w:jc w:val="center"/>
        </w:trPr>
        <w:tc>
          <w:tcPr>
            <w:tcW w:w="1183" w:type="pct"/>
            <w:gridSpan w:val="4"/>
            <w:shd w:val="clear" w:color="auto" w:fill="auto"/>
            <w:noWrap/>
            <w:vAlign w:val="center"/>
          </w:tcPr>
          <w:p w14:paraId="5CC823E4" w14:textId="77777777" w:rsidR="00013070" w:rsidRPr="00013070" w:rsidRDefault="00013070" w:rsidP="00013070">
            <w:pPr>
              <w:widowControl/>
              <w:jc w:val="center"/>
              <w:rPr>
                <w:rFonts w:ascii="仿宋_GB2312" w:eastAsia="仿宋_GB2312" w:hAnsi="黑体" w:cs="宋体"/>
                <w:b/>
                <w:bCs/>
                <w:kern w:val="0"/>
                <w:szCs w:val="21"/>
              </w:rPr>
            </w:pPr>
            <w:r w:rsidRPr="00013070">
              <w:rPr>
                <w:rFonts w:ascii="仿宋_GB2312" w:eastAsia="仿宋_GB2312" w:hAnsi="黑体" w:cs="宋体" w:hint="eastAsia"/>
                <w:b/>
                <w:bCs/>
                <w:kern w:val="0"/>
                <w:szCs w:val="21"/>
              </w:rPr>
              <w:t>项目名称</w:t>
            </w:r>
          </w:p>
        </w:tc>
        <w:tc>
          <w:tcPr>
            <w:tcW w:w="3817" w:type="pct"/>
            <w:gridSpan w:val="7"/>
            <w:shd w:val="clear" w:color="auto" w:fill="auto"/>
            <w:noWrap/>
            <w:vAlign w:val="center"/>
          </w:tcPr>
          <w:p w14:paraId="0515BF58" w14:textId="77777777" w:rsidR="00013070" w:rsidRPr="00013070" w:rsidRDefault="00013070" w:rsidP="00013070">
            <w:pPr>
              <w:widowControl/>
              <w:jc w:val="center"/>
              <w:rPr>
                <w:rFonts w:ascii="仿宋_GB2312" w:eastAsia="仿宋_GB2312" w:hAnsi="宋体" w:cs="宋体"/>
                <w:bCs/>
                <w:kern w:val="0"/>
                <w:szCs w:val="21"/>
              </w:rPr>
            </w:pPr>
          </w:p>
        </w:tc>
      </w:tr>
      <w:tr w:rsidR="00013070" w:rsidRPr="00013070" w14:paraId="263D1384" w14:textId="77777777" w:rsidTr="006D1D36">
        <w:trPr>
          <w:trHeight w:val="454"/>
          <w:jc w:val="center"/>
        </w:trPr>
        <w:tc>
          <w:tcPr>
            <w:tcW w:w="1183" w:type="pct"/>
            <w:gridSpan w:val="4"/>
            <w:shd w:val="clear" w:color="auto" w:fill="auto"/>
            <w:noWrap/>
            <w:vAlign w:val="center"/>
          </w:tcPr>
          <w:p w14:paraId="568169C7" w14:textId="77777777" w:rsidR="00013070" w:rsidRPr="00013070" w:rsidRDefault="00013070" w:rsidP="00013070">
            <w:pPr>
              <w:widowControl/>
              <w:jc w:val="center"/>
              <w:rPr>
                <w:rFonts w:ascii="仿宋_GB2312" w:eastAsia="仿宋_GB2312" w:hAnsi="黑体" w:cs="宋体"/>
                <w:b/>
                <w:bCs/>
                <w:kern w:val="0"/>
                <w:szCs w:val="21"/>
              </w:rPr>
            </w:pPr>
            <w:r w:rsidRPr="00013070">
              <w:rPr>
                <w:rFonts w:ascii="Times New Roman" w:eastAsia="仿宋_GB2312" w:hAnsi="Times New Roman" w:cs="Times New Roman" w:hint="eastAsia"/>
                <w:b/>
                <w:szCs w:val="21"/>
              </w:rPr>
              <w:t>项目主管部门</w:t>
            </w:r>
          </w:p>
        </w:tc>
        <w:tc>
          <w:tcPr>
            <w:tcW w:w="659" w:type="pct"/>
            <w:shd w:val="clear" w:color="auto" w:fill="auto"/>
            <w:noWrap/>
            <w:vAlign w:val="center"/>
          </w:tcPr>
          <w:p w14:paraId="3DC3D7E0" w14:textId="77777777" w:rsidR="00013070" w:rsidRPr="00013070" w:rsidRDefault="00013070" w:rsidP="00013070">
            <w:pPr>
              <w:widowControl/>
              <w:jc w:val="center"/>
              <w:rPr>
                <w:rFonts w:ascii="仿宋_GB2312" w:eastAsia="仿宋_GB2312" w:hAnsi="宋体" w:cs="宋体"/>
                <w:bCs/>
                <w:kern w:val="0"/>
                <w:szCs w:val="21"/>
              </w:rPr>
            </w:pPr>
          </w:p>
        </w:tc>
        <w:tc>
          <w:tcPr>
            <w:tcW w:w="1185" w:type="pct"/>
            <w:shd w:val="clear" w:color="auto" w:fill="auto"/>
            <w:noWrap/>
            <w:vAlign w:val="center"/>
          </w:tcPr>
          <w:p w14:paraId="1D3D8B63"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Times New Roman" w:eastAsia="仿宋_GB2312" w:hAnsi="Times New Roman" w:cs="Times New Roman" w:hint="eastAsia"/>
                <w:szCs w:val="21"/>
              </w:rPr>
              <w:t>专项实施期</w:t>
            </w:r>
          </w:p>
        </w:tc>
        <w:tc>
          <w:tcPr>
            <w:tcW w:w="1973" w:type="pct"/>
            <w:gridSpan w:val="5"/>
            <w:vAlign w:val="center"/>
          </w:tcPr>
          <w:p w14:paraId="5D1914BA" w14:textId="77777777" w:rsidR="00013070" w:rsidRPr="00013070" w:rsidRDefault="00013070" w:rsidP="00013070">
            <w:pPr>
              <w:widowControl/>
              <w:jc w:val="center"/>
              <w:rPr>
                <w:rFonts w:ascii="仿宋_GB2312" w:eastAsia="仿宋_GB2312" w:hAnsi="宋体" w:cs="宋体"/>
                <w:bCs/>
                <w:kern w:val="0"/>
                <w:szCs w:val="21"/>
              </w:rPr>
            </w:pPr>
          </w:p>
        </w:tc>
      </w:tr>
      <w:tr w:rsidR="00013070" w:rsidRPr="00013070" w14:paraId="51D3A277" w14:textId="77777777" w:rsidTr="006D1D36">
        <w:trPr>
          <w:trHeight w:val="454"/>
          <w:jc w:val="center"/>
        </w:trPr>
        <w:tc>
          <w:tcPr>
            <w:tcW w:w="1183" w:type="pct"/>
            <w:gridSpan w:val="4"/>
            <w:shd w:val="clear" w:color="auto" w:fill="auto"/>
            <w:noWrap/>
            <w:vAlign w:val="center"/>
          </w:tcPr>
          <w:p w14:paraId="102270AB" w14:textId="77777777" w:rsidR="00013070" w:rsidRPr="00013070" w:rsidRDefault="00013070" w:rsidP="00013070">
            <w:pPr>
              <w:widowControl/>
              <w:jc w:val="center"/>
              <w:rPr>
                <w:rFonts w:ascii="仿宋_GB2312" w:eastAsia="仿宋_GB2312" w:hAnsi="黑体" w:cs="宋体"/>
                <w:b/>
                <w:bCs/>
                <w:kern w:val="0"/>
                <w:szCs w:val="21"/>
              </w:rPr>
            </w:pPr>
            <w:r w:rsidRPr="00013070">
              <w:rPr>
                <w:rFonts w:ascii="仿宋_GB2312" w:eastAsia="仿宋_GB2312" w:hAnsi="黑体" w:cs="宋体" w:hint="eastAsia"/>
                <w:b/>
                <w:bCs/>
                <w:kern w:val="0"/>
                <w:szCs w:val="21"/>
              </w:rPr>
              <w:t>项目实施单位</w:t>
            </w:r>
          </w:p>
        </w:tc>
        <w:tc>
          <w:tcPr>
            <w:tcW w:w="3817" w:type="pct"/>
            <w:gridSpan w:val="7"/>
            <w:shd w:val="clear" w:color="auto" w:fill="auto"/>
            <w:noWrap/>
            <w:vAlign w:val="center"/>
          </w:tcPr>
          <w:p w14:paraId="14490F10" w14:textId="77777777" w:rsidR="00013070" w:rsidRPr="00013070" w:rsidRDefault="00013070" w:rsidP="00013070">
            <w:pPr>
              <w:widowControl/>
              <w:jc w:val="center"/>
              <w:rPr>
                <w:rFonts w:ascii="仿宋_GB2312" w:eastAsia="仿宋_GB2312" w:hAnsi="宋体" w:cs="宋体"/>
                <w:bCs/>
                <w:kern w:val="0"/>
                <w:szCs w:val="21"/>
              </w:rPr>
            </w:pPr>
          </w:p>
        </w:tc>
      </w:tr>
      <w:tr w:rsidR="00013070" w:rsidRPr="00013070" w14:paraId="4998231F" w14:textId="77777777" w:rsidTr="006D1D36">
        <w:trPr>
          <w:trHeight w:val="454"/>
          <w:jc w:val="center"/>
        </w:trPr>
        <w:tc>
          <w:tcPr>
            <w:tcW w:w="1183" w:type="pct"/>
            <w:gridSpan w:val="4"/>
            <w:vMerge w:val="restart"/>
            <w:shd w:val="clear" w:color="auto" w:fill="auto"/>
            <w:noWrap/>
            <w:vAlign w:val="center"/>
          </w:tcPr>
          <w:p w14:paraId="3F0C9E46" w14:textId="77777777" w:rsidR="00013070" w:rsidRPr="00013070" w:rsidRDefault="00013070" w:rsidP="00013070">
            <w:pPr>
              <w:widowControl/>
              <w:jc w:val="center"/>
              <w:rPr>
                <w:rFonts w:ascii="仿宋_GB2312" w:eastAsia="仿宋_GB2312" w:hAnsi="黑体" w:cs="宋体"/>
                <w:b/>
                <w:bCs/>
                <w:kern w:val="0"/>
                <w:szCs w:val="21"/>
              </w:rPr>
            </w:pPr>
            <w:r w:rsidRPr="00013070">
              <w:rPr>
                <w:rFonts w:ascii="仿宋_GB2312" w:eastAsia="仿宋_GB2312" w:hAnsi="黑体" w:cs="宋体" w:hint="eastAsia"/>
                <w:b/>
                <w:bCs/>
                <w:kern w:val="0"/>
                <w:szCs w:val="21"/>
              </w:rPr>
              <w:t>资金情况（万元）</w:t>
            </w:r>
          </w:p>
        </w:tc>
        <w:tc>
          <w:tcPr>
            <w:tcW w:w="659" w:type="pct"/>
            <w:shd w:val="clear" w:color="auto" w:fill="auto"/>
            <w:noWrap/>
            <w:vAlign w:val="center"/>
          </w:tcPr>
          <w:p w14:paraId="6220C49C" w14:textId="77777777" w:rsidR="00013070" w:rsidRPr="00013070" w:rsidRDefault="00013070" w:rsidP="00013070">
            <w:pPr>
              <w:widowControl/>
              <w:jc w:val="center"/>
              <w:rPr>
                <w:rFonts w:ascii="仿宋_GB2312" w:eastAsia="仿宋_GB2312" w:hAnsi="宋体" w:cs="宋体"/>
                <w:bCs/>
                <w:kern w:val="0"/>
                <w:szCs w:val="21"/>
              </w:rPr>
            </w:pPr>
          </w:p>
        </w:tc>
        <w:tc>
          <w:tcPr>
            <w:tcW w:w="1185" w:type="pct"/>
            <w:shd w:val="clear" w:color="auto" w:fill="auto"/>
            <w:noWrap/>
            <w:vAlign w:val="center"/>
          </w:tcPr>
          <w:p w14:paraId="1E238511"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年度预算数（A）</w:t>
            </w:r>
          </w:p>
        </w:tc>
        <w:tc>
          <w:tcPr>
            <w:tcW w:w="462" w:type="pct"/>
            <w:vAlign w:val="center"/>
          </w:tcPr>
          <w:p w14:paraId="53B4A255"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全年执行数（B）</w:t>
            </w:r>
          </w:p>
        </w:tc>
        <w:tc>
          <w:tcPr>
            <w:tcW w:w="725" w:type="pct"/>
            <w:gridSpan w:val="2"/>
            <w:vAlign w:val="center"/>
          </w:tcPr>
          <w:p w14:paraId="53C489D1"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预算执行率（</w:t>
            </w:r>
            <w:r w:rsidRPr="00013070">
              <w:rPr>
                <w:rFonts w:ascii="Times New Roman" w:eastAsia="仿宋_GB2312" w:hAnsi="Times New Roman" w:cs="仿宋_GB2312" w:hint="eastAsia"/>
                <w:spacing w:val="-12"/>
                <w:szCs w:val="21"/>
              </w:rPr>
              <w:t>B/A</w:t>
            </w:r>
            <w:r w:rsidRPr="00013070">
              <w:rPr>
                <w:rFonts w:ascii="仿宋_GB2312" w:eastAsia="仿宋_GB2312" w:hAnsi="宋体" w:cs="宋体" w:hint="eastAsia"/>
                <w:bCs/>
                <w:kern w:val="0"/>
                <w:szCs w:val="21"/>
              </w:rPr>
              <w:t>）</w:t>
            </w:r>
          </w:p>
        </w:tc>
        <w:tc>
          <w:tcPr>
            <w:tcW w:w="264" w:type="pct"/>
            <w:vAlign w:val="center"/>
          </w:tcPr>
          <w:p w14:paraId="35E80931"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分值</w:t>
            </w:r>
          </w:p>
        </w:tc>
        <w:tc>
          <w:tcPr>
            <w:tcW w:w="522" w:type="pct"/>
            <w:vAlign w:val="center"/>
          </w:tcPr>
          <w:p w14:paraId="21B576B8"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得分</w:t>
            </w:r>
          </w:p>
        </w:tc>
      </w:tr>
      <w:tr w:rsidR="00013070" w:rsidRPr="00013070" w14:paraId="6678B223" w14:textId="77777777" w:rsidTr="006D1D36">
        <w:trPr>
          <w:trHeight w:val="454"/>
          <w:jc w:val="center"/>
        </w:trPr>
        <w:tc>
          <w:tcPr>
            <w:tcW w:w="1183" w:type="pct"/>
            <w:gridSpan w:val="4"/>
            <w:vMerge/>
            <w:shd w:val="clear" w:color="auto" w:fill="auto"/>
            <w:noWrap/>
            <w:vAlign w:val="center"/>
          </w:tcPr>
          <w:p w14:paraId="6C883187" w14:textId="77777777" w:rsidR="00013070" w:rsidRPr="00013070" w:rsidRDefault="00013070" w:rsidP="00013070">
            <w:pPr>
              <w:widowControl/>
              <w:jc w:val="center"/>
              <w:rPr>
                <w:rFonts w:ascii="仿宋_GB2312" w:eastAsia="仿宋_GB2312" w:hAnsi="黑体" w:cs="宋体"/>
                <w:b/>
                <w:bCs/>
                <w:kern w:val="0"/>
                <w:szCs w:val="21"/>
              </w:rPr>
            </w:pPr>
          </w:p>
        </w:tc>
        <w:tc>
          <w:tcPr>
            <w:tcW w:w="659" w:type="pct"/>
            <w:shd w:val="clear" w:color="auto" w:fill="auto"/>
            <w:noWrap/>
            <w:vAlign w:val="center"/>
          </w:tcPr>
          <w:p w14:paraId="3FE0FD02" w14:textId="77777777" w:rsidR="00013070" w:rsidRPr="00013070" w:rsidRDefault="00013070" w:rsidP="00013070">
            <w:pPr>
              <w:widowControl/>
              <w:jc w:val="left"/>
              <w:rPr>
                <w:rFonts w:ascii="仿宋_GB2312" w:eastAsia="仿宋_GB2312" w:hAnsi="宋体" w:cs="宋体"/>
                <w:bCs/>
                <w:kern w:val="0"/>
                <w:szCs w:val="21"/>
              </w:rPr>
            </w:pPr>
            <w:r w:rsidRPr="00013070">
              <w:rPr>
                <w:rFonts w:ascii="仿宋_GB2312" w:eastAsia="仿宋_GB2312" w:hAnsi="宋体" w:cs="宋体" w:hint="eastAsia"/>
                <w:bCs/>
                <w:kern w:val="0"/>
                <w:szCs w:val="21"/>
              </w:rPr>
              <w:t>年度资金总额：</w:t>
            </w:r>
          </w:p>
        </w:tc>
        <w:tc>
          <w:tcPr>
            <w:tcW w:w="1185" w:type="pct"/>
            <w:shd w:val="clear" w:color="auto" w:fill="auto"/>
            <w:noWrap/>
            <w:vAlign w:val="center"/>
          </w:tcPr>
          <w:p w14:paraId="3556FE09"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462" w:type="pct"/>
            <w:vAlign w:val="center"/>
          </w:tcPr>
          <w:p w14:paraId="655C5D9C"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725" w:type="pct"/>
            <w:gridSpan w:val="2"/>
            <w:vAlign w:val="center"/>
          </w:tcPr>
          <w:p w14:paraId="2380084F"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264" w:type="pct"/>
            <w:tcBorders>
              <w:bottom w:val="single" w:sz="4" w:space="0" w:color="auto"/>
            </w:tcBorders>
            <w:vAlign w:val="center"/>
          </w:tcPr>
          <w:p w14:paraId="01CB81FD"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1</w:t>
            </w:r>
            <w:r w:rsidRPr="00013070">
              <w:rPr>
                <w:rFonts w:ascii="仿宋_GB2312" w:eastAsia="仿宋_GB2312" w:hAnsi="宋体" w:cs="宋体"/>
                <w:b/>
                <w:bCs/>
                <w:kern w:val="0"/>
                <w:szCs w:val="21"/>
              </w:rPr>
              <w:t>0</w:t>
            </w:r>
          </w:p>
        </w:tc>
        <w:tc>
          <w:tcPr>
            <w:tcW w:w="522" w:type="pct"/>
            <w:vAlign w:val="center"/>
          </w:tcPr>
          <w:p w14:paraId="77467EBB" w14:textId="77777777" w:rsidR="00013070" w:rsidRPr="00013070" w:rsidRDefault="00013070" w:rsidP="00013070">
            <w:pPr>
              <w:widowControl/>
              <w:jc w:val="center"/>
              <w:rPr>
                <w:rFonts w:ascii="仿宋_GB2312" w:eastAsia="仿宋_GB2312" w:hAnsi="宋体" w:cs="宋体"/>
                <w:b/>
                <w:bCs/>
                <w:kern w:val="0"/>
                <w:szCs w:val="21"/>
              </w:rPr>
            </w:pPr>
          </w:p>
        </w:tc>
      </w:tr>
      <w:tr w:rsidR="00013070" w:rsidRPr="00013070" w14:paraId="42FB0DCD" w14:textId="77777777" w:rsidTr="006D1D36">
        <w:trPr>
          <w:trHeight w:val="454"/>
          <w:jc w:val="center"/>
        </w:trPr>
        <w:tc>
          <w:tcPr>
            <w:tcW w:w="1183" w:type="pct"/>
            <w:gridSpan w:val="4"/>
            <w:vMerge/>
            <w:shd w:val="clear" w:color="auto" w:fill="auto"/>
            <w:noWrap/>
            <w:vAlign w:val="center"/>
          </w:tcPr>
          <w:p w14:paraId="3F56D057" w14:textId="77777777" w:rsidR="00013070" w:rsidRPr="00013070" w:rsidRDefault="00013070" w:rsidP="00013070">
            <w:pPr>
              <w:widowControl/>
              <w:jc w:val="center"/>
              <w:rPr>
                <w:rFonts w:ascii="仿宋_GB2312" w:eastAsia="仿宋_GB2312" w:hAnsi="黑体" w:cs="宋体"/>
                <w:b/>
                <w:bCs/>
                <w:kern w:val="0"/>
                <w:szCs w:val="21"/>
              </w:rPr>
            </w:pPr>
          </w:p>
        </w:tc>
        <w:tc>
          <w:tcPr>
            <w:tcW w:w="659" w:type="pct"/>
            <w:shd w:val="clear" w:color="auto" w:fill="auto"/>
            <w:noWrap/>
            <w:vAlign w:val="center"/>
          </w:tcPr>
          <w:p w14:paraId="00837B77"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其中：中央财政资金</w:t>
            </w:r>
          </w:p>
        </w:tc>
        <w:tc>
          <w:tcPr>
            <w:tcW w:w="1185" w:type="pct"/>
            <w:shd w:val="clear" w:color="auto" w:fill="auto"/>
            <w:noWrap/>
            <w:vAlign w:val="center"/>
          </w:tcPr>
          <w:p w14:paraId="4F24403F"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462" w:type="pct"/>
            <w:vAlign w:val="center"/>
          </w:tcPr>
          <w:p w14:paraId="3CC19DAF"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725" w:type="pct"/>
            <w:gridSpan w:val="2"/>
            <w:vAlign w:val="center"/>
          </w:tcPr>
          <w:p w14:paraId="6ACB1DFC"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264" w:type="pct"/>
            <w:tcBorders>
              <w:top w:val="single" w:sz="4" w:space="0" w:color="auto"/>
            </w:tcBorders>
          </w:tcPr>
          <w:p w14:paraId="0D4A3D78" w14:textId="77777777" w:rsidR="00013070" w:rsidRPr="00013070" w:rsidRDefault="00013070" w:rsidP="00013070">
            <w:pPr>
              <w:widowControl/>
              <w:jc w:val="center"/>
              <w:rPr>
                <w:rFonts w:ascii="仿宋_GB2312" w:eastAsia="仿宋_GB2312" w:hAnsi="宋体" w:cs="宋体"/>
                <w:color w:val="000000"/>
                <w:kern w:val="0"/>
                <w:szCs w:val="21"/>
              </w:rPr>
            </w:pPr>
            <w:r w:rsidRPr="00013070">
              <w:rPr>
                <w:rFonts w:ascii="仿宋_GB2312" w:eastAsia="仿宋_GB2312" w:hAnsi="宋体" w:cs="宋体" w:hint="eastAsia"/>
                <w:color w:val="000000"/>
                <w:kern w:val="0"/>
                <w:szCs w:val="21"/>
              </w:rPr>
              <w:t>-</w:t>
            </w:r>
          </w:p>
        </w:tc>
        <w:tc>
          <w:tcPr>
            <w:tcW w:w="522" w:type="pct"/>
          </w:tcPr>
          <w:p w14:paraId="7424CDE0" w14:textId="77777777" w:rsidR="00013070" w:rsidRPr="00013070" w:rsidRDefault="00013070" w:rsidP="00013070">
            <w:pPr>
              <w:widowControl/>
              <w:jc w:val="center"/>
              <w:rPr>
                <w:rFonts w:ascii="仿宋_GB2312" w:eastAsia="仿宋_GB2312" w:hAnsi="宋体" w:cs="宋体"/>
                <w:color w:val="000000"/>
                <w:kern w:val="0"/>
                <w:szCs w:val="21"/>
              </w:rPr>
            </w:pPr>
            <w:r w:rsidRPr="00013070">
              <w:rPr>
                <w:rFonts w:ascii="仿宋_GB2312" w:eastAsia="仿宋_GB2312" w:hAnsi="宋体" w:cs="宋体" w:hint="eastAsia"/>
                <w:color w:val="000000"/>
                <w:kern w:val="0"/>
                <w:szCs w:val="21"/>
              </w:rPr>
              <w:t>-</w:t>
            </w:r>
          </w:p>
        </w:tc>
      </w:tr>
      <w:tr w:rsidR="00013070" w:rsidRPr="00013070" w14:paraId="144DA88D" w14:textId="77777777" w:rsidTr="006D1D36">
        <w:trPr>
          <w:trHeight w:val="454"/>
          <w:jc w:val="center"/>
        </w:trPr>
        <w:tc>
          <w:tcPr>
            <w:tcW w:w="1183" w:type="pct"/>
            <w:gridSpan w:val="4"/>
            <w:vMerge/>
            <w:shd w:val="clear" w:color="auto" w:fill="auto"/>
            <w:noWrap/>
            <w:vAlign w:val="center"/>
          </w:tcPr>
          <w:p w14:paraId="344D3C07" w14:textId="77777777" w:rsidR="00013070" w:rsidRPr="00013070" w:rsidRDefault="00013070" w:rsidP="00013070">
            <w:pPr>
              <w:widowControl/>
              <w:jc w:val="center"/>
              <w:rPr>
                <w:rFonts w:ascii="仿宋_GB2312" w:eastAsia="仿宋_GB2312" w:hAnsi="黑体" w:cs="宋体"/>
                <w:b/>
                <w:bCs/>
                <w:kern w:val="0"/>
                <w:szCs w:val="21"/>
              </w:rPr>
            </w:pPr>
          </w:p>
        </w:tc>
        <w:tc>
          <w:tcPr>
            <w:tcW w:w="659" w:type="pct"/>
            <w:shd w:val="clear" w:color="auto" w:fill="auto"/>
            <w:noWrap/>
            <w:vAlign w:val="center"/>
          </w:tcPr>
          <w:p w14:paraId="1204A81F"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 xml:space="preserve"> </w:t>
            </w:r>
            <w:r w:rsidRPr="00013070">
              <w:rPr>
                <w:rFonts w:ascii="仿宋_GB2312" w:eastAsia="仿宋_GB2312" w:hAnsi="宋体" w:cs="宋体"/>
                <w:bCs/>
                <w:kern w:val="0"/>
                <w:szCs w:val="21"/>
              </w:rPr>
              <w:t xml:space="preserve">    </w:t>
            </w:r>
            <w:r w:rsidRPr="00013070">
              <w:rPr>
                <w:rFonts w:ascii="仿宋_GB2312" w:eastAsia="仿宋_GB2312" w:hAnsi="宋体" w:cs="宋体" w:hint="eastAsia"/>
                <w:bCs/>
                <w:kern w:val="0"/>
                <w:szCs w:val="21"/>
              </w:rPr>
              <w:t>省级财政资金</w:t>
            </w:r>
          </w:p>
        </w:tc>
        <w:tc>
          <w:tcPr>
            <w:tcW w:w="1185" w:type="pct"/>
            <w:shd w:val="clear" w:color="auto" w:fill="auto"/>
            <w:noWrap/>
            <w:vAlign w:val="center"/>
          </w:tcPr>
          <w:p w14:paraId="57B25CFD"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462" w:type="pct"/>
            <w:vAlign w:val="center"/>
          </w:tcPr>
          <w:p w14:paraId="70A64ACC"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725" w:type="pct"/>
            <w:gridSpan w:val="2"/>
            <w:vAlign w:val="center"/>
          </w:tcPr>
          <w:p w14:paraId="36905BBC"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264" w:type="pct"/>
          </w:tcPr>
          <w:p w14:paraId="5B1C1D3A" w14:textId="77777777" w:rsidR="00013070" w:rsidRPr="00013070" w:rsidRDefault="00013070" w:rsidP="00013070">
            <w:pPr>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c>
          <w:tcPr>
            <w:tcW w:w="522" w:type="pct"/>
          </w:tcPr>
          <w:p w14:paraId="609A236B" w14:textId="77777777" w:rsidR="00013070" w:rsidRPr="00013070" w:rsidRDefault="00013070" w:rsidP="00013070">
            <w:pPr>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r>
      <w:tr w:rsidR="00013070" w:rsidRPr="00013070" w14:paraId="718C0222" w14:textId="77777777" w:rsidTr="006D1D36">
        <w:trPr>
          <w:trHeight w:val="454"/>
          <w:jc w:val="center"/>
        </w:trPr>
        <w:tc>
          <w:tcPr>
            <w:tcW w:w="1183" w:type="pct"/>
            <w:gridSpan w:val="4"/>
            <w:vMerge/>
            <w:shd w:val="clear" w:color="auto" w:fill="auto"/>
            <w:noWrap/>
            <w:vAlign w:val="center"/>
          </w:tcPr>
          <w:p w14:paraId="0247D330" w14:textId="77777777" w:rsidR="00013070" w:rsidRPr="00013070" w:rsidRDefault="00013070" w:rsidP="00013070">
            <w:pPr>
              <w:widowControl/>
              <w:jc w:val="center"/>
              <w:rPr>
                <w:rFonts w:ascii="仿宋_GB2312" w:eastAsia="仿宋_GB2312" w:hAnsi="黑体" w:cs="宋体"/>
                <w:b/>
                <w:bCs/>
                <w:kern w:val="0"/>
                <w:szCs w:val="21"/>
              </w:rPr>
            </w:pPr>
          </w:p>
        </w:tc>
        <w:tc>
          <w:tcPr>
            <w:tcW w:w="659" w:type="pct"/>
            <w:shd w:val="clear" w:color="auto" w:fill="auto"/>
            <w:noWrap/>
            <w:vAlign w:val="center"/>
          </w:tcPr>
          <w:p w14:paraId="187D8120"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 xml:space="preserve"> </w:t>
            </w:r>
            <w:r w:rsidRPr="00013070">
              <w:rPr>
                <w:rFonts w:ascii="仿宋_GB2312" w:eastAsia="仿宋_GB2312" w:hAnsi="宋体" w:cs="宋体"/>
                <w:bCs/>
                <w:kern w:val="0"/>
                <w:szCs w:val="21"/>
              </w:rPr>
              <w:t xml:space="preserve">    </w:t>
            </w:r>
            <w:r w:rsidRPr="00013070">
              <w:rPr>
                <w:rFonts w:ascii="仿宋_GB2312" w:eastAsia="仿宋_GB2312" w:hAnsi="宋体" w:cs="宋体" w:hint="eastAsia"/>
                <w:bCs/>
                <w:kern w:val="0"/>
                <w:szCs w:val="21"/>
              </w:rPr>
              <w:t>市州财政资金</w:t>
            </w:r>
          </w:p>
        </w:tc>
        <w:tc>
          <w:tcPr>
            <w:tcW w:w="1185" w:type="pct"/>
            <w:shd w:val="clear" w:color="auto" w:fill="auto"/>
            <w:noWrap/>
            <w:vAlign w:val="center"/>
          </w:tcPr>
          <w:p w14:paraId="21CF744F"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462" w:type="pct"/>
            <w:vAlign w:val="center"/>
          </w:tcPr>
          <w:p w14:paraId="2EADB059"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725" w:type="pct"/>
            <w:gridSpan w:val="2"/>
            <w:vAlign w:val="center"/>
          </w:tcPr>
          <w:p w14:paraId="58532245"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264" w:type="pct"/>
          </w:tcPr>
          <w:p w14:paraId="0856860A" w14:textId="77777777" w:rsidR="00013070" w:rsidRPr="00013070" w:rsidRDefault="00013070" w:rsidP="00013070">
            <w:pPr>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c>
          <w:tcPr>
            <w:tcW w:w="522" w:type="pct"/>
          </w:tcPr>
          <w:p w14:paraId="7A60E05B" w14:textId="77777777" w:rsidR="00013070" w:rsidRPr="00013070" w:rsidRDefault="00013070" w:rsidP="00013070">
            <w:pPr>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r>
      <w:tr w:rsidR="00013070" w:rsidRPr="00013070" w14:paraId="46C7A2E6" w14:textId="77777777" w:rsidTr="006D1D36">
        <w:trPr>
          <w:trHeight w:val="454"/>
          <w:jc w:val="center"/>
        </w:trPr>
        <w:tc>
          <w:tcPr>
            <w:tcW w:w="1183" w:type="pct"/>
            <w:gridSpan w:val="4"/>
            <w:vMerge/>
            <w:shd w:val="clear" w:color="auto" w:fill="auto"/>
            <w:noWrap/>
            <w:vAlign w:val="center"/>
          </w:tcPr>
          <w:p w14:paraId="233AD4F4" w14:textId="77777777" w:rsidR="00013070" w:rsidRPr="00013070" w:rsidRDefault="00013070" w:rsidP="00013070">
            <w:pPr>
              <w:widowControl/>
              <w:jc w:val="center"/>
              <w:rPr>
                <w:rFonts w:ascii="仿宋_GB2312" w:eastAsia="仿宋_GB2312" w:hAnsi="黑体" w:cs="宋体"/>
                <w:b/>
                <w:bCs/>
                <w:kern w:val="0"/>
                <w:szCs w:val="21"/>
              </w:rPr>
            </w:pPr>
          </w:p>
        </w:tc>
        <w:tc>
          <w:tcPr>
            <w:tcW w:w="659" w:type="pct"/>
            <w:shd w:val="clear" w:color="auto" w:fill="auto"/>
            <w:noWrap/>
            <w:vAlign w:val="center"/>
          </w:tcPr>
          <w:p w14:paraId="23085F32"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 xml:space="preserve"> </w:t>
            </w:r>
            <w:r w:rsidRPr="00013070">
              <w:rPr>
                <w:rFonts w:ascii="仿宋_GB2312" w:eastAsia="仿宋_GB2312" w:hAnsi="宋体" w:cs="宋体"/>
                <w:bCs/>
                <w:kern w:val="0"/>
                <w:szCs w:val="21"/>
              </w:rPr>
              <w:t xml:space="preserve">    </w:t>
            </w:r>
            <w:r w:rsidRPr="00013070">
              <w:rPr>
                <w:rFonts w:ascii="仿宋_GB2312" w:eastAsia="仿宋_GB2312" w:hAnsi="宋体" w:cs="宋体" w:hint="eastAsia"/>
                <w:bCs/>
                <w:kern w:val="0"/>
                <w:szCs w:val="21"/>
              </w:rPr>
              <w:t>县级财政资金</w:t>
            </w:r>
          </w:p>
        </w:tc>
        <w:tc>
          <w:tcPr>
            <w:tcW w:w="1185" w:type="pct"/>
            <w:shd w:val="clear" w:color="auto" w:fill="auto"/>
            <w:noWrap/>
            <w:vAlign w:val="center"/>
          </w:tcPr>
          <w:p w14:paraId="1338D0BE"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462" w:type="pct"/>
            <w:vAlign w:val="center"/>
          </w:tcPr>
          <w:p w14:paraId="05ACB8C2"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725" w:type="pct"/>
            <w:gridSpan w:val="2"/>
            <w:vAlign w:val="center"/>
          </w:tcPr>
          <w:p w14:paraId="4E3892A3" w14:textId="77777777" w:rsidR="00013070" w:rsidRPr="00013070" w:rsidRDefault="00013070" w:rsidP="00013070">
            <w:pPr>
              <w:widowControl/>
              <w:jc w:val="center"/>
              <w:rPr>
                <w:rFonts w:ascii="Times New Roman" w:eastAsia="仿宋_GB2312" w:hAnsi="Times New Roman" w:cs="Times New Roman"/>
                <w:bCs/>
                <w:kern w:val="0"/>
                <w:szCs w:val="21"/>
              </w:rPr>
            </w:pPr>
          </w:p>
        </w:tc>
        <w:tc>
          <w:tcPr>
            <w:tcW w:w="264" w:type="pct"/>
          </w:tcPr>
          <w:p w14:paraId="6B5E5ED7"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c>
          <w:tcPr>
            <w:tcW w:w="522" w:type="pct"/>
          </w:tcPr>
          <w:p w14:paraId="1E693FF7"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r>
      <w:tr w:rsidR="00013070" w:rsidRPr="00013070" w14:paraId="35A09AF4" w14:textId="77777777" w:rsidTr="006D1D36">
        <w:trPr>
          <w:trHeight w:val="454"/>
          <w:jc w:val="center"/>
        </w:trPr>
        <w:tc>
          <w:tcPr>
            <w:tcW w:w="1183" w:type="pct"/>
            <w:gridSpan w:val="4"/>
            <w:vMerge/>
            <w:shd w:val="clear" w:color="auto" w:fill="auto"/>
            <w:noWrap/>
            <w:vAlign w:val="center"/>
          </w:tcPr>
          <w:p w14:paraId="73C125EC" w14:textId="77777777" w:rsidR="00013070" w:rsidRPr="00013070" w:rsidRDefault="00013070" w:rsidP="00013070">
            <w:pPr>
              <w:widowControl/>
              <w:jc w:val="center"/>
              <w:rPr>
                <w:rFonts w:ascii="仿宋_GB2312" w:eastAsia="仿宋_GB2312" w:hAnsi="黑体" w:cs="宋体"/>
                <w:b/>
                <w:bCs/>
                <w:kern w:val="0"/>
                <w:szCs w:val="21"/>
              </w:rPr>
            </w:pPr>
          </w:p>
        </w:tc>
        <w:tc>
          <w:tcPr>
            <w:tcW w:w="659" w:type="pct"/>
            <w:shd w:val="clear" w:color="auto" w:fill="auto"/>
            <w:noWrap/>
            <w:vAlign w:val="center"/>
          </w:tcPr>
          <w:p w14:paraId="53D8BCCE" w14:textId="77777777" w:rsidR="00013070" w:rsidRPr="00013070" w:rsidRDefault="00013070" w:rsidP="00013070">
            <w:pPr>
              <w:widowControl/>
              <w:jc w:val="center"/>
              <w:rPr>
                <w:rFonts w:ascii="仿宋_GB2312" w:eastAsia="仿宋_GB2312" w:hAnsi="宋体" w:cs="宋体"/>
                <w:bCs/>
                <w:kern w:val="0"/>
                <w:szCs w:val="21"/>
              </w:rPr>
            </w:pPr>
            <w:r w:rsidRPr="00013070">
              <w:rPr>
                <w:rFonts w:ascii="仿宋_GB2312" w:eastAsia="仿宋_GB2312" w:hAnsi="宋体" w:cs="宋体" w:hint="eastAsia"/>
                <w:bCs/>
                <w:kern w:val="0"/>
                <w:szCs w:val="21"/>
              </w:rPr>
              <w:t xml:space="preserve"> 其他资金</w:t>
            </w:r>
          </w:p>
        </w:tc>
        <w:tc>
          <w:tcPr>
            <w:tcW w:w="1185" w:type="pct"/>
            <w:shd w:val="clear" w:color="auto" w:fill="auto"/>
            <w:noWrap/>
            <w:vAlign w:val="center"/>
          </w:tcPr>
          <w:p w14:paraId="3CCFFE3B" w14:textId="77777777" w:rsidR="00013070" w:rsidRPr="00013070" w:rsidRDefault="00013070" w:rsidP="00013070">
            <w:pPr>
              <w:widowControl/>
              <w:jc w:val="center"/>
              <w:rPr>
                <w:rFonts w:ascii="仿宋_GB2312" w:eastAsia="仿宋_GB2312" w:hAnsi="宋体" w:cs="宋体"/>
                <w:bCs/>
                <w:kern w:val="0"/>
                <w:szCs w:val="21"/>
              </w:rPr>
            </w:pPr>
          </w:p>
        </w:tc>
        <w:tc>
          <w:tcPr>
            <w:tcW w:w="462" w:type="pct"/>
            <w:vAlign w:val="center"/>
          </w:tcPr>
          <w:p w14:paraId="1258FDA5" w14:textId="77777777" w:rsidR="00013070" w:rsidRPr="00013070" w:rsidRDefault="00013070" w:rsidP="00013070">
            <w:pPr>
              <w:widowControl/>
              <w:jc w:val="center"/>
              <w:rPr>
                <w:rFonts w:ascii="仿宋_GB2312" w:eastAsia="仿宋_GB2312" w:hAnsi="宋体" w:cs="宋体"/>
                <w:bCs/>
                <w:kern w:val="0"/>
                <w:szCs w:val="21"/>
              </w:rPr>
            </w:pPr>
          </w:p>
        </w:tc>
        <w:tc>
          <w:tcPr>
            <w:tcW w:w="725" w:type="pct"/>
            <w:gridSpan w:val="2"/>
            <w:vAlign w:val="center"/>
          </w:tcPr>
          <w:p w14:paraId="7B075F1B" w14:textId="77777777" w:rsidR="00013070" w:rsidRPr="00013070" w:rsidRDefault="00013070" w:rsidP="00013070">
            <w:pPr>
              <w:widowControl/>
              <w:jc w:val="center"/>
              <w:rPr>
                <w:rFonts w:ascii="仿宋_GB2312" w:eastAsia="仿宋_GB2312" w:hAnsi="宋体" w:cs="宋体"/>
                <w:bCs/>
                <w:kern w:val="0"/>
                <w:szCs w:val="21"/>
              </w:rPr>
            </w:pPr>
          </w:p>
        </w:tc>
        <w:tc>
          <w:tcPr>
            <w:tcW w:w="264" w:type="pct"/>
          </w:tcPr>
          <w:p w14:paraId="64D8898A"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c>
          <w:tcPr>
            <w:tcW w:w="522" w:type="pct"/>
          </w:tcPr>
          <w:p w14:paraId="6221615A"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color w:val="000000"/>
                <w:kern w:val="0"/>
                <w:szCs w:val="21"/>
              </w:rPr>
              <w:t>-</w:t>
            </w:r>
          </w:p>
        </w:tc>
      </w:tr>
      <w:tr w:rsidR="00013070" w:rsidRPr="00013070" w14:paraId="219C2A14" w14:textId="77777777" w:rsidTr="006D1D36">
        <w:trPr>
          <w:trHeight w:val="454"/>
          <w:jc w:val="center"/>
        </w:trPr>
        <w:tc>
          <w:tcPr>
            <w:tcW w:w="1183" w:type="pct"/>
            <w:gridSpan w:val="4"/>
            <w:vMerge w:val="restart"/>
            <w:shd w:val="clear" w:color="auto" w:fill="auto"/>
            <w:noWrap/>
            <w:vAlign w:val="center"/>
          </w:tcPr>
          <w:p w14:paraId="6D6553A3" w14:textId="77777777" w:rsidR="00013070" w:rsidRPr="00013070" w:rsidRDefault="00013070" w:rsidP="00013070">
            <w:pPr>
              <w:widowControl/>
              <w:jc w:val="center"/>
              <w:rPr>
                <w:rFonts w:ascii="仿宋_GB2312" w:eastAsia="仿宋_GB2312" w:hAnsi="黑体" w:cs="宋体"/>
                <w:b/>
                <w:bCs/>
                <w:kern w:val="0"/>
                <w:szCs w:val="21"/>
              </w:rPr>
            </w:pPr>
            <w:r w:rsidRPr="00013070">
              <w:rPr>
                <w:rFonts w:ascii="仿宋_GB2312" w:eastAsia="仿宋_GB2312" w:hAnsi="黑体" w:cs="宋体" w:hint="eastAsia"/>
                <w:b/>
                <w:bCs/>
                <w:kern w:val="0"/>
                <w:szCs w:val="21"/>
              </w:rPr>
              <w:t>总体绩效目标完成情况</w:t>
            </w:r>
          </w:p>
        </w:tc>
        <w:tc>
          <w:tcPr>
            <w:tcW w:w="1844" w:type="pct"/>
            <w:gridSpan w:val="2"/>
            <w:shd w:val="clear" w:color="auto" w:fill="auto"/>
            <w:noWrap/>
            <w:vAlign w:val="center"/>
          </w:tcPr>
          <w:p w14:paraId="63467B9D"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总体目标</w:t>
            </w:r>
          </w:p>
        </w:tc>
        <w:tc>
          <w:tcPr>
            <w:tcW w:w="1973" w:type="pct"/>
            <w:gridSpan w:val="5"/>
            <w:vAlign w:val="center"/>
          </w:tcPr>
          <w:p w14:paraId="2201295A"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全年实际完成情况</w:t>
            </w:r>
          </w:p>
        </w:tc>
      </w:tr>
      <w:tr w:rsidR="00013070" w:rsidRPr="00013070" w14:paraId="72110391" w14:textId="77777777" w:rsidTr="006D1D36">
        <w:trPr>
          <w:trHeight w:val="1994"/>
          <w:jc w:val="center"/>
        </w:trPr>
        <w:tc>
          <w:tcPr>
            <w:tcW w:w="1183" w:type="pct"/>
            <w:gridSpan w:val="4"/>
            <w:vMerge/>
            <w:shd w:val="clear" w:color="auto" w:fill="auto"/>
            <w:noWrap/>
            <w:vAlign w:val="center"/>
          </w:tcPr>
          <w:p w14:paraId="7F070692" w14:textId="77777777" w:rsidR="00013070" w:rsidRPr="00013070" w:rsidRDefault="00013070" w:rsidP="00013070">
            <w:pPr>
              <w:widowControl/>
              <w:jc w:val="center"/>
              <w:rPr>
                <w:rFonts w:ascii="仿宋_GB2312" w:eastAsia="仿宋_GB2312" w:hAnsi="黑体" w:cs="宋体"/>
                <w:b/>
                <w:bCs/>
                <w:kern w:val="0"/>
                <w:szCs w:val="21"/>
              </w:rPr>
            </w:pPr>
          </w:p>
        </w:tc>
        <w:tc>
          <w:tcPr>
            <w:tcW w:w="1844" w:type="pct"/>
            <w:gridSpan w:val="2"/>
            <w:shd w:val="clear" w:color="auto" w:fill="auto"/>
            <w:noWrap/>
            <w:vAlign w:val="center"/>
          </w:tcPr>
          <w:p w14:paraId="4B940FEA" w14:textId="77777777" w:rsidR="00013070" w:rsidRPr="00013070" w:rsidRDefault="00013070" w:rsidP="00013070">
            <w:pPr>
              <w:widowControl/>
              <w:ind w:firstLineChars="200" w:firstLine="420"/>
              <w:rPr>
                <w:rFonts w:ascii="仿宋_GB2312" w:eastAsia="仿宋_GB2312" w:hAnsi="宋体" w:cs="宋体"/>
                <w:bCs/>
                <w:kern w:val="0"/>
                <w:szCs w:val="21"/>
              </w:rPr>
            </w:pPr>
          </w:p>
        </w:tc>
        <w:tc>
          <w:tcPr>
            <w:tcW w:w="1973" w:type="pct"/>
            <w:gridSpan w:val="5"/>
            <w:vAlign w:val="center"/>
          </w:tcPr>
          <w:p w14:paraId="0A336E09" w14:textId="77777777" w:rsidR="00013070" w:rsidRPr="00013070" w:rsidRDefault="00013070" w:rsidP="00013070">
            <w:pPr>
              <w:widowControl/>
              <w:ind w:firstLineChars="200" w:firstLine="420"/>
              <w:rPr>
                <w:rFonts w:ascii="仿宋_GB2312" w:eastAsia="仿宋_GB2312" w:hAnsi="宋体" w:cs="宋体"/>
                <w:bCs/>
                <w:kern w:val="0"/>
                <w:szCs w:val="21"/>
              </w:rPr>
            </w:pPr>
          </w:p>
        </w:tc>
      </w:tr>
      <w:tr w:rsidR="00013070" w:rsidRPr="00013070" w14:paraId="6DC6C8F3" w14:textId="77777777" w:rsidTr="006D1D36">
        <w:trPr>
          <w:trHeight w:val="454"/>
          <w:jc w:val="center"/>
        </w:trPr>
        <w:tc>
          <w:tcPr>
            <w:tcW w:w="1183" w:type="pct"/>
            <w:gridSpan w:val="4"/>
            <w:shd w:val="clear" w:color="auto" w:fill="auto"/>
            <w:noWrap/>
            <w:vAlign w:val="center"/>
            <w:hideMark/>
          </w:tcPr>
          <w:p w14:paraId="11C2C9A4" w14:textId="77777777" w:rsidR="00013070" w:rsidRPr="00013070" w:rsidRDefault="00013070" w:rsidP="00013070">
            <w:pPr>
              <w:widowControl/>
              <w:jc w:val="center"/>
              <w:rPr>
                <w:rFonts w:ascii="仿宋_GB2312" w:eastAsia="仿宋_GB2312" w:hAnsi="黑体" w:cs="宋体"/>
                <w:b/>
                <w:bCs/>
                <w:kern w:val="0"/>
                <w:szCs w:val="21"/>
              </w:rPr>
            </w:pPr>
            <w:r w:rsidRPr="00013070">
              <w:rPr>
                <w:rFonts w:ascii="仿宋_GB2312" w:eastAsia="仿宋_GB2312" w:hAnsi="黑体" w:cs="宋体" w:hint="eastAsia"/>
                <w:b/>
                <w:bCs/>
                <w:kern w:val="0"/>
                <w:szCs w:val="21"/>
              </w:rPr>
              <w:t>评价指标</w:t>
            </w:r>
          </w:p>
        </w:tc>
        <w:tc>
          <w:tcPr>
            <w:tcW w:w="659" w:type="pct"/>
            <w:vMerge w:val="restart"/>
            <w:shd w:val="clear" w:color="auto" w:fill="auto"/>
            <w:noWrap/>
            <w:vAlign w:val="center"/>
            <w:hideMark/>
          </w:tcPr>
          <w:p w14:paraId="78BE44B5"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指标解释</w:t>
            </w:r>
          </w:p>
        </w:tc>
        <w:tc>
          <w:tcPr>
            <w:tcW w:w="1185" w:type="pct"/>
            <w:vMerge w:val="restart"/>
            <w:shd w:val="clear" w:color="auto" w:fill="auto"/>
            <w:noWrap/>
            <w:vAlign w:val="center"/>
            <w:hideMark/>
          </w:tcPr>
          <w:p w14:paraId="365ED36F"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指标说明/评价要点</w:t>
            </w:r>
          </w:p>
        </w:tc>
        <w:tc>
          <w:tcPr>
            <w:tcW w:w="462" w:type="pct"/>
            <w:vMerge w:val="restart"/>
            <w:vAlign w:val="center"/>
          </w:tcPr>
          <w:p w14:paraId="6EE21094"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评分准则</w:t>
            </w:r>
          </w:p>
        </w:tc>
        <w:tc>
          <w:tcPr>
            <w:tcW w:w="197" w:type="pct"/>
            <w:vMerge w:val="restart"/>
            <w:vAlign w:val="center"/>
          </w:tcPr>
          <w:p w14:paraId="71A2F400"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绩效得分</w:t>
            </w:r>
          </w:p>
        </w:tc>
        <w:tc>
          <w:tcPr>
            <w:tcW w:w="1314" w:type="pct"/>
            <w:gridSpan w:val="3"/>
            <w:vMerge w:val="restart"/>
            <w:vAlign w:val="center"/>
          </w:tcPr>
          <w:p w14:paraId="1377961E"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绩效偏离及扣分情况说明</w:t>
            </w:r>
          </w:p>
        </w:tc>
      </w:tr>
      <w:tr w:rsidR="00013070" w:rsidRPr="00013070" w14:paraId="4833CC65" w14:textId="77777777" w:rsidTr="006D1D36">
        <w:trPr>
          <w:trHeight w:val="454"/>
          <w:jc w:val="center"/>
        </w:trPr>
        <w:tc>
          <w:tcPr>
            <w:tcW w:w="260" w:type="pct"/>
            <w:vMerge w:val="restart"/>
            <w:shd w:val="clear" w:color="auto" w:fill="auto"/>
            <w:noWrap/>
            <w:vAlign w:val="center"/>
            <w:hideMark/>
          </w:tcPr>
          <w:p w14:paraId="7E17FA20"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一级指标</w:t>
            </w:r>
          </w:p>
        </w:tc>
        <w:tc>
          <w:tcPr>
            <w:tcW w:w="330" w:type="pct"/>
            <w:vMerge w:val="restart"/>
            <w:shd w:val="clear" w:color="auto" w:fill="auto"/>
            <w:noWrap/>
            <w:vAlign w:val="center"/>
            <w:hideMark/>
          </w:tcPr>
          <w:p w14:paraId="78E39488"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二级指标</w:t>
            </w:r>
          </w:p>
        </w:tc>
        <w:tc>
          <w:tcPr>
            <w:tcW w:w="593" w:type="pct"/>
            <w:gridSpan w:val="2"/>
            <w:shd w:val="clear" w:color="auto" w:fill="auto"/>
            <w:noWrap/>
            <w:vAlign w:val="center"/>
            <w:hideMark/>
          </w:tcPr>
          <w:p w14:paraId="4DC62FCC"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三级指标</w:t>
            </w:r>
          </w:p>
        </w:tc>
        <w:tc>
          <w:tcPr>
            <w:tcW w:w="659" w:type="pct"/>
            <w:vMerge/>
            <w:vAlign w:val="center"/>
            <w:hideMark/>
          </w:tcPr>
          <w:p w14:paraId="472491D5" w14:textId="77777777" w:rsidR="00013070" w:rsidRPr="00013070" w:rsidRDefault="00013070" w:rsidP="00013070">
            <w:pPr>
              <w:widowControl/>
              <w:jc w:val="left"/>
              <w:rPr>
                <w:rFonts w:ascii="仿宋_GB2312" w:eastAsia="仿宋_GB2312" w:hAnsi="宋体" w:cs="宋体"/>
                <w:b/>
                <w:bCs/>
                <w:kern w:val="0"/>
                <w:szCs w:val="21"/>
              </w:rPr>
            </w:pPr>
          </w:p>
        </w:tc>
        <w:tc>
          <w:tcPr>
            <w:tcW w:w="1185" w:type="pct"/>
            <w:vMerge/>
            <w:vAlign w:val="center"/>
            <w:hideMark/>
          </w:tcPr>
          <w:p w14:paraId="60FB615B" w14:textId="77777777" w:rsidR="00013070" w:rsidRPr="00013070" w:rsidRDefault="00013070" w:rsidP="00013070">
            <w:pPr>
              <w:widowControl/>
              <w:jc w:val="left"/>
              <w:rPr>
                <w:rFonts w:ascii="仿宋_GB2312" w:eastAsia="仿宋_GB2312" w:hAnsi="宋体" w:cs="宋体"/>
                <w:b/>
                <w:bCs/>
                <w:kern w:val="0"/>
                <w:szCs w:val="21"/>
              </w:rPr>
            </w:pPr>
          </w:p>
        </w:tc>
        <w:tc>
          <w:tcPr>
            <w:tcW w:w="462" w:type="pct"/>
            <w:vMerge/>
            <w:vAlign w:val="center"/>
          </w:tcPr>
          <w:p w14:paraId="26D2DD1E" w14:textId="77777777" w:rsidR="00013070" w:rsidRPr="00013070" w:rsidRDefault="00013070" w:rsidP="00013070">
            <w:pPr>
              <w:widowControl/>
              <w:jc w:val="center"/>
              <w:rPr>
                <w:rFonts w:ascii="仿宋_GB2312" w:eastAsia="仿宋_GB2312" w:hAnsi="宋体" w:cs="宋体"/>
                <w:b/>
                <w:bCs/>
                <w:kern w:val="0"/>
                <w:szCs w:val="21"/>
              </w:rPr>
            </w:pPr>
          </w:p>
        </w:tc>
        <w:tc>
          <w:tcPr>
            <w:tcW w:w="197" w:type="pct"/>
            <w:vMerge/>
            <w:vAlign w:val="center"/>
          </w:tcPr>
          <w:p w14:paraId="02798173" w14:textId="77777777" w:rsidR="00013070" w:rsidRPr="00013070" w:rsidRDefault="00013070" w:rsidP="00013070">
            <w:pPr>
              <w:widowControl/>
              <w:jc w:val="center"/>
              <w:rPr>
                <w:rFonts w:ascii="仿宋_GB2312" w:eastAsia="仿宋_GB2312" w:hAnsi="宋体" w:cs="宋体"/>
                <w:b/>
                <w:bCs/>
                <w:kern w:val="0"/>
                <w:szCs w:val="21"/>
              </w:rPr>
            </w:pPr>
          </w:p>
        </w:tc>
        <w:tc>
          <w:tcPr>
            <w:tcW w:w="1314" w:type="pct"/>
            <w:gridSpan w:val="3"/>
            <w:vMerge/>
            <w:vAlign w:val="center"/>
          </w:tcPr>
          <w:p w14:paraId="0A67B913" w14:textId="77777777" w:rsidR="00013070" w:rsidRPr="00013070" w:rsidRDefault="00013070" w:rsidP="00013070">
            <w:pPr>
              <w:widowControl/>
              <w:jc w:val="center"/>
              <w:rPr>
                <w:rFonts w:ascii="仿宋_GB2312" w:eastAsia="仿宋_GB2312" w:hAnsi="宋体" w:cs="宋体"/>
                <w:b/>
                <w:bCs/>
                <w:kern w:val="0"/>
                <w:szCs w:val="21"/>
              </w:rPr>
            </w:pPr>
          </w:p>
        </w:tc>
      </w:tr>
      <w:tr w:rsidR="00013070" w:rsidRPr="00013070" w14:paraId="6BC500F1" w14:textId="77777777" w:rsidTr="006D1D36">
        <w:trPr>
          <w:trHeight w:val="454"/>
          <w:jc w:val="center"/>
        </w:trPr>
        <w:tc>
          <w:tcPr>
            <w:tcW w:w="260" w:type="pct"/>
            <w:vMerge/>
            <w:vAlign w:val="center"/>
            <w:hideMark/>
          </w:tcPr>
          <w:p w14:paraId="06351BE6" w14:textId="77777777" w:rsidR="00013070" w:rsidRPr="00013070" w:rsidRDefault="00013070" w:rsidP="00013070">
            <w:pPr>
              <w:widowControl/>
              <w:jc w:val="left"/>
              <w:rPr>
                <w:rFonts w:ascii="仿宋_GB2312" w:eastAsia="仿宋_GB2312" w:hAnsi="宋体" w:cs="宋体"/>
                <w:b/>
                <w:bCs/>
                <w:kern w:val="0"/>
                <w:szCs w:val="21"/>
              </w:rPr>
            </w:pPr>
          </w:p>
        </w:tc>
        <w:tc>
          <w:tcPr>
            <w:tcW w:w="330" w:type="pct"/>
            <w:vMerge/>
            <w:vAlign w:val="center"/>
            <w:hideMark/>
          </w:tcPr>
          <w:p w14:paraId="3E7BE93F" w14:textId="77777777" w:rsidR="00013070" w:rsidRPr="00013070" w:rsidRDefault="00013070" w:rsidP="00013070">
            <w:pPr>
              <w:widowControl/>
              <w:jc w:val="left"/>
              <w:rPr>
                <w:rFonts w:ascii="仿宋_GB2312" w:eastAsia="仿宋_GB2312" w:hAnsi="宋体" w:cs="宋体"/>
                <w:b/>
                <w:bCs/>
                <w:kern w:val="0"/>
                <w:szCs w:val="21"/>
              </w:rPr>
            </w:pPr>
          </w:p>
        </w:tc>
        <w:tc>
          <w:tcPr>
            <w:tcW w:w="428" w:type="pct"/>
            <w:shd w:val="clear" w:color="auto" w:fill="auto"/>
            <w:noWrap/>
            <w:vAlign w:val="center"/>
            <w:hideMark/>
          </w:tcPr>
          <w:p w14:paraId="32AFF38C"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指标名称</w:t>
            </w:r>
          </w:p>
        </w:tc>
        <w:tc>
          <w:tcPr>
            <w:tcW w:w="165" w:type="pct"/>
            <w:shd w:val="clear" w:color="auto" w:fill="auto"/>
            <w:noWrap/>
            <w:vAlign w:val="center"/>
            <w:hideMark/>
          </w:tcPr>
          <w:p w14:paraId="231F1DA6" w14:textId="77777777" w:rsidR="00013070" w:rsidRPr="00013070" w:rsidRDefault="00013070" w:rsidP="00013070">
            <w:pPr>
              <w:widowControl/>
              <w:jc w:val="center"/>
              <w:rPr>
                <w:rFonts w:ascii="仿宋_GB2312" w:eastAsia="仿宋_GB2312" w:hAnsi="宋体" w:cs="宋体"/>
                <w:b/>
                <w:bCs/>
                <w:kern w:val="0"/>
                <w:szCs w:val="21"/>
              </w:rPr>
            </w:pPr>
            <w:r w:rsidRPr="00013070">
              <w:rPr>
                <w:rFonts w:ascii="仿宋_GB2312" w:eastAsia="仿宋_GB2312" w:hAnsi="宋体" w:cs="宋体" w:hint="eastAsia"/>
                <w:b/>
                <w:bCs/>
                <w:kern w:val="0"/>
                <w:szCs w:val="21"/>
              </w:rPr>
              <w:t>分值</w:t>
            </w:r>
          </w:p>
        </w:tc>
        <w:tc>
          <w:tcPr>
            <w:tcW w:w="659" w:type="pct"/>
            <w:vMerge/>
            <w:vAlign w:val="center"/>
            <w:hideMark/>
          </w:tcPr>
          <w:p w14:paraId="7BC13055" w14:textId="77777777" w:rsidR="00013070" w:rsidRPr="00013070" w:rsidRDefault="00013070" w:rsidP="00013070">
            <w:pPr>
              <w:widowControl/>
              <w:jc w:val="left"/>
              <w:rPr>
                <w:rFonts w:ascii="仿宋_GB2312" w:eastAsia="仿宋_GB2312" w:hAnsi="宋体" w:cs="宋体"/>
                <w:b/>
                <w:bCs/>
                <w:kern w:val="0"/>
                <w:szCs w:val="21"/>
              </w:rPr>
            </w:pPr>
          </w:p>
        </w:tc>
        <w:tc>
          <w:tcPr>
            <w:tcW w:w="1185" w:type="pct"/>
            <w:vMerge/>
            <w:vAlign w:val="center"/>
            <w:hideMark/>
          </w:tcPr>
          <w:p w14:paraId="3D683493" w14:textId="77777777" w:rsidR="00013070" w:rsidRPr="00013070" w:rsidRDefault="00013070" w:rsidP="00013070">
            <w:pPr>
              <w:widowControl/>
              <w:jc w:val="left"/>
              <w:rPr>
                <w:rFonts w:ascii="仿宋_GB2312" w:eastAsia="仿宋_GB2312" w:hAnsi="宋体" w:cs="宋体"/>
                <w:b/>
                <w:bCs/>
                <w:kern w:val="0"/>
                <w:szCs w:val="21"/>
              </w:rPr>
            </w:pPr>
          </w:p>
        </w:tc>
        <w:tc>
          <w:tcPr>
            <w:tcW w:w="462" w:type="pct"/>
            <w:vMerge/>
            <w:vAlign w:val="center"/>
          </w:tcPr>
          <w:p w14:paraId="61B5C371" w14:textId="77777777" w:rsidR="00013070" w:rsidRPr="00013070" w:rsidRDefault="00013070" w:rsidP="00013070">
            <w:pPr>
              <w:widowControl/>
              <w:jc w:val="center"/>
              <w:rPr>
                <w:rFonts w:ascii="仿宋_GB2312" w:eastAsia="仿宋_GB2312" w:hAnsi="宋体" w:cs="宋体"/>
                <w:b/>
                <w:bCs/>
                <w:kern w:val="0"/>
                <w:szCs w:val="21"/>
              </w:rPr>
            </w:pPr>
          </w:p>
        </w:tc>
        <w:tc>
          <w:tcPr>
            <w:tcW w:w="197" w:type="pct"/>
            <w:vMerge/>
            <w:vAlign w:val="center"/>
          </w:tcPr>
          <w:p w14:paraId="1517B04D" w14:textId="77777777" w:rsidR="00013070" w:rsidRPr="00013070" w:rsidRDefault="00013070" w:rsidP="00013070">
            <w:pPr>
              <w:widowControl/>
              <w:jc w:val="center"/>
              <w:rPr>
                <w:rFonts w:ascii="仿宋_GB2312" w:eastAsia="仿宋_GB2312" w:hAnsi="宋体" w:cs="宋体"/>
                <w:b/>
                <w:bCs/>
                <w:kern w:val="0"/>
                <w:szCs w:val="21"/>
              </w:rPr>
            </w:pPr>
          </w:p>
        </w:tc>
        <w:tc>
          <w:tcPr>
            <w:tcW w:w="1314" w:type="pct"/>
            <w:gridSpan w:val="3"/>
            <w:vMerge/>
            <w:vAlign w:val="center"/>
          </w:tcPr>
          <w:p w14:paraId="48D3432D" w14:textId="77777777" w:rsidR="00013070" w:rsidRPr="00013070" w:rsidRDefault="00013070" w:rsidP="00013070">
            <w:pPr>
              <w:widowControl/>
              <w:jc w:val="center"/>
              <w:rPr>
                <w:rFonts w:ascii="仿宋_GB2312" w:eastAsia="仿宋_GB2312" w:hAnsi="宋体" w:cs="宋体"/>
                <w:b/>
                <w:bCs/>
                <w:kern w:val="0"/>
                <w:szCs w:val="21"/>
              </w:rPr>
            </w:pPr>
          </w:p>
        </w:tc>
      </w:tr>
      <w:tr w:rsidR="00013070" w:rsidRPr="00013070" w14:paraId="3EBD39F6" w14:textId="77777777" w:rsidTr="006D1D36">
        <w:trPr>
          <w:trHeight w:val="454"/>
          <w:jc w:val="center"/>
        </w:trPr>
        <w:tc>
          <w:tcPr>
            <w:tcW w:w="260" w:type="pct"/>
            <w:vMerge w:val="restart"/>
            <w:shd w:val="clear" w:color="auto" w:fill="auto"/>
            <w:vAlign w:val="center"/>
            <w:hideMark/>
          </w:tcPr>
          <w:p w14:paraId="7FC21775"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决策</w:t>
            </w:r>
          </w:p>
          <w:p w14:paraId="540AD1B9"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（1</w:t>
            </w:r>
            <w:r w:rsidRPr="00013070">
              <w:rPr>
                <w:rFonts w:ascii="仿宋_GB2312" w:eastAsia="仿宋_GB2312" w:hAnsi="宋体" w:cs="宋体"/>
                <w:kern w:val="0"/>
                <w:szCs w:val="21"/>
              </w:rPr>
              <w:t>0</w:t>
            </w:r>
            <w:r w:rsidRPr="00013070">
              <w:rPr>
                <w:rFonts w:ascii="仿宋_GB2312" w:eastAsia="仿宋_GB2312" w:hAnsi="宋体" w:cs="宋体" w:hint="eastAsia"/>
                <w:kern w:val="0"/>
                <w:szCs w:val="21"/>
              </w:rPr>
              <w:t>分）</w:t>
            </w:r>
          </w:p>
        </w:tc>
        <w:tc>
          <w:tcPr>
            <w:tcW w:w="330" w:type="pct"/>
            <w:vMerge w:val="restart"/>
            <w:shd w:val="clear" w:color="auto" w:fill="auto"/>
            <w:vAlign w:val="center"/>
            <w:hideMark/>
          </w:tcPr>
          <w:p w14:paraId="3E1C878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项目立项</w:t>
            </w:r>
          </w:p>
          <w:p w14:paraId="67889119"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（6分）</w:t>
            </w:r>
          </w:p>
        </w:tc>
        <w:tc>
          <w:tcPr>
            <w:tcW w:w="428" w:type="pct"/>
            <w:shd w:val="clear" w:color="auto" w:fill="auto"/>
            <w:vAlign w:val="center"/>
            <w:hideMark/>
          </w:tcPr>
          <w:p w14:paraId="7D334F5C"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立项依据充分性</w:t>
            </w:r>
          </w:p>
        </w:tc>
        <w:tc>
          <w:tcPr>
            <w:tcW w:w="165" w:type="pct"/>
            <w:shd w:val="clear" w:color="auto" w:fill="auto"/>
            <w:vAlign w:val="center"/>
            <w:hideMark/>
          </w:tcPr>
          <w:p w14:paraId="3478701D"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3</w:t>
            </w:r>
          </w:p>
        </w:tc>
        <w:tc>
          <w:tcPr>
            <w:tcW w:w="659" w:type="pct"/>
            <w:shd w:val="clear" w:color="auto" w:fill="auto"/>
            <w:vAlign w:val="center"/>
          </w:tcPr>
          <w:p w14:paraId="0B71CD66"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宋体" w:cs="宋体" w:hint="eastAsia"/>
                <w:kern w:val="0"/>
                <w:szCs w:val="21"/>
              </w:rPr>
              <w:t>考察项目立项是否符合法律法规、相关政策、发展规划以及部门职责，用以反映和考核项目立项依据情况。</w:t>
            </w:r>
          </w:p>
        </w:tc>
        <w:tc>
          <w:tcPr>
            <w:tcW w:w="1185" w:type="pct"/>
            <w:shd w:val="clear" w:color="auto" w:fill="auto"/>
            <w:vAlign w:val="center"/>
          </w:tcPr>
          <w:p w14:paraId="27E172C3" w14:textId="77777777" w:rsidR="00013070" w:rsidRPr="00013070" w:rsidRDefault="00013070" w:rsidP="001C100A">
            <w:pPr>
              <w:widowControl/>
              <w:numPr>
                <w:ilvl w:val="0"/>
                <w:numId w:val="1"/>
              </w:numPr>
              <w:ind w:left="0" w:firstLine="0"/>
              <w:jc w:val="left"/>
              <w:rPr>
                <w:rFonts w:ascii="仿宋_GB2312" w:eastAsia="仿宋_GB2312" w:hAnsi="宋体" w:cs="宋体"/>
                <w:kern w:val="0"/>
                <w:szCs w:val="21"/>
              </w:rPr>
            </w:pPr>
            <w:r w:rsidRPr="00013070">
              <w:rPr>
                <w:rFonts w:ascii="仿宋_GB2312" w:eastAsia="仿宋_GB2312" w:hAnsi="宋体" w:cs="宋体" w:hint="eastAsia"/>
                <w:kern w:val="0"/>
                <w:szCs w:val="21"/>
              </w:rPr>
              <w:t>项目立项是否符合国家法律法规、国民经济发展规划和相关政策；</w:t>
            </w:r>
          </w:p>
          <w:p w14:paraId="0EFC58DE" w14:textId="77777777" w:rsidR="00013070" w:rsidRPr="00013070" w:rsidRDefault="00013070" w:rsidP="001C100A">
            <w:pPr>
              <w:widowControl/>
              <w:numPr>
                <w:ilvl w:val="0"/>
                <w:numId w:val="1"/>
              </w:numPr>
              <w:ind w:left="0" w:firstLine="0"/>
              <w:jc w:val="left"/>
              <w:rPr>
                <w:rFonts w:ascii="仿宋_GB2312" w:eastAsia="仿宋_GB2312" w:hAnsi="宋体" w:cs="宋体"/>
                <w:kern w:val="0"/>
                <w:szCs w:val="21"/>
              </w:rPr>
            </w:pPr>
            <w:r w:rsidRPr="00013070">
              <w:rPr>
                <w:rFonts w:ascii="仿宋_GB2312" w:eastAsia="仿宋_GB2312" w:hAnsi="宋体" w:cs="宋体" w:hint="eastAsia"/>
                <w:kern w:val="0"/>
                <w:szCs w:val="21"/>
              </w:rPr>
              <w:t>项目规划是否符合行业发展规划和政策要求；</w:t>
            </w:r>
          </w:p>
          <w:p w14:paraId="01E9EEB4" w14:textId="77777777" w:rsidR="00013070" w:rsidRPr="00013070" w:rsidRDefault="00013070" w:rsidP="001C100A">
            <w:pPr>
              <w:widowControl/>
              <w:numPr>
                <w:ilvl w:val="0"/>
                <w:numId w:val="1"/>
              </w:numPr>
              <w:ind w:left="0" w:firstLine="0"/>
              <w:jc w:val="left"/>
              <w:rPr>
                <w:rFonts w:ascii="仿宋_GB2312" w:eastAsia="仿宋_GB2312" w:hAnsi="宋体" w:cs="宋体"/>
                <w:kern w:val="0"/>
                <w:szCs w:val="21"/>
              </w:rPr>
            </w:pPr>
            <w:r w:rsidRPr="00013070">
              <w:rPr>
                <w:rFonts w:ascii="仿宋_GB2312" w:eastAsia="仿宋_GB2312" w:hAnsi="宋体" w:cs="宋体" w:hint="eastAsia"/>
                <w:kern w:val="0"/>
                <w:szCs w:val="21"/>
              </w:rPr>
              <w:t>项目立项是否与部门履职范围相符，属于部门履职所需；</w:t>
            </w:r>
          </w:p>
          <w:p w14:paraId="06772FC2" w14:textId="77777777" w:rsidR="00013070" w:rsidRPr="00013070" w:rsidRDefault="00013070" w:rsidP="001C100A">
            <w:pPr>
              <w:widowControl/>
              <w:numPr>
                <w:ilvl w:val="0"/>
                <w:numId w:val="1"/>
              </w:numPr>
              <w:ind w:left="0" w:firstLine="0"/>
              <w:jc w:val="left"/>
              <w:rPr>
                <w:rFonts w:ascii="仿宋_GB2312" w:eastAsia="仿宋_GB2312" w:hAnsi="宋体" w:cs="宋体"/>
                <w:kern w:val="0"/>
                <w:szCs w:val="21"/>
              </w:rPr>
            </w:pPr>
            <w:r w:rsidRPr="00013070">
              <w:rPr>
                <w:rFonts w:ascii="仿宋_GB2312" w:eastAsia="仿宋_GB2312" w:hAnsi="宋体" w:cs="宋体" w:hint="eastAsia"/>
                <w:kern w:val="0"/>
                <w:szCs w:val="21"/>
              </w:rPr>
              <w:t>项目是否属于公共财政支持范围，是否符合中央、地方事权支出责任划分原则；</w:t>
            </w:r>
          </w:p>
          <w:p w14:paraId="256FDA15" w14:textId="77777777" w:rsidR="00013070" w:rsidRPr="00013070" w:rsidRDefault="00013070" w:rsidP="001C100A">
            <w:pPr>
              <w:widowControl/>
              <w:numPr>
                <w:ilvl w:val="0"/>
                <w:numId w:val="1"/>
              </w:numPr>
              <w:ind w:left="0" w:firstLine="0"/>
              <w:jc w:val="left"/>
              <w:rPr>
                <w:rFonts w:ascii="仿宋_GB2312" w:eastAsia="仿宋_GB2312" w:hAnsi="宋体" w:cs="宋体"/>
                <w:kern w:val="0"/>
                <w:szCs w:val="21"/>
              </w:rPr>
            </w:pPr>
            <w:r w:rsidRPr="00013070">
              <w:rPr>
                <w:rFonts w:ascii="仿宋_GB2312" w:eastAsia="仿宋_GB2312" w:hAnsi="宋体" w:cs="宋体" w:hint="eastAsia"/>
                <w:kern w:val="0"/>
                <w:szCs w:val="21"/>
              </w:rPr>
              <w:t>项目是否与相关部门或部门内部相关项目重复。</w:t>
            </w:r>
          </w:p>
        </w:tc>
        <w:tc>
          <w:tcPr>
            <w:tcW w:w="462" w:type="pct"/>
            <w:vAlign w:val="center"/>
          </w:tcPr>
          <w:p w14:paraId="4F0E0F5E" w14:textId="77777777" w:rsidR="00013070" w:rsidRPr="00013070" w:rsidRDefault="00013070" w:rsidP="00013070">
            <w:pPr>
              <w:widowControl/>
              <w:spacing w:line="240" w:lineRule="atLeast"/>
              <w:rPr>
                <w:rFonts w:ascii="仿宋_GB2312" w:eastAsia="仿宋_GB2312" w:hAnsi="宋体" w:cs="宋体"/>
                <w:kern w:val="0"/>
                <w:szCs w:val="21"/>
              </w:rPr>
            </w:pPr>
            <w:r w:rsidRPr="00013070">
              <w:rPr>
                <w:rFonts w:ascii="仿宋_GB2312" w:eastAsia="仿宋_GB2312" w:hAnsi="宋体" w:cs="宋体" w:hint="eastAsia"/>
                <w:kern w:val="0"/>
                <w:szCs w:val="21"/>
              </w:rPr>
              <w:t>每项评价要点0</w:t>
            </w:r>
            <w:r w:rsidRPr="00013070">
              <w:rPr>
                <w:rFonts w:ascii="仿宋_GB2312" w:eastAsia="仿宋_GB2312" w:hAnsi="宋体" w:cs="宋体"/>
                <w:kern w:val="0"/>
                <w:szCs w:val="21"/>
              </w:rPr>
              <w:t>.6</w:t>
            </w:r>
            <w:r w:rsidRPr="00013070">
              <w:rPr>
                <w:rFonts w:ascii="仿宋_GB2312" w:eastAsia="仿宋_GB2312" w:hAnsi="宋体" w:cs="宋体" w:hint="eastAsia"/>
                <w:kern w:val="0"/>
                <w:szCs w:val="21"/>
              </w:rPr>
              <w:t>分，凡核查出不符合规范要求的问题，该要点为0分。</w:t>
            </w:r>
          </w:p>
        </w:tc>
        <w:tc>
          <w:tcPr>
            <w:tcW w:w="197" w:type="pct"/>
            <w:vAlign w:val="center"/>
          </w:tcPr>
          <w:p w14:paraId="69705922" w14:textId="77777777" w:rsidR="00013070" w:rsidRPr="00013070" w:rsidRDefault="00013070" w:rsidP="00013070">
            <w:pPr>
              <w:widowControl/>
              <w:spacing w:line="240" w:lineRule="atLeast"/>
              <w:jc w:val="center"/>
              <w:rPr>
                <w:rFonts w:ascii="仿宋_GB2312" w:eastAsia="仿宋_GB2312" w:hAnsi="宋体" w:cs="宋体"/>
                <w:kern w:val="0"/>
                <w:szCs w:val="21"/>
              </w:rPr>
            </w:pPr>
          </w:p>
        </w:tc>
        <w:tc>
          <w:tcPr>
            <w:tcW w:w="1314" w:type="pct"/>
            <w:gridSpan w:val="3"/>
            <w:vAlign w:val="center"/>
          </w:tcPr>
          <w:p w14:paraId="1618568E" w14:textId="77777777" w:rsidR="00013070" w:rsidRPr="00013070" w:rsidRDefault="00013070" w:rsidP="00013070">
            <w:pPr>
              <w:widowControl/>
              <w:spacing w:line="240" w:lineRule="atLeast"/>
              <w:rPr>
                <w:rFonts w:ascii="仿宋_GB2312" w:eastAsia="仿宋_GB2312" w:hAnsi="宋体" w:cs="宋体"/>
                <w:kern w:val="0"/>
                <w:szCs w:val="21"/>
              </w:rPr>
            </w:pPr>
          </w:p>
        </w:tc>
      </w:tr>
      <w:tr w:rsidR="00013070" w:rsidRPr="00013070" w14:paraId="797BFC3E" w14:textId="77777777" w:rsidTr="006D1D36">
        <w:trPr>
          <w:trHeight w:val="454"/>
          <w:jc w:val="center"/>
        </w:trPr>
        <w:tc>
          <w:tcPr>
            <w:tcW w:w="260" w:type="pct"/>
            <w:vMerge/>
            <w:vAlign w:val="center"/>
            <w:hideMark/>
          </w:tcPr>
          <w:p w14:paraId="7C656AEE"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tcBorders>
              <w:bottom w:val="single" w:sz="4" w:space="0" w:color="auto"/>
            </w:tcBorders>
            <w:vAlign w:val="center"/>
            <w:hideMark/>
          </w:tcPr>
          <w:p w14:paraId="59C4211F" w14:textId="77777777" w:rsidR="00013070" w:rsidRPr="00013070" w:rsidRDefault="00013070" w:rsidP="00013070">
            <w:pPr>
              <w:widowControl/>
              <w:jc w:val="left"/>
              <w:rPr>
                <w:rFonts w:ascii="仿宋_GB2312" w:eastAsia="仿宋_GB2312" w:hAnsi="宋体" w:cs="宋体"/>
                <w:kern w:val="0"/>
                <w:szCs w:val="21"/>
              </w:rPr>
            </w:pPr>
          </w:p>
        </w:tc>
        <w:tc>
          <w:tcPr>
            <w:tcW w:w="428" w:type="pct"/>
            <w:tcBorders>
              <w:bottom w:val="single" w:sz="4" w:space="0" w:color="auto"/>
            </w:tcBorders>
            <w:shd w:val="clear" w:color="auto" w:fill="auto"/>
            <w:vAlign w:val="center"/>
            <w:hideMark/>
          </w:tcPr>
          <w:p w14:paraId="54379B6B"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立项程序规范性</w:t>
            </w:r>
          </w:p>
        </w:tc>
        <w:tc>
          <w:tcPr>
            <w:tcW w:w="165" w:type="pct"/>
            <w:tcBorders>
              <w:bottom w:val="single" w:sz="4" w:space="0" w:color="auto"/>
            </w:tcBorders>
            <w:shd w:val="clear" w:color="auto" w:fill="auto"/>
            <w:vAlign w:val="center"/>
            <w:hideMark/>
          </w:tcPr>
          <w:p w14:paraId="74524D0E"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3</w:t>
            </w:r>
          </w:p>
        </w:tc>
        <w:tc>
          <w:tcPr>
            <w:tcW w:w="659" w:type="pct"/>
            <w:tcBorders>
              <w:bottom w:val="single" w:sz="4" w:space="0" w:color="auto"/>
            </w:tcBorders>
            <w:shd w:val="clear" w:color="auto" w:fill="auto"/>
            <w:vAlign w:val="center"/>
          </w:tcPr>
          <w:p w14:paraId="14631597"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宋体" w:cs="宋体" w:hint="eastAsia"/>
                <w:kern w:val="0"/>
                <w:szCs w:val="21"/>
              </w:rPr>
              <w:t>项目申请、设立过程是否符合相关要求，用以反映和考核项目立项的规范情况。</w:t>
            </w:r>
          </w:p>
        </w:tc>
        <w:tc>
          <w:tcPr>
            <w:tcW w:w="1185" w:type="pct"/>
            <w:tcBorders>
              <w:bottom w:val="single" w:sz="4" w:space="0" w:color="auto"/>
            </w:tcBorders>
            <w:shd w:val="clear" w:color="auto" w:fill="auto"/>
            <w:vAlign w:val="center"/>
          </w:tcPr>
          <w:p w14:paraId="383FECF1" w14:textId="77777777" w:rsidR="00013070" w:rsidRPr="00013070" w:rsidRDefault="00013070" w:rsidP="001C100A">
            <w:pPr>
              <w:widowControl/>
              <w:numPr>
                <w:ilvl w:val="0"/>
                <w:numId w:val="2"/>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项目是否按照规定的程序申请设立；</w:t>
            </w:r>
          </w:p>
          <w:p w14:paraId="07719E0A" w14:textId="77777777" w:rsidR="00013070" w:rsidRPr="00013070" w:rsidRDefault="00013070" w:rsidP="001C100A">
            <w:pPr>
              <w:widowControl/>
              <w:numPr>
                <w:ilvl w:val="0"/>
                <w:numId w:val="2"/>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审批文件、材料是否符合相关要求；</w:t>
            </w:r>
          </w:p>
          <w:p w14:paraId="2CC899DC" w14:textId="77777777" w:rsidR="00013070" w:rsidRPr="00013070" w:rsidRDefault="00013070" w:rsidP="001C100A">
            <w:pPr>
              <w:widowControl/>
              <w:numPr>
                <w:ilvl w:val="0"/>
                <w:numId w:val="2"/>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事前是否已经过必要的可行性研究、专家论证、风险评估、绩效评估、集体决策。</w:t>
            </w:r>
          </w:p>
        </w:tc>
        <w:tc>
          <w:tcPr>
            <w:tcW w:w="462" w:type="pct"/>
            <w:tcBorders>
              <w:bottom w:val="single" w:sz="4" w:space="0" w:color="auto"/>
            </w:tcBorders>
            <w:vAlign w:val="center"/>
          </w:tcPr>
          <w:p w14:paraId="26C3578D" w14:textId="77777777" w:rsidR="00013070" w:rsidRPr="00013070" w:rsidRDefault="00013070" w:rsidP="00013070">
            <w:pPr>
              <w:widowControl/>
              <w:spacing w:line="240" w:lineRule="atLeast"/>
              <w:rPr>
                <w:rFonts w:ascii="仿宋_GB2312" w:eastAsia="仿宋_GB2312" w:hAnsi="宋体" w:cs="宋体"/>
                <w:kern w:val="0"/>
                <w:szCs w:val="21"/>
              </w:rPr>
            </w:pPr>
            <w:r w:rsidRPr="00013070">
              <w:rPr>
                <w:rFonts w:ascii="仿宋_GB2312" w:eastAsia="仿宋_GB2312" w:hAnsi="宋体" w:cs="宋体" w:hint="eastAsia"/>
                <w:kern w:val="0"/>
                <w:szCs w:val="21"/>
              </w:rPr>
              <w:t>每项评价要点1分，凡核查出不符合规范要求的问题，该要点为0分。</w:t>
            </w:r>
          </w:p>
        </w:tc>
        <w:tc>
          <w:tcPr>
            <w:tcW w:w="197" w:type="pct"/>
            <w:tcBorders>
              <w:bottom w:val="single" w:sz="4" w:space="0" w:color="auto"/>
            </w:tcBorders>
            <w:vAlign w:val="center"/>
          </w:tcPr>
          <w:p w14:paraId="2F0292C4" w14:textId="77777777" w:rsidR="00013070" w:rsidRPr="00013070" w:rsidRDefault="00013070" w:rsidP="00013070">
            <w:pPr>
              <w:widowControl/>
              <w:spacing w:line="240" w:lineRule="atLeast"/>
              <w:jc w:val="center"/>
              <w:rPr>
                <w:rFonts w:ascii="仿宋_GB2312" w:eastAsia="仿宋_GB2312" w:hAnsi="宋体" w:cs="宋体"/>
                <w:kern w:val="0"/>
                <w:szCs w:val="21"/>
              </w:rPr>
            </w:pPr>
          </w:p>
        </w:tc>
        <w:tc>
          <w:tcPr>
            <w:tcW w:w="1314" w:type="pct"/>
            <w:gridSpan w:val="3"/>
            <w:tcBorders>
              <w:bottom w:val="single" w:sz="4" w:space="0" w:color="auto"/>
            </w:tcBorders>
            <w:vAlign w:val="center"/>
          </w:tcPr>
          <w:p w14:paraId="10C53B2E" w14:textId="77777777" w:rsidR="00013070" w:rsidRPr="00013070" w:rsidRDefault="00013070" w:rsidP="00013070">
            <w:pPr>
              <w:widowControl/>
              <w:spacing w:line="240" w:lineRule="atLeast"/>
              <w:rPr>
                <w:rFonts w:ascii="仿宋_GB2312" w:eastAsia="仿宋_GB2312" w:hAnsi="宋体" w:cs="宋体"/>
                <w:kern w:val="0"/>
                <w:sz w:val="18"/>
                <w:szCs w:val="18"/>
              </w:rPr>
            </w:pPr>
          </w:p>
        </w:tc>
      </w:tr>
      <w:tr w:rsidR="00013070" w:rsidRPr="00013070" w14:paraId="4EF1AFAC" w14:textId="77777777" w:rsidTr="006D1D36">
        <w:trPr>
          <w:trHeight w:val="454"/>
          <w:jc w:val="center"/>
        </w:trPr>
        <w:tc>
          <w:tcPr>
            <w:tcW w:w="260" w:type="pct"/>
            <w:vMerge/>
            <w:vAlign w:val="center"/>
            <w:hideMark/>
          </w:tcPr>
          <w:p w14:paraId="2488E0FE"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shd w:val="clear" w:color="auto" w:fill="auto"/>
            <w:vAlign w:val="center"/>
            <w:hideMark/>
          </w:tcPr>
          <w:p w14:paraId="322C3D87"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绩效目标</w:t>
            </w:r>
          </w:p>
          <w:p w14:paraId="664121EF"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（2分）</w:t>
            </w:r>
          </w:p>
        </w:tc>
        <w:tc>
          <w:tcPr>
            <w:tcW w:w="428" w:type="pct"/>
            <w:shd w:val="clear" w:color="auto" w:fill="auto"/>
            <w:vAlign w:val="center"/>
            <w:hideMark/>
          </w:tcPr>
          <w:p w14:paraId="6BBFA902"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绩效目标合理性</w:t>
            </w:r>
          </w:p>
        </w:tc>
        <w:tc>
          <w:tcPr>
            <w:tcW w:w="165" w:type="pct"/>
            <w:shd w:val="clear" w:color="auto" w:fill="auto"/>
            <w:noWrap/>
            <w:vAlign w:val="center"/>
            <w:hideMark/>
          </w:tcPr>
          <w:p w14:paraId="32C3B41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1</w:t>
            </w:r>
          </w:p>
        </w:tc>
        <w:tc>
          <w:tcPr>
            <w:tcW w:w="659" w:type="pct"/>
            <w:shd w:val="clear" w:color="auto" w:fill="auto"/>
            <w:vAlign w:val="center"/>
          </w:tcPr>
          <w:p w14:paraId="18E12563"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宋体" w:cs="宋体" w:hint="eastAsia"/>
                <w:kern w:val="0"/>
                <w:szCs w:val="21"/>
              </w:rPr>
              <w:t>项目所设定的绩效目标是否依据充分，是否符合客观实际。用以反映和考核项目绩</w:t>
            </w:r>
            <w:r w:rsidRPr="00013070">
              <w:rPr>
                <w:rFonts w:ascii="仿宋_GB2312" w:eastAsia="仿宋_GB2312" w:hAnsi="宋体" w:cs="宋体" w:hint="eastAsia"/>
                <w:kern w:val="0"/>
                <w:szCs w:val="21"/>
              </w:rPr>
              <w:lastRenderedPageBreak/>
              <w:t>效目标与项目实施的相符情况。</w:t>
            </w:r>
          </w:p>
        </w:tc>
        <w:tc>
          <w:tcPr>
            <w:tcW w:w="1185" w:type="pct"/>
            <w:shd w:val="clear" w:color="auto" w:fill="auto"/>
            <w:vAlign w:val="center"/>
          </w:tcPr>
          <w:p w14:paraId="1063F593" w14:textId="77777777" w:rsidR="00013070" w:rsidRPr="00013070" w:rsidRDefault="00013070" w:rsidP="001C100A">
            <w:pPr>
              <w:widowControl/>
              <w:numPr>
                <w:ilvl w:val="0"/>
                <w:numId w:val="3"/>
              </w:numPr>
              <w:rPr>
                <w:rFonts w:ascii="仿宋_GB2312" w:eastAsia="仿宋_GB2312" w:hAnsi="宋体" w:cs="宋体"/>
                <w:kern w:val="0"/>
                <w:szCs w:val="21"/>
              </w:rPr>
            </w:pPr>
            <w:r w:rsidRPr="00013070">
              <w:rPr>
                <w:rFonts w:ascii="仿宋_GB2312" w:eastAsia="仿宋_GB2312" w:hAnsi="宋体" w:cs="宋体" w:hint="eastAsia"/>
                <w:kern w:val="0"/>
                <w:szCs w:val="21"/>
              </w:rPr>
              <w:lastRenderedPageBreak/>
              <w:t>项目是否有绩效目标；</w:t>
            </w:r>
          </w:p>
          <w:p w14:paraId="65D0BB20" w14:textId="77777777" w:rsidR="00013070" w:rsidRPr="00013070" w:rsidRDefault="00013070" w:rsidP="001C100A">
            <w:pPr>
              <w:widowControl/>
              <w:numPr>
                <w:ilvl w:val="0"/>
                <w:numId w:val="3"/>
              </w:numPr>
              <w:rPr>
                <w:rFonts w:ascii="仿宋_GB2312" w:eastAsia="仿宋_GB2312" w:hAnsi="宋体" w:cs="宋体"/>
                <w:kern w:val="0"/>
                <w:szCs w:val="21"/>
              </w:rPr>
            </w:pPr>
            <w:r w:rsidRPr="00013070">
              <w:rPr>
                <w:rFonts w:ascii="仿宋_GB2312" w:eastAsia="仿宋_GB2312" w:hAnsi="宋体" w:cs="宋体" w:hint="eastAsia"/>
                <w:kern w:val="0"/>
                <w:szCs w:val="21"/>
              </w:rPr>
              <w:t>项目绩效目标与实际工作内容是否具有相关性；</w:t>
            </w:r>
          </w:p>
          <w:p w14:paraId="13A7B9B5" w14:textId="77777777" w:rsidR="00013070" w:rsidRPr="00013070" w:rsidRDefault="00013070" w:rsidP="001C100A">
            <w:pPr>
              <w:widowControl/>
              <w:numPr>
                <w:ilvl w:val="0"/>
                <w:numId w:val="3"/>
              </w:numPr>
              <w:rPr>
                <w:rFonts w:ascii="仿宋_GB2312" w:eastAsia="仿宋_GB2312" w:hAnsi="宋体" w:cs="宋体"/>
                <w:kern w:val="0"/>
                <w:szCs w:val="21"/>
              </w:rPr>
            </w:pPr>
            <w:r w:rsidRPr="00013070">
              <w:rPr>
                <w:rFonts w:ascii="仿宋_GB2312" w:eastAsia="仿宋_GB2312" w:hAnsi="宋体" w:cs="宋体" w:hint="eastAsia"/>
                <w:kern w:val="0"/>
                <w:szCs w:val="21"/>
              </w:rPr>
              <w:t>项目预期产出效益和效果是否符合正常业绩水平；</w:t>
            </w:r>
          </w:p>
          <w:p w14:paraId="248C0AA1" w14:textId="77777777" w:rsidR="00013070" w:rsidRPr="00013070" w:rsidRDefault="00013070" w:rsidP="001C100A">
            <w:pPr>
              <w:widowControl/>
              <w:numPr>
                <w:ilvl w:val="0"/>
                <w:numId w:val="3"/>
              </w:numPr>
              <w:rPr>
                <w:rFonts w:ascii="仿宋_GB2312" w:eastAsia="仿宋_GB2312" w:hAnsi="宋体" w:cs="宋体"/>
                <w:kern w:val="0"/>
                <w:szCs w:val="21"/>
              </w:rPr>
            </w:pPr>
            <w:r w:rsidRPr="00013070">
              <w:rPr>
                <w:rFonts w:ascii="仿宋_GB2312" w:eastAsia="仿宋_GB2312" w:hAnsi="宋体" w:cs="宋体" w:hint="eastAsia"/>
                <w:kern w:val="0"/>
                <w:szCs w:val="21"/>
              </w:rPr>
              <w:t>是否与预算确定的项目投资额或资金量相匹配。</w:t>
            </w:r>
          </w:p>
        </w:tc>
        <w:tc>
          <w:tcPr>
            <w:tcW w:w="462" w:type="pct"/>
            <w:vAlign w:val="center"/>
          </w:tcPr>
          <w:p w14:paraId="2B808CF8" w14:textId="77777777" w:rsidR="00013070" w:rsidRPr="00013070" w:rsidRDefault="00013070" w:rsidP="00013070">
            <w:pPr>
              <w:widowControl/>
              <w:spacing w:line="240" w:lineRule="atLeast"/>
              <w:rPr>
                <w:rFonts w:ascii="仿宋_GB2312" w:eastAsia="仿宋_GB2312" w:hAnsi="宋体" w:cs="宋体"/>
                <w:kern w:val="0"/>
                <w:szCs w:val="21"/>
              </w:rPr>
            </w:pPr>
            <w:r w:rsidRPr="00013070">
              <w:rPr>
                <w:rFonts w:ascii="仿宋_GB2312" w:eastAsia="仿宋_GB2312" w:hAnsi="宋体" w:cs="宋体" w:hint="eastAsia"/>
                <w:kern w:val="0"/>
                <w:szCs w:val="21"/>
              </w:rPr>
              <w:t>每项评价要点0</w:t>
            </w:r>
            <w:r w:rsidRPr="00013070">
              <w:rPr>
                <w:rFonts w:ascii="仿宋_GB2312" w:eastAsia="仿宋_GB2312" w:hAnsi="宋体" w:cs="宋体"/>
                <w:kern w:val="0"/>
                <w:szCs w:val="21"/>
              </w:rPr>
              <w:t>.25</w:t>
            </w:r>
            <w:r w:rsidRPr="00013070">
              <w:rPr>
                <w:rFonts w:ascii="仿宋_GB2312" w:eastAsia="仿宋_GB2312" w:hAnsi="宋体" w:cs="宋体" w:hint="eastAsia"/>
                <w:kern w:val="0"/>
                <w:szCs w:val="21"/>
              </w:rPr>
              <w:t>分，凡核查出不符合规范要求的问题，该要点为0分。</w:t>
            </w:r>
          </w:p>
        </w:tc>
        <w:tc>
          <w:tcPr>
            <w:tcW w:w="197" w:type="pct"/>
            <w:vAlign w:val="center"/>
          </w:tcPr>
          <w:p w14:paraId="7DACCEB2" w14:textId="77777777" w:rsidR="00013070" w:rsidRPr="00013070" w:rsidRDefault="00013070" w:rsidP="00013070">
            <w:pPr>
              <w:widowControl/>
              <w:spacing w:line="240" w:lineRule="atLeast"/>
              <w:jc w:val="center"/>
              <w:rPr>
                <w:rFonts w:ascii="仿宋_GB2312" w:eastAsia="仿宋_GB2312" w:hAnsi="宋体" w:cs="宋体"/>
                <w:kern w:val="0"/>
                <w:szCs w:val="21"/>
              </w:rPr>
            </w:pPr>
          </w:p>
        </w:tc>
        <w:tc>
          <w:tcPr>
            <w:tcW w:w="1314" w:type="pct"/>
            <w:gridSpan w:val="3"/>
            <w:vAlign w:val="center"/>
          </w:tcPr>
          <w:p w14:paraId="6982833D" w14:textId="77777777" w:rsidR="00013070" w:rsidRPr="00013070" w:rsidRDefault="00013070" w:rsidP="00013070">
            <w:pPr>
              <w:widowControl/>
              <w:spacing w:line="200" w:lineRule="atLeast"/>
              <w:jc w:val="left"/>
              <w:rPr>
                <w:rFonts w:ascii="仿宋_GB2312" w:eastAsia="仿宋_GB2312" w:hAnsi="宋体" w:cs="宋体"/>
                <w:kern w:val="0"/>
                <w:sz w:val="18"/>
                <w:szCs w:val="18"/>
              </w:rPr>
            </w:pPr>
          </w:p>
        </w:tc>
      </w:tr>
      <w:tr w:rsidR="00013070" w:rsidRPr="00013070" w14:paraId="4DE4AD93" w14:textId="77777777" w:rsidTr="006D1D36">
        <w:trPr>
          <w:trHeight w:val="454"/>
          <w:jc w:val="center"/>
        </w:trPr>
        <w:tc>
          <w:tcPr>
            <w:tcW w:w="260" w:type="pct"/>
            <w:vMerge/>
            <w:vAlign w:val="center"/>
          </w:tcPr>
          <w:p w14:paraId="28ED44A2"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316ECAF3"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026CACC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绩效目标明确性</w:t>
            </w:r>
          </w:p>
        </w:tc>
        <w:tc>
          <w:tcPr>
            <w:tcW w:w="165" w:type="pct"/>
            <w:shd w:val="clear" w:color="auto" w:fill="auto"/>
            <w:noWrap/>
            <w:vAlign w:val="center"/>
          </w:tcPr>
          <w:p w14:paraId="1E2D7310"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1</w:t>
            </w:r>
          </w:p>
        </w:tc>
        <w:tc>
          <w:tcPr>
            <w:tcW w:w="659" w:type="pct"/>
            <w:shd w:val="clear" w:color="auto" w:fill="auto"/>
            <w:vAlign w:val="center"/>
          </w:tcPr>
          <w:p w14:paraId="50A3F0B3"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宋体" w:cs="宋体" w:hint="eastAsia"/>
                <w:kern w:val="0"/>
                <w:szCs w:val="21"/>
              </w:rPr>
              <w:t>考察设定的绩效指标是否清晰、细化、可衡量等，用以反映和考核项目绩效目标的</w:t>
            </w:r>
            <w:proofErr w:type="gramStart"/>
            <w:r w:rsidRPr="00013070">
              <w:rPr>
                <w:rFonts w:ascii="仿宋_GB2312" w:eastAsia="仿宋_GB2312" w:hAnsi="宋体" w:cs="宋体" w:hint="eastAsia"/>
                <w:kern w:val="0"/>
                <w:szCs w:val="21"/>
              </w:rPr>
              <w:t>明细化</w:t>
            </w:r>
            <w:proofErr w:type="gramEnd"/>
            <w:r w:rsidRPr="00013070">
              <w:rPr>
                <w:rFonts w:ascii="仿宋_GB2312" w:eastAsia="仿宋_GB2312" w:hAnsi="宋体" w:cs="宋体" w:hint="eastAsia"/>
                <w:kern w:val="0"/>
                <w:szCs w:val="21"/>
              </w:rPr>
              <w:t>情况。</w:t>
            </w:r>
          </w:p>
        </w:tc>
        <w:tc>
          <w:tcPr>
            <w:tcW w:w="1185" w:type="pct"/>
            <w:shd w:val="clear" w:color="auto" w:fill="auto"/>
            <w:vAlign w:val="center"/>
          </w:tcPr>
          <w:p w14:paraId="3C55E33C" w14:textId="77777777" w:rsidR="00013070" w:rsidRPr="00013070" w:rsidRDefault="00013070" w:rsidP="001C100A">
            <w:pPr>
              <w:widowControl/>
              <w:numPr>
                <w:ilvl w:val="0"/>
                <w:numId w:val="4"/>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是否将项目绩效目标细化分解为具体的绩效指标；</w:t>
            </w:r>
          </w:p>
          <w:p w14:paraId="45FB5754" w14:textId="77777777" w:rsidR="00013070" w:rsidRPr="00013070" w:rsidRDefault="00013070" w:rsidP="001C100A">
            <w:pPr>
              <w:widowControl/>
              <w:numPr>
                <w:ilvl w:val="0"/>
                <w:numId w:val="4"/>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是否通过清晰、可衡量的指标</w:t>
            </w:r>
            <w:proofErr w:type="gramStart"/>
            <w:r w:rsidRPr="00013070">
              <w:rPr>
                <w:rFonts w:ascii="仿宋_GB2312" w:eastAsia="仿宋_GB2312" w:hAnsi="宋体" w:cs="宋体" w:hint="eastAsia"/>
                <w:kern w:val="0"/>
                <w:szCs w:val="21"/>
              </w:rPr>
              <w:t>值予以</w:t>
            </w:r>
            <w:proofErr w:type="gramEnd"/>
            <w:r w:rsidRPr="00013070">
              <w:rPr>
                <w:rFonts w:ascii="仿宋_GB2312" w:eastAsia="仿宋_GB2312" w:hAnsi="宋体" w:cs="宋体" w:hint="eastAsia"/>
                <w:kern w:val="0"/>
                <w:szCs w:val="21"/>
              </w:rPr>
              <w:t>体现.</w:t>
            </w:r>
          </w:p>
        </w:tc>
        <w:tc>
          <w:tcPr>
            <w:tcW w:w="462" w:type="pct"/>
            <w:vAlign w:val="center"/>
          </w:tcPr>
          <w:p w14:paraId="565205E2" w14:textId="77777777" w:rsidR="00013070" w:rsidRPr="00013070" w:rsidRDefault="00013070" w:rsidP="00013070">
            <w:pPr>
              <w:widowControl/>
              <w:spacing w:line="240" w:lineRule="atLeast"/>
              <w:rPr>
                <w:rFonts w:ascii="仿宋_GB2312" w:eastAsia="仿宋_GB2312" w:hAnsi="宋体" w:cs="宋体"/>
                <w:kern w:val="0"/>
                <w:szCs w:val="21"/>
              </w:rPr>
            </w:pPr>
            <w:r w:rsidRPr="00013070">
              <w:rPr>
                <w:rFonts w:ascii="仿宋_GB2312" w:eastAsia="仿宋_GB2312" w:hAnsi="宋体" w:cs="宋体" w:hint="eastAsia"/>
                <w:kern w:val="0"/>
                <w:szCs w:val="21"/>
              </w:rPr>
              <w:t>每项评价要点0</w:t>
            </w:r>
            <w:r w:rsidRPr="00013070">
              <w:rPr>
                <w:rFonts w:ascii="仿宋_GB2312" w:eastAsia="仿宋_GB2312" w:hAnsi="宋体" w:cs="宋体"/>
                <w:kern w:val="0"/>
                <w:szCs w:val="21"/>
              </w:rPr>
              <w:t>.5</w:t>
            </w:r>
            <w:r w:rsidRPr="00013070">
              <w:rPr>
                <w:rFonts w:ascii="仿宋_GB2312" w:eastAsia="仿宋_GB2312" w:hAnsi="宋体" w:cs="宋体" w:hint="eastAsia"/>
                <w:kern w:val="0"/>
                <w:szCs w:val="21"/>
              </w:rPr>
              <w:t>分，凡核查出不规范问题，该要点为0分。</w:t>
            </w:r>
          </w:p>
        </w:tc>
        <w:tc>
          <w:tcPr>
            <w:tcW w:w="197" w:type="pct"/>
            <w:vAlign w:val="center"/>
          </w:tcPr>
          <w:p w14:paraId="23B89D2C" w14:textId="77777777" w:rsidR="00013070" w:rsidRPr="00013070" w:rsidRDefault="00013070" w:rsidP="00013070">
            <w:pPr>
              <w:widowControl/>
              <w:spacing w:line="240" w:lineRule="atLeast"/>
              <w:jc w:val="center"/>
              <w:rPr>
                <w:rFonts w:ascii="仿宋_GB2312" w:eastAsia="仿宋_GB2312" w:hAnsi="宋体" w:cs="宋体"/>
                <w:kern w:val="0"/>
                <w:szCs w:val="21"/>
              </w:rPr>
            </w:pPr>
          </w:p>
        </w:tc>
        <w:tc>
          <w:tcPr>
            <w:tcW w:w="1314" w:type="pct"/>
            <w:gridSpan w:val="3"/>
            <w:vAlign w:val="center"/>
          </w:tcPr>
          <w:p w14:paraId="7C72744D" w14:textId="77777777" w:rsidR="00013070" w:rsidRPr="00013070" w:rsidRDefault="00013070" w:rsidP="00013070">
            <w:pPr>
              <w:widowControl/>
              <w:spacing w:line="240" w:lineRule="atLeast"/>
              <w:rPr>
                <w:rFonts w:ascii="仿宋_GB2312" w:eastAsia="仿宋_GB2312" w:hAnsi="宋体" w:cs="宋体"/>
                <w:kern w:val="0"/>
                <w:szCs w:val="21"/>
              </w:rPr>
            </w:pPr>
          </w:p>
        </w:tc>
      </w:tr>
      <w:tr w:rsidR="00013070" w:rsidRPr="00013070" w14:paraId="25D7C726" w14:textId="77777777" w:rsidTr="006D1D36">
        <w:trPr>
          <w:trHeight w:val="454"/>
          <w:jc w:val="center"/>
        </w:trPr>
        <w:tc>
          <w:tcPr>
            <w:tcW w:w="260" w:type="pct"/>
            <w:vMerge/>
            <w:vAlign w:val="center"/>
          </w:tcPr>
          <w:p w14:paraId="58E3C721"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shd w:val="clear" w:color="auto" w:fill="auto"/>
            <w:vAlign w:val="center"/>
          </w:tcPr>
          <w:p w14:paraId="355B17F4"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预算编制</w:t>
            </w:r>
          </w:p>
          <w:p w14:paraId="02B2B2C0"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（2分）</w:t>
            </w:r>
          </w:p>
        </w:tc>
        <w:tc>
          <w:tcPr>
            <w:tcW w:w="428" w:type="pct"/>
            <w:shd w:val="clear" w:color="auto" w:fill="auto"/>
            <w:vAlign w:val="center"/>
          </w:tcPr>
          <w:p w14:paraId="1C8031B0"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预算编制科学性</w:t>
            </w:r>
          </w:p>
        </w:tc>
        <w:tc>
          <w:tcPr>
            <w:tcW w:w="165" w:type="pct"/>
            <w:shd w:val="clear" w:color="auto" w:fill="auto"/>
            <w:noWrap/>
            <w:vAlign w:val="center"/>
          </w:tcPr>
          <w:p w14:paraId="7CFF00C8"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1</w:t>
            </w:r>
          </w:p>
        </w:tc>
        <w:tc>
          <w:tcPr>
            <w:tcW w:w="659" w:type="pct"/>
            <w:shd w:val="clear" w:color="auto" w:fill="auto"/>
            <w:vAlign w:val="center"/>
          </w:tcPr>
          <w:p w14:paraId="5DCDF350"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宋体" w:cs="宋体" w:hint="eastAsia"/>
                <w:kern w:val="0"/>
                <w:szCs w:val="21"/>
              </w:rPr>
              <w:t>预算编制是否经过科学论证、有明确标准，资金额度与年度目标是否相适应。用以反映和考核项目预算编制的科学性、合理性情况。</w:t>
            </w:r>
          </w:p>
        </w:tc>
        <w:tc>
          <w:tcPr>
            <w:tcW w:w="1185" w:type="pct"/>
            <w:shd w:val="clear" w:color="auto" w:fill="auto"/>
            <w:vAlign w:val="center"/>
          </w:tcPr>
          <w:p w14:paraId="40FC2B3D" w14:textId="77777777" w:rsidR="00013070" w:rsidRPr="00013070" w:rsidRDefault="00013070" w:rsidP="001C100A">
            <w:pPr>
              <w:widowControl/>
              <w:numPr>
                <w:ilvl w:val="0"/>
                <w:numId w:val="5"/>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预算编制是否经过科学论证；</w:t>
            </w:r>
          </w:p>
          <w:p w14:paraId="2513A192" w14:textId="77777777" w:rsidR="00013070" w:rsidRPr="00013070" w:rsidRDefault="00013070" w:rsidP="001C100A">
            <w:pPr>
              <w:widowControl/>
              <w:numPr>
                <w:ilvl w:val="0"/>
                <w:numId w:val="5"/>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预算内容与项目内容是否匹配？</w:t>
            </w:r>
          </w:p>
          <w:p w14:paraId="7D2A32C8" w14:textId="77777777" w:rsidR="00013070" w:rsidRPr="00013070" w:rsidRDefault="00013070" w:rsidP="001C100A">
            <w:pPr>
              <w:widowControl/>
              <w:numPr>
                <w:ilvl w:val="0"/>
                <w:numId w:val="5"/>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预算额度测算依据是否充分，是否按照合理标准编制；</w:t>
            </w:r>
          </w:p>
          <w:p w14:paraId="56EB0D34" w14:textId="77777777" w:rsidR="00013070" w:rsidRPr="00013070" w:rsidRDefault="00013070" w:rsidP="001C100A">
            <w:pPr>
              <w:widowControl/>
              <w:numPr>
                <w:ilvl w:val="0"/>
                <w:numId w:val="5"/>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预算确定的项目投资额或资金量是否与工作任务相匹配。</w:t>
            </w:r>
          </w:p>
        </w:tc>
        <w:tc>
          <w:tcPr>
            <w:tcW w:w="462" w:type="pct"/>
            <w:vAlign w:val="center"/>
          </w:tcPr>
          <w:p w14:paraId="1266691F"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宋体" w:hint="eastAsia"/>
                <w:kern w:val="0"/>
                <w:szCs w:val="21"/>
              </w:rPr>
              <w:t>每项评价要点0</w:t>
            </w:r>
            <w:r w:rsidRPr="00013070">
              <w:rPr>
                <w:rFonts w:ascii="仿宋_GB2312" w:eastAsia="仿宋_GB2312" w:hAnsi="宋体" w:cs="宋体"/>
                <w:kern w:val="0"/>
                <w:szCs w:val="21"/>
              </w:rPr>
              <w:t>.25</w:t>
            </w:r>
            <w:r w:rsidRPr="00013070">
              <w:rPr>
                <w:rFonts w:ascii="仿宋_GB2312" w:eastAsia="仿宋_GB2312" w:hAnsi="宋体" w:cs="宋体" w:hint="eastAsia"/>
                <w:kern w:val="0"/>
                <w:szCs w:val="21"/>
              </w:rPr>
              <w:t>分，凡核查出不符合规范要求的问题，该要点为0分。</w:t>
            </w:r>
          </w:p>
        </w:tc>
        <w:tc>
          <w:tcPr>
            <w:tcW w:w="197" w:type="pct"/>
            <w:vAlign w:val="center"/>
          </w:tcPr>
          <w:p w14:paraId="7DDB8CF2"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6ABB1314" w14:textId="77777777" w:rsidR="00013070" w:rsidRPr="00013070" w:rsidRDefault="00013070" w:rsidP="00013070">
            <w:pPr>
              <w:widowControl/>
              <w:spacing w:line="200" w:lineRule="atLeast"/>
              <w:ind w:firstLineChars="200" w:firstLine="420"/>
              <w:jc w:val="left"/>
              <w:rPr>
                <w:rFonts w:ascii="仿宋_GB2312" w:eastAsia="仿宋_GB2312" w:hAnsi="宋体" w:cs="宋体"/>
                <w:kern w:val="0"/>
                <w:szCs w:val="21"/>
              </w:rPr>
            </w:pPr>
          </w:p>
        </w:tc>
      </w:tr>
      <w:tr w:rsidR="00013070" w:rsidRPr="00013070" w14:paraId="6820043B" w14:textId="77777777" w:rsidTr="006D1D36">
        <w:trPr>
          <w:trHeight w:val="454"/>
          <w:jc w:val="center"/>
        </w:trPr>
        <w:tc>
          <w:tcPr>
            <w:tcW w:w="260" w:type="pct"/>
            <w:vMerge/>
            <w:vAlign w:val="center"/>
          </w:tcPr>
          <w:p w14:paraId="61FFD152"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2E0E32CC"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71BF872F"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资金分配合理性</w:t>
            </w:r>
          </w:p>
        </w:tc>
        <w:tc>
          <w:tcPr>
            <w:tcW w:w="165" w:type="pct"/>
            <w:shd w:val="clear" w:color="auto" w:fill="auto"/>
            <w:noWrap/>
            <w:vAlign w:val="center"/>
          </w:tcPr>
          <w:p w14:paraId="5BB2166D"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1</w:t>
            </w:r>
          </w:p>
        </w:tc>
        <w:tc>
          <w:tcPr>
            <w:tcW w:w="659" w:type="pct"/>
            <w:shd w:val="clear" w:color="auto" w:fill="auto"/>
            <w:vAlign w:val="center"/>
          </w:tcPr>
          <w:p w14:paraId="5A133348"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宋体" w:hint="eastAsia"/>
                <w:kern w:val="0"/>
                <w:szCs w:val="21"/>
              </w:rPr>
              <w:t>项目预算资金分配是否有测算依据，与补助单位或地方实际是否相适应。</w:t>
            </w:r>
          </w:p>
        </w:tc>
        <w:tc>
          <w:tcPr>
            <w:tcW w:w="1185" w:type="pct"/>
            <w:shd w:val="clear" w:color="auto" w:fill="auto"/>
            <w:vAlign w:val="center"/>
          </w:tcPr>
          <w:p w14:paraId="2DA32946" w14:textId="77777777" w:rsidR="00013070" w:rsidRPr="00013070" w:rsidRDefault="00013070" w:rsidP="001C100A">
            <w:pPr>
              <w:widowControl/>
              <w:numPr>
                <w:ilvl w:val="0"/>
                <w:numId w:val="6"/>
              </w:numPr>
              <w:rPr>
                <w:rFonts w:ascii="仿宋_GB2312" w:eastAsia="仿宋_GB2312" w:hAnsi="宋体" w:cs="宋体"/>
                <w:kern w:val="0"/>
                <w:szCs w:val="21"/>
              </w:rPr>
            </w:pPr>
            <w:r w:rsidRPr="00013070">
              <w:rPr>
                <w:rFonts w:ascii="仿宋_GB2312" w:eastAsia="仿宋_GB2312" w:hAnsi="宋体" w:cs="宋体" w:hint="eastAsia"/>
                <w:kern w:val="0"/>
                <w:szCs w:val="21"/>
              </w:rPr>
              <w:t>预算资金分配依据是否充分；</w:t>
            </w:r>
          </w:p>
          <w:p w14:paraId="67732D48" w14:textId="77777777" w:rsidR="00013070" w:rsidRPr="00013070" w:rsidRDefault="00013070" w:rsidP="001C100A">
            <w:pPr>
              <w:widowControl/>
              <w:numPr>
                <w:ilvl w:val="0"/>
                <w:numId w:val="6"/>
              </w:numPr>
              <w:rPr>
                <w:rFonts w:ascii="仿宋_GB2312" w:eastAsia="仿宋_GB2312" w:hAnsi="宋体" w:cs="宋体"/>
                <w:kern w:val="0"/>
                <w:szCs w:val="21"/>
              </w:rPr>
            </w:pPr>
            <w:r w:rsidRPr="00013070">
              <w:rPr>
                <w:rFonts w:ascii="仿宋_GB2312" w:eastAsia="仿宋_GB2312" w:hAnsi="宋体" w:cs="宋体" w:hint="eastAsia"/>
                <w:kern w:val="0"/>
                <w:szCs w:val="21"/>
              </w:rPr>
              <w:t>资金分配额度是否合理，与项目单位或地方实际是否相适应。</w:t>
            </w:r>
          </w:p>
        </w:tc>
        <w:tc>
          <w:tcPr>
            <w:tcW w:w="462" w:type="pct"/>
            <w:vAlign w:val="center"/>
          </w:tcPr>
          <w:p w14:paraId="489D0E9A"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宋体" w:hint="eastAsia"/>
                <w:kern w:val="0"/>
                <w:szCs w:val="21"/>
              </w:rPr>
              <w:t>每项评价要点0</w:t>
            </w:r>
            <w:r w:rsidRPr="00013070">
              <w:rPr>
                <w:rFonts w:ascii="仿宋_GB2312" w:eastAsia="仿宋_GB2312" w:hAnsi="宋体" w:cs="宋体"/>
                <w:kern w:val="0"/>
                <w:szCs w:val="21"/>
              </w:rPr>
              <w:t>.5</w:t>
            </w:r>
            <w:r w:rsidRPr="00013070">
              <w:rPr>
                <w:rFonts w:ascii="仿宋_GB2312" w:eastAsia="仿宋_GB2312" w:hAnsi="宋体" w:cs="宋体" w:hint="eastAsia"/>
                <w:kern w:val="0"/>
                <w:szCs w:val="21"/>
              </w:rPr>
              <w:t>分，凡核查出不符合规范要求的问题，该要点为0分。</w:t>
            </w:r>
          </w:p>
        </w:tc>
        <w:tc>
          <w:tcPr>
            <w:tcW w:w="197" w:type="pct"/>
            <w:vAlign w:val="center"/>
          </w:tcPr>
          <w:p w14:paraId="4C4615EB"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37C3A865" w14:textId="77777777" w:rsidR="00013070" w:rsidRPr="00013070" w:rsidRDefault="00013070" w:rsidP="00013070">
            <w:pPr>
              <w:widowControl/>
              <w:rPr>
                <w:rFonts w:ascii="仿宋_GB2312" w:eastAsia="仿宋_GB2312" w:hAnsi="宋体" w:cs="宋体"/>
                <w:kern w:val="0"/>
                <w:szCs w:val="21"/>
              </w:rPr>
            </w:pPr>
          </w:p>
        </w:tc>
      </w:tr>
      <w:tr w:rsidR="00013070" w:rsidRPr="00013070" w14:paraId="1C4504C1" w14:textId="77777777" w:rsidTr="006D1D36">
        <w:trPr>
          <w:trHeight w:val="454"/>
          <w:jc w:val="center"/>
        </w:trPr>
        <w:tc>
          <w:tcPr>
            <w:tcW w:w="260" w:type="pct"/>
            <w:vMerge w:val="restart"/>
            <w:shd w:val="clear" w:color="auto" w:fill="auto"/>
            <w:vAlign w:val="center"/>
            <w:hideMark/>
          </w:tcPr>
          <w:p w14:paraId="110BF4DF"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过程</w:t>
            </w:r>
          </w:p>
          <w:p w14:paraId="12BDD0CD"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（1</w:t>
            </w:r>
            <w:r w:rsidRPr="00013070">
              <w:rPr>
                <w:rFonts w:ascii="仿宋_GB2312" w:eastAsia="仿宋_GB2312" w:hAnsi="宋体" w:cs="宋体"/>
                <w:kern w:val="0"/>
                <w:szCs w:val="21"/>
              </w:rPr>
              <w:t>0</w:t>
            </w:r>
            <w:r w:rsidRPr="00013070">
              <w:rPr>
                <w:rFonts w:ascii="仿宋_GB2312" w:eastAsia="仿宋_GB2312" w:hAnsi="宋体" w:cs="宋体" w:hint="eastAsia"/>
                <w:kern w:val="0"/>
                <w:szCs w:val="21"/>
              </w:rPr>
              <w:t>分）</w:t>
            </w:r>
          </w:p>
        </w:tc>
        <w:tc>
          <w:tcPr>
            <w:tcW w:w="330" w:type="pct"/>
            <w:vMerge w:val="restart"/>
            <w:shd w:val="clear" w:color="auto" w:fill="auto"/>
            <w:vAlign w:val="center"/>
            <w:hideMark/>
          </w:tcPr>
          <w:p w14:paraId="17000E62"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资金管理</w:t>
            </w:r>
            <w:r w:rsidRPr="00013070">
              <w:rPr>
                <w:rFonts w:ascii="仿宋_GB2312" w:eastAsia="仿宋_GB2312" w:hAnsi="宋体" w:cs="宋体" w:hint="eastAsia"/>
                <w:kern w:val="0"/>
                <w:szCs w:val="21"/>
              </w:rPr>
              <w:br/>
              <w:t>（</w:t>
            </w:r>
            <w:r w:rsidRPr="00013070">
              <w:rPr>
                <w:rFonts w:ascii="仿宋_GB2312" w:eastAsia="仿宋_GB2312" w:hAnsi="宋体" w:cs="宋体"/>
                <w:kern w:val="0"/>
                <w:szCs w:val="21"/>
              </w:rPr>
              <w:t>5</w:t>
            </w:r>
            <w:r w:rsidRPr="00013070">
              <w:rPr>
                <w:rFonts w:ascii="仿宋_GB2312" w:eastAsia="仿宋_GB2312" w:hAnsi="宋体" w:cs="宋体" w:hint="eastAsia"/>
                <w:kern w:val="0"/>
                <w:szCs w:val="21"/>
              </w:rPr>
              <w:t>分）</w:t>
            </w:r>
          </w:p>
        </w:tc>
        <w:tc>
          <w:tcPr>
            <w:tcW w:w="428" w:type="pct"/>
            <w:shd w:val="clear" w:color="auto" w:fill="auto"/>
            <w:vAlign w:val="center"/>
            <w:hideMark/>
          </w:tcPr>
          <w:p w14:paraId="78348B22"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资金到位率</w:t>
            </w:r>
          </w:p>
        </w:tc>
        <w:tc>
          <w:tcPr>
            <w:tcW w:w="165" w:type="pct"/>
            <w:shd w:val="clear" w:color="auto" w:fill="auto"/>
            <w:vAlign w:val="center"/>
            <w:hideMark/>
          </w:tcPr>
          <w:p w14:paraId="12CA86C6"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kern w:val="0"/>
                <w:szCs w:val="21"/>
              </w:rPr>
              <w:t>1</w:t>
            </w:r>
          </w:p>
        </w:tc>
        <w:tc>
          <w:tcPr>
            <w:tcW w:w="659" w:type="pct"/>
            <w:shd w:val="clear" w:color="auto" w:fill="auto"/>
            <w:vAlign w:val="center"/>
          </w:tcPr>
          <w:p w14:paraId="7EA1114C" w14:textId="77777777" w:rsidR="00013070" w:rsidRPr="00013070" w:rsidRDefault="00013070" w:rsidP="00013070">
            <w:pPr>
              <w:widowControl/>
              <w:jc w:val="left"/>
              <w:rPr>
                <w:rFonts w:ascii="仿宋_GB2312" w:eastAsia="仿宋_GB2312" w:hAnsi="Times New Roman" w:cs="Times New Roman"/>
                <w:szCs w:val="21"/>
              </w:rPr>
            </w:pPr>
            <w:r w:rsidRPr="00013070">
              <w:rPr>
                <w:rFonts w:ascii="仿宋_GB2312" w:eastAsia="仿宋_GB2312" w:hAnsi="Times New Roman" w:cs="Times New Roman" w:hint="eastAsia"/>
                <w:szCs w:val="21"/>
              </w:rPr>
              <w:t>实际到位资金与预算资金的比率，用以反映和考核资金落实情况对项目实施的总体保障程度。</w:t>
            </w:r>
          </w:p>
        </w:tc>
        <w:tc>
          <w:tcPr>
            <w:tcW w:w="1185" w:type="pct"/>
            <w:shd w:val="clear" w:color="auto" w:fill="auto"/>
            <w:vAlign w:val="center"/>
          </w:tcPr>
          <w:p w14:paraId="042199BB" w14:textId="77777777" w:rsidR="00013070" w:rsidRPr="00013070" w:rsidRDefault="00013070" w:rsidP="00013070">
            <w:pPr>
              <w:widowControl/>
              <w:jc w:val="left"/>
              <w:rPr>
                <w:rFonts w:ascii="仿宋_GB2312" w:eastAsia="仿宋_GB2312" w:hAnsi="Times New Roman" w:cs="Times New Roman"/>
                <w:szCs w:val="21"/>
              </w:rPr>
            </w:pPr>
            <w:r w:rsidRPr="00013070">
              <w:rPr>
                <w:rFonts w:ascii="仿宋_GB2312" w:eastAsia="仿宋_GB2312" w:hAnsi="宋体" w:cs="宋体" w:hint="eastAsia"/>
                <w:kern w:val="0"/>
                <w:szCs w:val="21"/>
              </w:rPr>
              <w:t>资金到位率=（实际到位资金/预算资金）</w:t>
            </w:r>
            <w:r w:rsidRPr="00013070">
              <w:rPr>
                <w:rFonts w:ascii="仿宋_GB2312" w:eastAsia="仿宋_GB2312" w:hAnsi="Times New Roman" w:cs="Times New Roman" w:hint="eastAsia"/>
                <w:szCs w:val="21"/>
              </w:rPr>
              <w:t>×1</w:t>
            </w:r>
            <w:r w:rsidRPr="00013070">
              <w:rPr>
                <w:rFonts w:ascii="仿宋_GB2312" w:eastAsia="仿宋_GB2312" w:hAnsi="Times New Roman" w:cs="Times New Roman"/>
                <w:szCs w:val="21"/>
              </w:rPr>
              <w:t>00%</w:t>
            </w:r>
          </w:p>
          <w:p w14:paraId="18135DFF"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宋体" w:cs="宋体" w:hint="eastAsia"/>
                <w:kern w:val="0"/>
                <w:szCs w:val="21"/>
              </w:rPr>
              <w:t>实际到位资金：一定时期内落实到位的具体项目资金，包括财政资金和其他资金。</w:t>
            </w:r>
          </w:p>
          <w:p w14:paraId="3A09C8EB"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宋体" w:cs="宋体" w:hint="eastAsia"/>
                <w:kern w:val="0"/>
                <w:szCs w:val="21"/>
              </w:rPr>
              <w:t>预算资金：一定时期</w:t>
            </w:r>
            <w:proofErr w:type="gramStart"/>
            <w:r w:rsidRPr="00013070">
              <w:rPr>
                <w:rFonts w:ascii="仿宋_GB2312" w:eastAsia="仿宋_GB2312" w:hAnsi="宋体" w:cs="宋体" w:hint="eastAsia"/>
                <w:kern w:val="0"/>
                <w:szCs w:val="21"/>
              </w:rPr>
              <w:t>内预算</w:t>
            </w:r>
            <w:proofErr w:type="gramEnd"/>
            <w:r w:rsidRPr="00013070">
              <w:rPr>
                <w:rFonts w:ascii="仿宋_GB2312" w:eastAsia="仿宋_GB2312" w:hAnsi="宋体" w:cs="宋体" w:hint="eastAsia"/>
                <w:kern w:val="0"/>
                <w:szCs w:val="21"/>
              </w:rPr>
              <w:t>安排到具体项目的资金，包括财政资金和其他资金。</w:t>
            </w:r>
          </w:p>
        </w:tc>
        <w:tc>
          <w:tcPr>
            <w:tcW w:w="462" w:type="pct"/>
            <w:vAlign w:val="center"/>
          </w:tcPr>
          <w:p w14:paraId="246DAB93"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宋体" w:hint="eastAsia"/>
                <w:kern w:val="0"/>
                <w:szCs w:val="21"/>
              </w:rPr>
              <w:t>得分=资金到位率</w:t>
            </w:r>
            <w:r w:rsidRPr="00013070">
              <w:rPr>
                <w:rFonts w:ascii="仿宋_GB2312" w:eastAsia="仿宋_GB2312" w:hAnsi="Times New Roman" w:cs="Times New Roman" w:hint="eastAsia"/>
                <w:szCs w:val="21"/>
              </w:rPr>
              <w:t>×1</w:t>
            </w:r>
          </w:p>
        </w:tc>
        <w:tc>
          <w:tcPr>
            <w:tcW w:w="197" w:type="pct"/>
            <w:vAlign w:val="center"/>
          </w:tcPr>
          <w:p w14:paraId="1E5BF5D4"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48F28E2C" w14:textId="77777777" w:rsidR="00013070" w:rsidRPr="00013070" w:rsidRDefault="00013070" w:rsidP="00013070">
            <w:pPr>
              <w:widowControl/>
              <w:rPr>
                <w:rFonts w:ascii="仿宋_GB2312" w:eastAsia="仿宋_GB2312" w:hAnsi="宋体" w:cs="宋体"/>
                <w:kern w:val="0"/>
                <w:szCs w:val="21"/>
              </w:rPr>
            </w:pPr>
          </w:p>
        </w:tc>
      </w:tr>
      <w:tr w:rsidR="00013070" w:rsidRPr="00013070" w14:paraId="1AC2DA1B" w14:textId="77777777" w:rsidTr="006D1D36">
        <w:trPr>
          <w:trHeight w:val="454"/>
          <w:jc w:val="center"/>
        </w:trPr>
        <w:tc>
          <w:tcPr>
            <w:tcW w:w="260" w:type="pct"/>
            <w:vMerge/>
            <w:vAlign w:val="center"/>
            <w:hideMark/>
          </w:tcPr>
          <w:p w14:paraId="1ED420A1" w14:textId="77777777" w:rsidR="00013070" w:rsidRPr="00013070" w:rsidRDefault="00013070" w:rsidP="00013070">
            <w:pPr>
              <w:widowControl/>
              <w:jc w:val="left"/>
              <w:rPr>
                <w:rFonts w:ascii="仿宋_GB2312" w:eastAsia="仿宋_GB2312" w:hAnsi="宋体" w:cs="宋体"/>
                <w:kern w:val="0"/>
                <w:szCs w:val="21"/>
              </w:rPr>
            </w:pPr>
            <w:bookmarkStart w:id="125" w:name="_Hlk104415701"/>
          </w:p>
        </w:tc>
        <w:tc>
          <w:tcPr>
            <w:tcW w:w="330" w:type="pct"/>
            <w:vMerge/>
            <w:shd w:val="clear" w:color="auto" w:fill="auto"/>
            <w:vAlign w:val="center"/>
            <w:hideMark/>
          </w:tcPr>
          <w:p w14:paraId="4AF48306"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hideMark/>
          </w:tcPr>
          <w:p w14:paraId="21536269"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资金使用合</w:t>
            </w:r>
            <w:proofErr w:type="gramStart"/>
            <w:r w:rsidRPr="00013070">
              <w:rPr>
                <w:rFonts w:ascii="仿宋_GB2312" w:eastAsia="仿宋_GB2312" w:hAnsi="宋体" w:cs="宋体" w:hint="eastAsia"/>
                <w:kern w:val="0"/>
                <w:szCs w:val="21"/>
              </w:rPr>
              <w:t>规</w:t>
            </w:r>
            <w:proofErr w:type="gramEnd"/>
            <w:r w:rsidRPr="00013070">
              <w:rPr>
                <w:rFonts w:ascii="仿宋_GB2312" w:eastAsia="仿宋_GB2312" w:hAnsi="宋体" w:cs="宋体" w:hint="eastAsia"/>
                <w:kern w:val="0"/>
                <w:szCs w:val="21"/>
              </w:rPr>
              <w:t>性</w:t>
            </w:r>
          </w:p>
        </w:tc>
        <w:tc>
          <w:tcPr>
            <w:tcW w:w="165" w:type="pct"/>
            <w:shd w:val="clear" w:color="auto" w:fill="auto"/>
            <w:noWrap/>
            <w:vAlign w:val="center"/>
            <w:hideMark/>
          </w:tcPr>
          <w:p w14:paraId="16F318D5"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4</w:t>
            </w:r>
          </w:p>
        </w:tc>
        <w:tc>
          <w:tcPr>
            <w:tcW w:w="659" w:type="pct"/>
            <w:shd w:val="clear" w:color="auto" w:fill="auto"/>
            <w:vAlign w:val="center"/>
          </w:tcPr>
          <w:p w14:paraId="070C702F"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Times New Roman" w:cs="Times New Roman" w:hint="eastAsia"/>
                <w:szCs w:val="21"/>
              </w:rPr>
              <w:t>项目资金使用是否符合相关的财务管理制度规定，用以反映和考核项目资金的规范运行情况。</w:t>
            </w:r>
          </w:p>
        </w:tc>
        <w:tc>
          <w:tcPr>
            <w:tcW w:w="1185" w:type="pct"/>
            <w:shd w:val="clear" w:color="auto" w:fill="auto"/>
            <w:vAlign w:val="center"/>
          </w:tcPr>
          <w:p w14:paraId="03387586" w14:textId="77777777" w:rsidR="00013070" w:rsidRPr="00013070" w:rsidRDefault="00013070" w:rsidP="001C100A">
            <w:pPr>
              <w:widowControl/>
              <w:numPr>
                <w:ilvl w:val="0"/>
                <w:numId w:val="7"/>
              </w:numPr>
              <w:rPr>
                <w:rFonts w:ascii="仿宋_GB2312" w:eastAsia="仿宋_GB2312" w:hAnsi="宋体" w:cs="宋体"/>
                <w:kern w:val="0"/>
                <w:szCs w:val="21"/>
              </w:rPr>
            </w:pPr>
            <w:r w:rsidRPr="00013070">
              <w:rPr>
                <w:rFonts w:ascii="仿宋_GB2312" w:eastAsia="仿宋_GB2312" w:hAnsi="宋体" w:cs="宋体" w:hint="eastAsia"/>
                <w:kern w:val="0"/>
                <w:szCs w:val="21"/>
              </w:rPr>
              <w:t>资金使用是否符合国家财经法规和财务制度以及专项资金管理办法；</w:t>
            </w:r>
          </w:p>
          <w:p w14:paraId="28013CDE" w14:textId="77777777" w:rsidR="00013070" w:rsidRPr="00013070" w:rsidRDefault="00013070" w:rsidP="001C100A">
            <w:pPr>
              <w:widowControl/>
              <w:numPr>
                <w:ilvl w:val="0"/>
                <w:numId w:val="7"/>
              </w:numPr>
              <w:rPr>
                <w:rFonts w:ascii="仿宋_GB2312" w:eastAsia="仿宋_GB2312" w:hAnsi="宋体" w:cs="宋体"/>
                <w:kern w:val="0"/>
                <w:szCs w:val="21"/>
              </w:rPr>
            </w:pPr>
            <w:r w:rsidRPr="00013070">
              <w:rPr>
                <w:rFonts w:ascii="仿宋_GB2312" w:eastAsia="仿宋_GB2312" w:hAnsi="宋体" w:cs="宋体" w:hint="eastAsia"/>
                <w:kern w:val="0"/>
                <w:szCs w:val="21"/>
              </w:rPr>
              <w:t>资金拨付是否执行规范的审批程序，是否有完整的手续资料；</w:t>
            </w:r>
          </w:p>
          <w:p w14:paraId="5288EA6A" w14:textId="77777777" w:rsidR="00013070" w:rsidRPr="00013070" w:rsidRDefault="00013070" w:rsidP="001C100A">
            <w:pPr>
              <w:widowControl/>
              <w:numPr>
                <w:ilvl w:val="0"/>
                <w:numId w:val="7"/>
              </w:numPr>
              <w:rPr>
                <w:rFonts w:ascii="仿宋_GB2312" w:eastAsia="仿宋_GB2312" w:hAnsi="宋体" w:cs="宋体"/>
                <w:kern w:val="0"/>
                <w:szCs w:val="21"/>
              </w:rPr>
            </w:pPr>
            <w:r w:rsidRPr="00013070">
              <w:rPr>
                <w:rFonts w:ascii="仿宋_GB2312" w:eastAsia="仿宋_GB2312" w:hAnsi="宋体" w:cs="宋体" w:hint="eastAsia"/>
                <w:kern w:val="0"/>
                <w:szCs w:val="21"/>
              </w:rPr>
              <w:t>是否符合项目预算批复或合同规定的用途；</w:t>
            </w:r>
          </w:p>
          <w:p w14:paraId="6995C636" w14:textId="77777777" w:rsidR="00013070" w:rsidRPr="00013070" w:rsidRDefault="00013070" w:rsidP="001C100A">
            <w:pPr>
              <w:widowControl/>
              <w:numPr>
                <w:ilvl w:val="0"/>
                <w:numId w:val="7"/>
              </w:numPr>
              <w:rPr>
                <w:rFonts w:ascii="仿宋_GB2312" w:eastAsia="仿宋_GB2312" w:hAnsi="宋体" w:cs="宋体"/>
                <w:kern w:val="0"/>
                <w:szCs w:val="21"/>
              </w:rPr>
            </w:pPr>
            <w:r w:rsidRPr="00013070">
              <w:rPr>
                <w:rFonts w:ascii="仿宋_GB2312" w:eastAsia="仿宋_GB2312" w:hAnsi="宋体" w:cs="宋体" w:hint="eastAsia"/>
                <w:kern w:val="0"/>
                <w:szCs w:val="21"/>
              </w:rPr>
              <w:t>是否存在截留、挤占、挪用、虚列支出等情况。</w:t>
            </w:r>
          </w:p>
        </w:tc>
        <w:tc>
          <w:tcPr>
            <w:tcW w:w="462" w:type="pct"/>
            <w:vAlign w:val="center"/>
          </w:tcPr>
          <w:p w14:paraId="31E2006D"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宋体" w:hint="eastAsia"/>
                <w:kern w:val="0"/>
                <w:szCs w:val="21"/>
              </w:rPr>
              <w:t>每项评价要点1分，凡核查出不符合规范要求的问题，该要点为0分。</w:t>
            </w:r>
          </w:p>
        </w:tc>
        <w:tc>
          <w:tcPr>
            <w:tcW w:w="197" w:type="pct"/>
            <w:vAlign w:val="center"/>
          </w:tcPr>
          <w:p w14:paraId="46372446"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4C7760A1" w14:textId="77777777" w:rsidR="00013070" w:rsidRPr="00013070" w:rsidRDefault="00013070" w:rsidP="00013070">
            <w:pPr>
              <w:widowControl/>
              <w:rPr>
                <w:rFonts w:ascii="仿宋_GB2312" w:eastAsia="仿宋_GB2312" w:hAnsi="宋体" w:cs="宋体"/>
                <w:kern w:val="0"/>
                <w:szCs w:val="21"/>
              </w:rPr>
            </w:pPr>
          </w:p>
        </w:tc>
      </w:tr>
      <w:bookmarkEnd w:id="125"/>
      <w:tr w:rsidR="00013070" w:rsidRPr="00013070" w14:paraId="05C92F1E" w14:textId="77777777" w:rsidTr="006D1D36">
        <w:trPr>
          <w:trHeight w:val="454"/>
          <w:jc w:val="center"/>
        </w:trPr>
        <w:tc>
          <w:tcPr>
            <w:tcW w:w="260" w:type="pct"/>
            <w:vMerge/>
            <w:vAlign w:val="center"/>
            <w:hideMark/>
          </w:tcPr>
          <w:p w14:paraId="4035FA93"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shd w:val="clear" w:color="auto" w:fill="auto"/>
            <w:vAlign w:val="center"/>
            <w:hideMark/>
          </w:tcPr>
          <w:p w14:paraId="71DABF27"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项目管理</w:t>
            </w:r>
          </w:p>
          <w:p w14:paraId="6FE42EA1"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（5分）</w:t>
            </w:r>
          </w:p>
        </w:tc>
        <w:tc>
          <w:tcPr>
            <w:tcW w:w="428" w:type="pct"/>
            <w:shd w:val="clear" w:color="auto" w:fill="auto"/>
            <w:vAlign w:val="center"/>
            <w:hideMark/>
          </w:tcPr>
          <w:p w14:paraId="1FDDD33F"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管理制度健全性</w:t>
            </w:r>
          </w:p>
        </w:tc>
        <w:tc>
          <w:tcPr>
            <w:tcW w:w="165" w:type="pct"/>
            <w:shd w:val="clear" w:color="auto" w:fill="auto"/>
            <w:noWrap/>
            <w:vAlign w:val="center"/>
            <w:hideMark/>
          </w:tcPr>
          <w:p w14:paraId="1BFDDC00"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2</w:t>
            </w:r>
          </w:p>
        </w:tc>
        <w:tc>
          <w:tcPr>
            <w:tcW w:w="659" w:type="pct"/>
            <w:shd w:val="clear" w:color="auto" w:fill="auto"/>
            <w:vAlign w:val="center"/>
          </w:tcPr>
          <w:p w14:paraId="74EDA3BE"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Times New Roman" w:cs="Times New Roman" w:hint="eastAsia"/>
                <w:szCs w:val="21"/>
              </w:rPr>
              <w:t>项目实施单位财务和业务管理制度是否健全，用以反映财务和业务管理制度对项目顺利实施的保障情况。</w:t>
            </w:r>
          </w:p>
        </w:tc>
        <w:tc>
          <w:tcPr>
            <w:tcW w:w="1185" w:type="pct"/>
            <w:shd w:val="clear" w:color="auto" w:fill="auto"/>
            <w:vAlign w:val="center"/>
          </w:tcPr>
          <w:p w14:paraId="5BAFB59F" w14:textId="77777777" w:rsidR="00013070" w:rsidRPr="00013070" w:rsidRDefault="00013070" w:rsidP="001C100A">
            <w:pPr>
              <w:widowControl/>
              <w:numPr>
                <w:ilvl w:val="0"/>
                <w:numId w:val="8"/>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是否已制定或具有相应的财务和业务管理制度；</w:t>
            </w:r>
          </w:p>
          <w:p w14:paraId="7ED76981" w14:textId="77777777" w:rsidR="00013070" w:rsidRPr="00013070" w:rsidRDefault="00013070" w:rsidP="001C100A">
            <w:pPr>
              <w:widowControl/>
              <w:numPr>
                <w:ilvl w:val="0"/>
                <w:numId w:val="8"/>
              </w:numPr>
              <w:jc w:val="left"/>
              <w:rPr>
                <w:rFonts w:ascii="仿宋_GB2312" w:eastAsia="仿宋_GB2312" w:hAnsi="宋体" w:cs="宋体"/>
                <w:kern w:val="0"/>
                <w:szCs w:val="21"/>
              </w:rPr>
            </w:pPr>
            <w:r w:rsidRPr="00013070">
              <w:rPr>
                <w:rFonts w:ascii="仿宋_GB2312" w:eastAsia="仿宋_GB2312" w:hAnsi="宋体" w:cs="宋体" w:hint="eastAsia"/>
                <w:kern w:val="0"/>
                <w:szCs w:val="21"/>
              </w:rPr>
              <w:t>财务和业务管理制度是否合法、合</w:t>
            </w:r>
            <w:proofErr w:type="gramStart"/>
            <w:r w:rsidRPr="00013070">
              <w:rPr>
                <w:rFonts w:ascii="仿宋_GB2312" w:eastAsia="仿宋_GB2312" w:hAnsi="宋体" w:cs="宋体" w:hint="eastAsia"/>
                <w:kern w:val="0"/>
                <w:szCs w:val="21"/>
              </w:rPr>
              <w:t>规</w:t>
            </w:r>
            <w:proofErr w:type="gramEnd"/>
            <w:r w:rsidRPr="00013070">
              <w:rPr>
                <w:rFonts w:ascii="仿宋_GB2312" w:eastAsia="仿宋_GB2312" w:hAnsi="宋体" w:cs="宋体" w:hint="eastAsia"/>
                <w:kern w:val="0"/>
                <w:szCs w:val="21"/>
              </w:rPr>
              <w:t>、完整。</w:t>
            </w:r>
          </w:p>
        </w:tc>
        <w:tc>
          <w:tcPr>
            <w:tcW w:w="462" w:type="pct"/>
            <w:vAlign w:val="center"/>
          </w:tcPr>
          <w:p w14:paraId="28F7646A"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宋体" w:hint="eastAsia"/>
                <w:kern w:val="0"/>
                <w:szCs w:val="21"/>
              </w:rPr>
              <w:t>每项评价要点1分，凡核查出不符合规范要求的问题，该要点为0分。</w:t>
            </w:r>
          </w:p>
        </w:tc>
        <w:tc>
          <w:tcPr>
            <w:tcW w:w="197" w:type="pct"/>
            <w:vAlign w:val="center"/>
          </w:tcPr>
          <w:p w14:paraId="35D3F560"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1F792690" w14:textId="77777777" w:rsidR="00013070" w:rsidRPr="00013070" w:rsidRDefault="00013070" w:rsidP="00013070">
            <w:pPr>
              <w:widowControl/>
              <w:rPr>
                <w:rFonts w:ascii="仿宋_GB2312" w:eastAsia="仿宋_GB2312" w:hAnsi="宋体" w:cs="宋体"/>
                <w:kern w:val="0"/>
                <w:szCs w:val="21"/>
              </w:rPr>
            </w:pPr>
          </w:p>
        </w:tc>
      </w:tr>
      <w:tr w:rsidR="00013070" w:rsidRPr="00013070" w14:paraId="1F698948" w14:textId="77777777" w:rsidTr="006D1D36">
        <w:trPr>
          <w:trHeight w:val="454"/>
          <w:jc w:val="center"/>
        </w:trPr>
        <w:tc>
          <w:tcPr>
            <w:tcW w:w="260" w:type="pct"/>
            <w:vMerge/>
            <w:vAlign w:val="center"/>
            <w:hideMark/>
          </w:tcPr>
          <w:p w14:paraId="12214C58" w14:textId="77777777" w:rsidR="00013070" w:rsidRPr="00013070" w:rsidRDefault="00013070" w:rsidP="00013070">
            <w:pPr>
              <w:widowControl/>
              <w:jc w:val="left"/>
              <w:rPr>
                <w:rFonts w:ascii="仿宋_GB2312" w:eastAsia="仿宋_GB2312" w:hAnsi="宋体" w:cs="宋体"/>
                <w:kern w:val="0"/>
                <w:szCs w:val="21"/>
              </w:rPr>
            </w:pPr>
            <w:bookmarkStart w:id="126" w:name="_Hlk104416357"/>
          </w:p>
        </w:tc>
        <w:tc>
          <w:tcPr>
            <w:tcW w:w="330" w:type="pct"/>
            <w:vMerge/>
            <w:shd w:val="clear" w:color="auto" w:fill="auto"/>
            <w:vAlign w:val="center"/>
            <w:hideMark/>
          </w:tcPr>
          <w:p w14:paraId="227A9986" w14:textId="77777777" w:rsidR="00013070" w:rsidRPr="00013070" w:rsidRDefault="00013070" w:rsidP="00013070">
            <w:pPr>
              <w:widowControl/>
              <w:jc w:val="left"/>
              <w:rPr>
                <w:rFonts w:ascii="仿宋_GB2312" w:eastAsia="仿宋_GB2312" w:hAnsi="宋体" w:cs="宋体"/>
                <w:kern w:val="0"/>
                <w:szCs w:val="21"/>
              </w:rPr>
            </w:pPr>
          </w:p>
        </w:tc>
        <w:tc>
          <w:tcPr>
            <w:tcW w:w="428" w:type="pct"/>
            <w:shd w:val="clear" w:color="auto" w:fill="auto"/>
            <w:vAlign w:val="center"/>
            <w:hideMark/>
          </w:tcPr>
          <w:p w14:paraId="54605D14"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制度执行有效性</w:t>
            </w:r>
          </w:p>
        </w:tc>
        <w:tc>
          <w:tcPr>
            <w:tcW w:w="165" w:type="pct"/>
            <w:shd w:val="clear" w:color="auto" w:fill="auto"/>
            <w:vAlign w:val="center"/>
            <w:hideMark/>
          </w:tcPr>
          <w:p w14:paraId="0FDFB956"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3</w:t>
            </w:r>
          </w:p>
        </w:tc>
        <w:tc>
          <w:tcPr>
            <w:tcW w:w="659" w:type="pct"/>
            <w:shd w:val="clear" w:color="auto" w:fill="auto"/>
            <w:vAlign w:val="center"/>
          </w:tcPr>
          <w:p w14:paraId="14D5CF64" w14:textId="77777777" w:rsidR="00013070" w:rsidRPr="00013070" w:rsidRDefault="00013070" w:rsidP="00013070">
            <w:pPr>
              <w:widowControl/>
              <w:jc w:val="left"/>
              <w:rPr>
                <w:rFonts w:ascii="仿宋_GB2312" w:eastAsia="仿宋_GB2312" w:hAnsi="宋体" w:cs="宋体"/>
                <w:kern w:val="0"/>
                <w:szCs w:val="21"/>
              </w:rPr>
            </w:pPr>
            <w:r w:rsidRPr="00013070">
              <w:rPr>
                <w:rFonts w:ascii="仿宋_GB2312" w:eastAsia="仿宋_GB2312" w:hAnsi="Times New Roman" w:cs="Times New Roman" w:hint="eastAsia"/>
                <w:szCs w:val="21"/>
              </w:rPr>
              <w:t>项目实施是否符合相关管理规定，用以反映和考核相关管理制度的有效执行情况。</w:t>
            </w:r>
          </w:p>
        </w:tc>
        <w:tc>
          <w:tcPr>
            <w:tcW w:w="1185" w:type="pct"/>
            <w:shd w:val="clear" w:color="auto" w:fill="auto"/>
            <w:vAlign w:val="center"/>
          </w:tcPr>
          <w:p w14:paraId="6981FD2D" w14:textId="77777777" w:rsidR="00013070" w:rsidRPr="00013070" w:rsidRDefault="00013070" w:rsidP="001C100A">
            <w:pPr>
              <w:widowControl/>
              <w:numPr>
                <w:ilvl w:val="0"/>
                <w:numId w:val="9"/>
              </w:numPr>
              <w:rPr>
                <w:rFonts w:ascii="仿宋_GB2312" w:eastAsia="仿宋_GB2312" w:hAnsi="宋体" w:cs="宋体"/>
                <w:kern w:val="0"/>
                <w:szCs w:val="21"/>
              </w:rPr>
            </w:pPr>
            <w:r w:rsidRPr="00013070">
              <w:rPr>
                <w:rFonts w:ascii="仿宋_GB2312" w:eastAsia="仿宋_GB2312" w:hAnsi="宋体" w:cs="宋体" w:hint="eastAsia"/>
                <w:kern w:val="0"/>
                <w:szCs w:val="21"/>
              </w:rPr>
              <w:t>项目实施是否遵守相关法律法规和相关管理规定；</w:t>
            </w:r>
          </w:p>
          <w:p w14:paraId="3ADA9CFC" w14:textId="77777777" w:rsidR="00013070" w:rsidRPr="00013070" w:rsidRDefault="00013070" w:rsidP="001C100A">
            <w:pPr>
              <w:widowControl/>
              <w:numPr>
                <w:ilvl w:val="0"/>
                <w:numId w:val="9"/>
              </w:numPr>
              <w:rPr>
                <w:rFonts w:ascii="仿宋_GB2312" w:eastAsia="仿宋_GB2312" w:hAnsi="宋体" w:cs="宋体"/>
                <w:kern w:val="0"/>
                <w:szCs w:val="21"/>
              </w:rPr>
            </w:pPr>
            <w:r w:rsidRPr="00013070">
              <w:rPr>
                <w:rFonts w:ascii="仿宋_GB2312" w:eastAsia="仿宋_GB2312" w:hAnsi="宋体" w:cs="宋体" w:hint="eastAsia"/>
                <w:kern w:val="0"/>
                <w:szCs w:val="21"/>
              </w:rPr>
              <w:t>项目调整及支出调整手续是否完备；</w:t>
            </w:r>
          </w:p>
          <w:p w14:paraId="6FC55020" w14:textId="77777777" w:rsidR="00013070" w:rsidRPr="00013070" w:rsidRDefault="00013070" w:rsidP="001C100A">
            <w:pPr>
              <w:widowControl/>
              <w:numPr>
                <w:ilvl w:val="0"/>
                <w:numId w:val="9"/>
              </w:numPr>
              <w:rPr>
                <w:rFonts w:ascii="仿宋_GB2312" w:eastAsia="仿宋_GB2312" w:hAnsi="宋体" w:cs="宋体"/>
                <w:kern w:val="0"/>
                <w:szCs w:val="21"/>
              </w:rPr>
            </w:pPr>
            <w:r w:rsidRPr="00013070">
              <w:rPr>
                <w:rFonts w:ascii="仿宋_GB2312" w:eastAsia="仿宋_GB2312" w:hAnsi="宋体" w:cs="宋体" w:hint="eastAsia"/>
                <w:kern w:val="0"/>
                <w:szCs w:val="21"/>
              </w:rPr>
              <w:t>项目审批、招投标、合同书、施工、监理、验收报告、审计报告等资料是否齐全并及时归档；</w:t>
            </w:r>
          </w:p>
          <w:p w14:paraId="7F9FE0FE" w14:textId="77777777" w:rsidR="00013070" w:rsidRPr="00013070" w:rsidRDefault="00013070" w:rsidP="001C100A">
            <w:pPr>
              <w:widowControl/>
              <w:numPr>
                <w:ilvl w:val="0"/>
                <w:numId w:val="9"/>
              </w:numPr>
              <w:rPr>
                <w:rFonts w:ascii="仿宋_GB2312" w:eastAsia="仿宋_GB2312" w:hAnsi="宋体" w:cs="宋体"/>
                <w:kern w:val="0"/>
                <w:szCs w:val="21"/>
              </w:rPr>
            </w:pPr>
            <w:r w:rsidRPr="00013070">
              <w:rPr>
                <w:rFonts w:ascii="仿宋_GB2312" w:eastAsia="仿宋_GB2312" w:hAnsi="宋体" w:cs="宋体" w:hint="eastAsia"/>
                <w:kern w:val="0"/>
                <w:szCs w:val="21"/>
              </w:rPr>
              <w:t>项目实施的人员条件、场地设备、信息支撑是否落实到位。</w:t>
            </w:r>
          </w:p>
        </w:tc>
        <w:tc>
          <w:tcPr>
            <w:tcW w:w="462" w:type="pct"/>
            <w:vAlign w:val="center"/>
          </w:tcPr>
          <w:p w14:paraId="33877CC4"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宋体" w:hint="eastAsia"/>
                <w:kern w:val="0"/>
                <w:szCs w:val="21"/>
              </w:rPr>
              <w:t>每项评价要点0</w:t>
            </w:r>
            <w:r w:rsidRPr="00013070">
              <w:rPr>
                <w:rFonts w:ascii="仿宋_GB2312" w:eastAsia="仿宋_GB2312" w:hAnsi="宋体" w:cs="宋体"/>
                <w:kern w:val="0"/>
                <w:szCs w:val="21"/>
              </w:rPr>
              <w:t>.75</w:t>
            </w:r>
            <w:r w:rsidRPr="00013070">
              <w:rPr>
                <w:rFonts w:ascii="仿宋_GB2312" w:eastAsia="仿宋_GB2312" w:hAnsi="宋体" w:cs="宋体" w:hint="eastAsia"/>
                <w:kern w:val="0"/>
                <w:szCs w:val="21"/>
              </w:rPr>
              <w:t>分，凡核查出不符合规范要求的问题，该要点为0分。</w:t>
            </w:r>
          </w:p>
        </w:tc>
        <w:tc>
          <w:tcPr>
            <w:tcW w:w="197" w:type="pct"/>
            <w:vAlign w:val="center"/>
          </w:tcPr>
          <w:p w14:paraId="6FCA34DB"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3B5AA49A" w14:textId="77777777" w:rsidR="00013070" w:rsidRPr="00013070" w:rsidRDefault="00013070" w:rsidP="00013070">
            <w:pPr>
              <w:widowControl/>
              <w:rPr>
                <w:rFonts w:ascii="仿宋_GB2312" w:eastAsia="仿宋_GB2312" w:hAnsi="宋体" w:cs="宋体"/>
                <w:kern w:val="0"/>
                <w:szCs w:val="21"/>
              </w:rPr>
            </w:pPr>
          </w:p>
        </w:tc>
      </w:tr>
      <w:bookmarkEnd w:id="126"/>
      <w:tr w:rsidR="00013070" w:rsidRPr="00013070" w14:paraId="26076CD1" w14:textId="77777777" w:rsidTr="006D1D36">
        <w:trPr>
          <w:trHeight w:val="454"/>
          <w:jc w:val="center"/>
        </w:trPr>
        <w:tc>
          <w:tcPr>
            <w:tcW w:w="260" w:type="pct"/>
            <w:vMerge w:val="restart"/>
            <w:shd w:val="clear" w:color="auto" w:fill="auto"/>
            <w:vAlign w:val="center"/>
            <w:hideMark/>
          </w:tcPr>
          <w:p w14:paraId="2EC440C3"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产出</w:t>
            </w:r>
          </w:p>
          <w:p w14:paraId="39F535C2"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（3</w:t>
            </w:r>
            <w:r w:rsidRPr="00013070">
              <w:rPr>
                <w:rFonts w:ascii="仿宋_GB2312" w:eastAsia="仿宋_GB2312" w:hAnsi="宋体" w:cs="宋体"/>
                <w:kern w:val="0"/>
                <w:szCs w:val="21"/>
              </w:rPr>
              <w:t>5</w:t>
            </w:r>
            <w:r w:rsidRPr="00013070">
              <w:rPr>
                <w:rFonts w:ascii="仿宋_GB2312" w:eastAsia="仿宋_GB2312" w:hAnsi="宋体" w:cs="宋体" w:hint="eastAsia"/>
                <w:kern w:val="0"/>
                <w:szCs w:val="21"/>
              </w:rPr>
              <w:t>分）</w:t>
            </w:r>
          </w:p>
          <w:p w14:paraId="0F1C20CE" w14:textId="77777777" w:rsidR="00013070" w:rsidRPr="00013070" w:rsidRDefault="00013070" w:rsidP="00013070">
            <w:pPr>
              <w:widowControl/>
              <w:jc w:val="center"/>
              <w:rPr>
                <w:rFonts w:ascii="仿宋_GB2312" w:eastAsia="仿宋_GB2312" w:hAnsi="宋体" w:cs="宋体"/>
                <w:kern w:val="0"/>
                <w:szCs w:val="21"/>
              </w:rPr>
            </w:pPr>
          </w:p>
        </w:tc>
        <w:tc>
          <w:tcPr>
            <w:tcW w:w="330" w:type="pct"/>
            <w:vMerge w:val="restart"/>
            <w:shd w:val="clear" w:color="auto" w:fill="auto"/>
            <w:vAlign w:val="center"/>
            <w:hideMark/>
          </w:tcPr>
          <w:p w14:paraId="452343B2"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产出数量</w:t>
            </w:r>
          </w:p>
        </w:tc>
        <w:tc>
          <w:tcPr>
            <w:tcW w:w="428" w:type="pct"/>
            <w:shd w:val="clear" w:color="auto" w:fill="auto"/>
            <w:vAlign w:val="center"/>
          </w:tcPr>
          <w:p w14:paraId="74E8DABA" w14:textId="77777777" w:rsidR="00013070" w:rsidRPr="00013070" w:rsidRDefault="00013070" w:rsidP="00013070">
            <w:pPr>
              <w:widowControl/>
              <w:rPr>
                <w:rFonts w:ascii="仿宋_GB2312" w:eastAsia="仿宋_GB2312" w:hAnsi="宋体" w:cs="宋体"/>
                <w:b/>
                <w:kern w:val="0"/>
                <w:szCs w:val="21"/>
              </w:rPr>
            </w:pPr>
            <w:r w:rsidRPr="00013070">
              <w:rPr>
                <w:rFonts w:ascii="仿宋_GB2312" w:eastAsia="仿宋_GB2312" w:hAnsi="宋体" w:cs="仿宋_GB2312" w:hint="eastAsia"/>
                <w:color w:val="0D0D0D"/>
                <w:kern w:val="0"/>
                <w:szCs w:val="24"/>
              </w:rPr>
              <w:t>指标1：</w:t>
            </w:r>
          </w:p>
        </w:tc>
        <w:tc>
          <w:tcPr>
            <w:tcW w:w="165" w:type="pct"/>
            <w:shd w:val="clear" w:color="auto" w:fill="auto"/>
            <w:vAlign w:val="center"/>
          </w:tcPr>
          <w:p w14:paraId="241C1452"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64446647"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2F149F7D" w14:textId="77777777" w:rsidR="00013070" w:rsidRPr="00013070" w:rsidRDefault="00013070" w:rsidP="00013070">
            <w:pPr>
              <w:widowControl/>
              <w:rPr>
                <w:rFonts w:ascii="仿宋_GB2312" w:eastAsia="仿宋_GB2312" w:hAnsi="宋体" w:cs="宋体"/>
                <w:kern w:val="0"/>
                <w:szCs w:val="21"/>
              </w:rPr>
            </w:pPr>
          </w:p>
        </w:tc>
        <w:tc>
          <w:tcPr>
            <w:tcW w:w="462" w:type="pct"/>
            <w:vAlign w:val="center"/>
          </w:tcPr>
          <w:p w14:paraId="45375541"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76CE6618"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672F8B7F"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6901CEA7" w14:textId="77777777" w:rsidTr="006D1D36">
        <w:trPr>
          <w:trHeight w:val="454"/>
          <w:jc w:val="center"/>
        </w:trPr>
        <w:tc>
          <w:tcPr>
            <w:tcW w:w="260" w:type="pct"/>
            <w:vMerge/>
            <w:shd w:val="clear" w:color="auto" w:fill="auto"/>
            <w:vAlign w:val="center"/>
          </w:tcPr>
          <w:p w14:paraId="05E65410" w14:textId="77777777" w:rsidR="00013070" w:rsidRPr="00013070" w:rsidRDefault="00013070" w:rsidP="00013070">
            <w:pPr>
              <w:widowControl/>
              <w:jc w:val="center"/>
              <w:rPr>
                <w:rFonts w:ascii="仿宋_GB2312" w:eastAsia="仿宋_GB2312" w:hAnsi="宋体" w:cs="宋体"/>
                <w:kern w:val="0"/>
                <w:szCs w:val="21"/>
              </w:rPr>
            </w:pPr>
          </w:p>
        </w:tc>
        <w:tc>
          <w:tcPr>
            <w:tcW w:w="330" w:type="pct"/>
            <w:vMerge/>
            <w:shd w:val="clear" w:color="auto" w:fill="auto"/>
            <w:vAlign w:val="center"/>
          </w:tcPr>
          <w:p w14:paraId="70339DE3"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073CF086"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47E3FD40"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10775F6A"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4E940CD8"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20BDA22C"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26033473" w14:textId="77777777" w:rsidR="00013070" w:rsidRPr="00013070" w:rsidRDefault="00013070" w:rsidP="00013070">
            <w:pPr>
              <w:widowControl/>
              <w:rPr>
                <w:rFonts w:ascii="仿宋_GB2312" w:eastAsia="仿宋_GB2312" w:hAnsi="宋体" w:cs="宋体"/>
                <w:kern w:val="0"/>
                <w:szCs w:val="21"/>
              </w:rPr>
            </w:pPr>
          </w:p>
        </w:tc>
        <w:tc>
          <w:tcPr>
            <w:tcW w:w="1314" w:type="pct"/>
            <w:gridSpan w:val="3"/>
            <w:vAlign w:val="center"/>
          </w:tcPr>
          <w:p w14:paraId="63FFD7AC"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23309C77" w14:textId="77777777" w:rsidTr="006D1D36">
        <w:trPr>
          <w:trHeight w:val="454"/>
          <w:jc w:val="center"/>
        </w:trPr>
        <w:tc>
          <w:tcPr>
            <w:tcW w:w="260" w:type="pct"/>
            <w:vMerge/>
            <w:shd w:val="clear" w:color="auto" w:fill="auto"/>
            <w:vAlign w:val="center"/>
          </w:tcPr>
          <w:p w14:paraId="0561CF76" w14:textId="77777777" w:rsidR="00013070" w:rsidRPr="00013070" w:rsidRDefault="00013070" w:rsidP="00013070">
            <w:pPr>
              <w:widowControl/>
              <w:jc w:val="center"/>
              <w:rPr>
                <w:rFonts w:ascii="仿宋_GB2312" w:eastAsia="仿宋_GB2312" w:hAnsi="宋体" w:cs="宋体"/>
                <w:kern w:val="0"/>
                <w:szCs w:val="21"/>
              </w:rPr>
            </w:pPr>
          </w:p>
        </w:tc>
        <w:tc>
          <w:tcPr>
            <w:tcW w:w="330" w:type="pct"/>
            <w:vMerge/>
            <w:shd w:val="clear" w:color="auto" w:fill="auto"/>
            <w:vAlign w:val="center"/>
          </w:tcPr>
          <w:p w14:paraId="14609FD6"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59E09089" w14:textId="77777777" w:rsidR="00013070" w:rsidRPr="00013070" w:rsidRDefault="00013070" w:rsidP="00013070">
            <w:pPr>
              <w:widowControl/>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1715AFAA"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3600C2B5"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563A6B33"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1A2F6E61"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28AA3377" w14:textId="77777777" w:rsidR="00013070" w:rsidRPr="00013070" w:rsidRDefault="00013070" w:rsidP="00013070">
            <w:pPr>
              <w:widowControl/>
              <w:rPr>
                <w:rFonts w:ascii="仿宋_GB2312" w:eastAsia="仿宋_GB2312" w:hAnsi="宋体" w:cs="宋体"/>
                <w:kern w:val="0"/>
                <w:szCs w:val="21"/>
              </w:rPr>
            </w:pPr>
          </w:p>
        </w:tc>
        <w:tc>
          <w:tcPr>
            <w:tcW w:w="1314" w:type="pct"/>
            <w:gridSpan w:val="3"/>
            <w:vAlign w:val="center"/>
          </w:tcPr>
          <w:p w14:paraId="248526DC"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77327E6A" w14:textId="77777777" w:rsidTr="006D1D36">
        <w:trPr>
          <w:trHeight w:val="633"/>
          <w:jc w:val="center"/>
        </w:trPr>
        <w:tc>
          <w:tcPr>
            <w:tcW w:w="260" w:type="pct"/>
            <w:vMerge/>
            <w:vAlign w:val="center"/>
            <w:hideMark/>
          </w:tcPr>
          <w:p w14:paraId="1AEF5334"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shd w:val="clear" w:color="auto" w:fill="auto"/>
            <w:vAlign w:val="center"/>
            <w:hideMark/>
          </w:tcPr>
          <w:p w14:paraId="6A57C0C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产出质量</w:t>
            </w:r>
          </w:p>
        </w:tc>
        <w:tc>
          <w:tcPr>
            <w:tcW w:w="428" w:type="pct"/>
            <w:shd w:val="clear" w:color="auto" w:fill="auto"/>
            <w:vAlign w:val="center"/>
          </w:tcPr>
          <w:p w14:paraId="438BE97D"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指标1：</w:t>
            </w:r>
          </w:p>
        </w:tc>
        <w:tc>
          <w:tcPr>
            <w:tcW w:w="165" w:type="pct"/>
            <w:shd w:val="clear" w:color="auto" w:fill="auto"/>
            <w:vAlign w:val="center"/>
          </w:tcPr>
          <w:p w14:paraId="69892DA9"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4EA990A6"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5A1F0B7E"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7408BCC8"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0E3F46F6"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2C91FA0D"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49B9C210" w14:textId="77777777" w:rsidTr="006D1D36">
        <w:trPr>
          <w:trHeight w:val="633"/>
          <w:jc w:val="center"/>
        </w:trPr>
        <w:tc>
          <w:tcPr>
            <w:tcW w:w="260" w:type="pct"/>
            <w:vMerge/>
            <w:vAlign w:val="center"/>
          </w:tcPr>
          <w:p w14:paraId="6728A377"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1D13E8EB"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1FDB4D4C"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3B3132DA"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6978B1A8"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5644596A"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17271A1E"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5221A5DF"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6FE545F5"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492311E7" w14:textId="77777777" w:rsidTr="006D1D36">
        <w:trPr>
          <w:trHeight w:val="454"/>
          <w:jc w:val="center"/>
        </w:trPr>
        <w:tc>
          <w:tcPr>
            <w:tcW w:w="260" w:type="pct"/>
            <w:vMerge/>
            <w:vAlign w:val="center"/>
            <w:hideMark/>
          </w:tcPr>
          <w:p w14:paraId="7656B59A"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ign w:val="center"/>
            <w:hideMark/>
          </w:tcPr>
          <w:p w14:paraId="7781D452"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4ABB45E6"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0D7568FE"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6C4982FB"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5B32C58D" w14:textId="77777777" w:rsidR="00013070" w:rsidRPr="00013070" w:rsidRDefault="00013070" w:rsidP="00013070">
            <w:pPr>
              <w:widowControl/>
              <w:rPr>
                <w:rFonts w:ascii="仿宋_GB2312" w:eastAsia="仿宋_GB2312" w:hAnsi="宋体" w:cs="宋体"/>
                <w:kern w:val="0"/>
                <w:szCs w:val="21"/>
              </w:rPr>
            </w:pPr>
          </w:p>
        </w:tc>
        <w:tc>
          <w:tcPr>
            <w:tcW w:w="462" w:type="pct"/>
            <w:vAlign w:val="center"/>
          </w:tcPr>
          <w:p w14:paraId="45D1A17E"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162D2E80"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5E5DA22A" w14:textId="77777777" w:rsidR="00013070" w:rsidRPr="00013070" w:rsidRDefault="00013070" w:rsidP="00013070">
            <w:pPr>
              <w:widowControl/>
              <w:rPr>
                <w:rFonts w:ascii="仿宋_GB2312" w:eastAsia="仿宋_GB2312" w:hAnsi="宋体" w:cs="宋体"/>
                <w:kern w:val="0"/>
                <w:szCs w:val="21"/>
              </w:rPr>
            </w:pPr>
          </w:p>
        </w:tc>
      </w:tr>
      <w:tr w:rsidR="00013070" w:rsidRPr="00013070" w14:paraId="5D267799" w14:textId="77777777" w:rsidTr="006D1D36">
        <w:trPr>
          <w:trHeight w:val="454"/>
          <w:jc w:val="center"/>
        </w:trPr>
        <w:tc>
          <w:tcPr>
            <w:tcW w:w="260" w:type="pct"/>
            <w:vMerge/>
            <w:vAlign w:val="center"/>
          </w:tcPr>
          <w:p w14:paraId="6172B34B"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vAlign w:val="center"/>
          </w:tcPr>
          <w:p w14:paraId="08551F10"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产出时效</w:t>
            </w:r>
          </w:p>
          <w:p w14:paraId="449561FC"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31DCCAB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lastRenderedPageBreak/>
              <w:t>指标1：</w:t>
            </w:r>
          </w:p>
        </w:tc>
        <w:tc>
          <w:tcPr>
            <w:tcW w:w="165" w:type="pct"/>
            <w:shd w:val="clear" w:color="auto" w:fill="auto"/>
            <w:vAlign w:val="center"/>
          </w:tcPr>
          <w:p w14:paraId="7E5A14AA"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60D7A874"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4C665D28"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0E109A68"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2E003736"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5952EBA1"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6E839911" w14:textId="77777777" w:rsidTr="006D1D36">
        <w:trPr>
          <w:trHeight w:val="454"/>
          <w:jc w:val="center"/>
        </w:trPr>
        <w:tc>
          <w:tcPr>
            <w:tcW w:w="260" w:type="pct"/>
            <w:vMerge/>
            <w:vAlign w:val="center"/>
          </w:tcPr>
          <w:p w14:paraId="27C708F1"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ign w:val="center"/>
          </w:tcPr>
          <w:p w14:paraId="19AECFA8"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62612C28"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44E7E95A"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0FEFEDFA"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02893FDA"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6663523A"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0B567895"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0F5C99C3"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32EA2896" w14:textId="77777777" w:rsidTr="006D1D36">
        <w:trPr>
          <w:trHeight w:val="454"/>
          <w:jc w:val="center"/>
        </w:trPr>
        <w:tc>
          <w:tcPr>
            <w:tcW w:w="260" w:type="pct"/>
            <w:vMerge/>
            <w:vAlign w:val="center"/>
          </w:tcPr>
          <w:p w14:paraId="4994091A"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ign w:val="center"/>
          </w:tcPr>
          <w:p w14:paraId="4F2E01E3"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330B3A55"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50C992B0"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600D5289"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7A24417C"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5BF12B94"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4E21BE95"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7F993098"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10610535" w14:textId="77777777" w:rsidTr="006D1D36">
        <w:trPr>
          <w:trHeight w:val="454"/>
          <w:jc w:val="center"/>
        </w:trPr>
        <w:tc>
          <w:tcPr>
            <w:tcW w:w="260" w:type="pct"/>
            <w:vMerge/>
            <w:vAlign w:val="center"/>
          </w:tcPr>
          <w:p w14:paraId="5C23D596"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vAlign w:val="center"/>
          </w:tcPr>
          <w:p w14:paraId="65C5C630"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产出成本</w:t>
            </w:r>
          </w:p>
        </w:tc>
        <w:tc>
          <w:tcPr>
            <w:tcW w:w="428" w:type="pct"/>
            <w:shd w:val="clear" w:color="auto" w:fill="auto"/>
            <w:vAlign w:val="center"/>
          </w:tcPr>
          <w:p w14:paraId="6F511273"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指标1：</w:t>
            </w:r>
          </w:p>
        </w:tc>
        <w:tc>
          <w:tcPr>
            <w:tcW w:w="165" w:type="pct"/>
            <w:shd w:val="clear" w:color="auto" w:fill="auto"/>
            <w:vAlign w:val="center"/>
          </w:tcPr>
          <w:p w14:paraId="143DBF04"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1FD5AC09"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633595DB"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19C2E26E"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647550B4"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03A5F2D2" w14:textId="77777777" w:rsidR="00013070" w:rsidRPr="00013070" w:rsidRDefault="00013070" w:rsidP="00013070">
            <w:pPr>
              <w:widowControl/>
              <w:jc w:val="left"/>
              <w:rPr>
                <w:rFonts w:ascii="仿宋_GB2312" w:eastAsia="仿宋_GB2312" w:hAnsi="宋体" w:cs="宋体"/>
                <w:kern w:val="0"/>
                <w:sz w:val="18"/>
                <w:szCs w:val="18"/>
              </w:rPr>
            </w:pPr>
          </w:p>
        </w:tc>
      </w:tr>
      <w:tr w:rsidR="00013070" w:rsidRPr="00013070" w14:paraId="6D2A6DDE" w14:textId="77777777" w:rsidTr="006D1D36">
        <w:trPr>
          <w:trHeight w:val="454"/>
          <w:jc w:val="center"/>
        </w:trPr>
        <w:tc>
          <w:tcPr>
            <w:tcW w:w="260" w:type="pct"/>
            <w:vMerge/>
            <w:vAlign w:val="center"/>
          </w:tcPr>
          <w:p w14:paraId="75118E74"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ign w:val="center"/>
          </w:tcPr>
          <w:p w14:paraId="3D92EDEE"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48BE8B9E"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50FF032A"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62294922"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64E78640"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21162A7B"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6A68735E"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441ED050" w14:textId="77777777" w:rsidR="00013070" w:rsidRPr="00013070" w:rsidRDefault="00013070" w:rsidP="00013070">
            <w:pPr>
              <w:widowControl/>
              <w:jc w:val="left"/>
              <w:rPr>
                <w:rFonts w:ascii="仿宋_GB2312" w:eastAsia="仿宋_GB2312" w:hAnsi="宋体" w:cs="宋体"/>
                <w:kern w:val="0"/>
                <w:sz w:val="18"/>
                <w:szCs w:val="18"/>
              </w:rPr>
            </w:pPr>
          </w:p>
        </w:tc>
      </w:tr>
      <w:tr w:rsidR="00013070" w:rsidRPr="00013070" w14:paraId="3B4742EF" w14:textId="77777777" w:rsidTr="006D1D36">
        <w:trPr>
          <w:trHeight w:val="454"/>
          <w:jc w:val="center"/>
        </w:trPr>
        <w:tc>
          <w:tcPr>
            <w:tcW w:w="260" w:type="pct"/>
            <w:vMerge/>
            <w:vAlign w:val="center"/>
          </w:tcPr>
          <w:p w14:paraId="0FC5D191"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ign w:val="center"/>
          </w:tcPr>
          <w:p w14:paraId="33055B27"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6F86B8D6"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1E6DE97F"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79A37B6F"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0FC34A69"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520A6600"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73F7EF41"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09A287FA" w14:textId="77777777" w:rsidR="00013070" w:rsidRPr="00013070" w:rsidRDefault="00013070" w:rsidP="00013070">
            <w:pPr>
              <w:widowControl/>
              <w:jc w:val="left"/>
              <w:rPr>
                <w:rFonts w:ascii="仿宋_GB2312" w:eastAsia="仿宋_GB2312" w:hAnsi="宋体" w:cs="宋体"/>
                <w:kern w:val="0"/>
                <w:sz w:val="18"/>
                <w:szCs w:val="18"/>
              </w:rPr>
            </w:pPr>
          </w:p>
        </w:tc>
      </w:tr>
      <w:tr w:rsidR="00013070" w:rsidRPr="00013070" w14:paraId="0E9F72C9" w14:textId="77777777" w:rsidTr="006D1D36">
        <w:trPr>
          <w:trHeight w:val="454"/>
          <w:jc w:val="center"/>
        </w:trPr>
        <w:tc>
          <w:tcPr>
            <w:tcW w:w="260" w:type="pct"/>
            <w:vMerge w:val="restart"/>
            <w:shd w:val="clear" w:color="auto" w:fill="auto"/>
            <w:vAlign w:val="center"/>
            <w:hideMark/>
          </w:tcPr>
          <w:p w14:paraId="37DF9EBF"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效益</w:t>
            </w:r>
          </w:p>
          <w:p w14:paraId="18D9C9A6"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（2</w:t>
            </w:r>
            <w:r w:rsidRPr="00013070">
              <w:rPr>
                <w:rFonts w:ascii="仿宋_GB2312" w:eastAsia="仿宋_GB2312" w:hAnsi="宋体" w:cs="宋体"/>
                <w:kern w:val="0"/>
                <w:szCs w:val="21"/>
              </w:rPr>
              <w:t>5</w:t>
            </w:r>
            <w:r w:rsidRPr="00013070">
              <w:rPr>
                <w:rFonts w:ascii="仿宋_GB2312" w:eastAsia="仿宋_GB2312" w:hAnsi="宋体" w:cs="宋体" w:hint="eastAsia"/>
                <w:kern w:val="0"/>
                <w:szCs w:val="21"/>
              </w:rPr>
              <w:t>分）</w:t>
            </w:r>
          </w:p>
          <w:p w14:paraId="7619AAFC" w14:textId="77777777" w:rsidR="00013070" w:rsidRPr="00013070" w:rsidRDefault="00013070" w:rsidP="00013070">
            <w:pPr>
              <w:widowControl/>
              <w:jc w:val="center"/>
              <w:rPr>
                <w:rFonts w:ascii="仿宋_GB2312" w:eastAsia="仿宋_GB2312" w:hAnsi="宋体" w:cs="宋体"/>
                <w:kern w:val="0"/>
                <w:szCs w:val="21"/>
              </w:rPr>
            </w:pPr>
          </w:p>
        </w:tc>
        <w:tc>
          <w:tcPr>
            <w:tcW w:w="330" w:type="pct"/>
            <w:vMerge w:val="restart"/>
            <w:shd w:val="clear" w:color="auto" w:fill="auto"/>
            <w:vAlign w:val="center"/>
            <w:hideMark/>
          </w:tcPr>
          <w:p w14:paraId="51C182E7"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社会效益</w:t>
            </w:r>
          </w:p>
        </w:tc>
        <w:tc>
          <w:tcPr>
            <w:tcW w:w="428" w:type="pct"/>
            <w:shd w:val="clear" w:color="auto" w:fill="auto"/>
            <w:vAlign w:val="center"/>
          </w:tcPr>
          <w:p w14:paraId="07C7AD6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指标1：</w:t>
            </w:r>
          </w:p>
        </w:tc>
        <w:tc>
          <w:tcPr>
            <w:tcW w:w="165" w:type="pct"/>
            <w:shd w:val="clear" w:color="auto" w:fill="auto"/>
            <w:vAlign w:val="center"/>
          </w:tcPr>
          <w:p w14:paraId="125478A7"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4DA55A89"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5B8F18A1"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1BB0B0AE"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6476D508"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3DD77B3C"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79BC9C4F" w14:textId="77777777" w:rsidTr="006D1D36">
        <w:trPr>
          <w:trHeight w:val="454"/>
          <w:jc w:val="center"/>
        </w:trPr>
        <w:tc>
          <w:tcPr>
            <w:tcW w:w="260" w:type="pct"/>
            <w:vMerge/>
            <w:shd w:val="clear" w:color="auto" w:fill="auto"/>
            <w:vAlign w:val="center"/>
          </w:tcPr>
          <w:p w14:paraId="16032F29" w14:textId="77777777" w:rsidR="00013070" w:rsidRPr="00013070" w:rsidRDefault="00013070" w:rsidP="00013070">
            <w:pPr>
              <w:widowControl/>
              <w:jc w:val="center"/>
              <w:rPr>
                <w:rFonts w:ascii="仿宋_GB2312" w:eastAsia="仿宋_GB2312" w:hAnsi="宋体" w:cs="宋体"/>
                <w:kern w:val="0"/>
                <w:szCs w:val="21"/>
              </w:rPr>
            </w:pPr>
          </w:p>
        </w:tc>
        <w:tc>
          <w:tcPr>
            <w:tcW w:w="330" w:type="pct"/>
            <w:vMerge/>
            <w:shd w:val="clear" w:color="auto" w:fill="auto"/>
            <w:vAlign w:val="center"/>
          </w:tcPr>
          <w:p w14:paraId="1334FCD5"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72D42F0C"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511DDDFD"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01DA0BDB"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250574FA"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5D6558F0"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1411CFEC"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0A625752"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6121540A" w14:textId="77777777" w:rsidTr="006D1D36">
        <w:trPr>
          <w:trHeight w:val="454"/>
          <w:jc w:val="center"/>
        </w:trPr>
        <w:tc>
          <w:tcPr>
            <w:tcW w:w="260" w:type="pct"/>
            <w:vMerge/>
            <w:vAlign w:val="center"/>
          </w:tcPr>
          <w:p w14:paraId="53C57364"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58E8A45C" w14:textId="77777777" w:rsidR="00013070" w:rsidRPr="00013070" w:rsidRDefault="00013070" w:rsidP="00013070">
            <w:pPr>
              <w:widowControl/>
              <w:jc w:val="left"/>
              <w:rPr>
                <w:rFonts w:ascii="仿宋_GB2312" w:eastAsia="仿宋_GB2312" w:hAnsi="宋体" w:cs="宋体"/>
                <w:kern w:val="0"/>
                <w:szCs w:val="21"/>
              </w:rPr>
            </w:pPr>
          </w:p>
        </w:tc>
        <w:tc>
          <w:tcPr>
            <w:tcW w:w="428" w:type="pct"/>
            <w:shd w:val="clear" w:color="auto" w:fill="auto"/>
            <w:vAlign w:val="center"/>
          </w:tcPr>
          <w:p w14:paraId="6FF63FE0"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54FD6823"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1890F8FC"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0CAC8F1A"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52FA8AB9"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70A8B079"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128706EC"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3E7F6499" w14:textId="77777777" w:rsidTr="006D1D36">
        <w:trPr>
          <w:trHeight w:val="454"/>
          <w:jc w:val="center"/>
        </w:trPr>
        <w:tc>
          <w:tcPr>
            <w:tcW w:w="260" w:type="pct"/>
            <w:vMerge/>
            <w:vAlign w:val="center"/>
            <w:hideMark/>
          </w:tcPr>
          <w:p w14:paraId="56A1E856"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shd w:val="clear" w:color="auto" w:fill="auto"/>
            <w:vAlign w:val="center"/>
            <w:hideMark/>
          </w:tcPr>
          <w:p w14:paraId="1C5B09E1"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经济效益</w:t>
            </w:r>
          </w:p>
        </w:tc>
        <w:tc>
          <w:tcPr>
            <w:tcW w:w="428" w:type="pct"/>
            <w:shd w:val="clear" w:color="auto" w:fill="auto"/>
            <w:vAlign w:val="center"/>
          </w:tcPr>
          <w:p w14:paraId="6B96C006"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指标1：</w:t>
            </w:r>
          </w:p>
        </w:tc>
        <w:tc>
          <w:tcPr>
            <w:tcW w:w="165" w:type="pct"/>
            <w:shd w:val="clear" w:color="auto" w:fill="auto"/>
            <w:noWrap/>
            <w:vAlign w:val="center"/>
          </w:tcPr>
          <w:p w14:paraId="1151845E"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7F4FCA0F"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33079F54"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46783959"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0D3CF163"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76052593" w14:textId="77777777" w:rsidR="00013070" w:rsidRPr="00013070" w:rsidRDefault="00013070" w:rsidP="00013070">
            <w:pPr>
              <w:widowControl/>
              <w:rPr>
                <w:rFonts w:ascii="仿宋_GB2312" w:eastAsia="仿宋_GB2312" w:hAnsi="宋体" w:cs="宋体"/>
                <w:kern w:val="0"/>
                <w:szCs w:val="21"/>
              </w:rPr>
            </w:pPr>
          </w:p>
        </w:tc>
      </w:tr>
      <w:tr w:rsidR="00013070" w:rsidRPr="00013070" w14:paraId="64C4F9C9" w14:textId="77777777" w:rsidTr="006D1D36">
        <w:trPr>
          <w:trHeight w:val="454"/>
          <w:jc w:val="center"/>
        </w:trPr>
        <w:tc>
          <w:tcPr>
            <w:tcW w:w="260" w:type="pct"/>
            <w:vMerge/>
            <w:vAlign w:val="center"/>
          </w:tcPr>
          <w:p w14:paraId="38432683"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03293CC5"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600D087D"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noWrap/>
            <w:vAlign w:val="center"/>
          </w:tcPr>
          <w:p w14:paraId="6F0B82B8"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27A2BF7C"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2998CE97"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663A48D3"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6508BBEA"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1B1DE41D" w14:textId="77777777" w:rsidR="00013070" w:rsidRPr="00013070" w:rsidRDefault="00013070" w:rsidP="00013070">
            <w:pPr>
              <w:widowControl/>
              <w:rPr>
                <w:rFonts w:ascii="仿宋_GB2312" w:eastAsia="仿宋_GB2312" w:hAnsi="宋体" w:cs="宋体"/>
                <w:kern w:val="0"/>
                <w:szCs w:val="21"/>
              </w:rPr>
            </w:pPr>
          </w:p>
        </w:tc>
      </w:tr>
      <w:tr w:rsidR="00013070" w:rsidRPr="00013070" w14:paraId="3775EC82" w14:textId="77777777" w:rsidTr="006D1D36">
        <w:trPr>
          <w:trHeight w:val="454"/>
          <w:jc w:val="center"/>
        </w:trPr>
        <w:tc>
          <w:tcPr>
            <w:tcW w:w="260" w:type="pct"/>
            <w:vMerge/>
            <w:vAlign w:val="center"/>
          </w:tcPr>
          <w:p w14:paraId="73AF7845"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2DA5F09E"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520CB97C"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noWrap/>
            <w:vAlign w:val="center"/>
          </w:tcPr>
          <w:p w14:paraId="4D34ACF4"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78DBDD7C"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25CCDDE0"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3F68AFB8"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2E29FB6A"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1B9ED59F" w14:textId="77777777" w:rsidR="00013070" w:rsidRPr="00013070" w:rsidRDefault="00013070" w:rsidP="00013070">
            <w:pPr>
              <w:widowControl/>
              <w:rPr>
                <w:rFonts w:ascii="仿宋_GB2312" w:eastAsia="仿宋_GB2312" w:hAnsi="宋体" w:cs="宋体"/>
                <w:kern w:val="0"/>
                <w:szCs w:val="21"/>
              </w:rPr>
            </w:pPr>
          </w:p>
        </w:tc>
      </w:tr>
      <w:tr w:rsidR="00013070" w:rsidRPr="00013070" w14:paraId="18B9D825" w14:textId="77777777" w:rsidTr="006D1D36">
        <w:trPr>
          <w:trHeight w:val="454"/>
          <w:jc w:val="center"/>
        </w:trPr>
        <w:tc>
          <w:tcPr>
            <w:tcW w:w="260" w:type="pct"/>
            <w:vMerge/>
            <w:vAlign w:val="center"/>
          </w:tcPr>
          <w:p w14:paraId="41FF1676"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shd w:val="clear" w:color="auto" w:fill="auto"/>
            <w:vAlign w:val="center"/>
          </w:tcPr>
          <w:p w14:paraId="720D8189"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生态效益</w:t>
            </w:r>
          </w:p>
        </w:tc>
        <w:tc>
          <w:tcPr>
            <w:tcW w:w="428" w:type="pct"/>
            <w:shd w:val="clear" w:color="auto" w:fill="auto"/>
            <w:vAlign w:val="center"/>
          </w:tcPr>
          <w:p w14:paraId="0B2F485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指标1：</w:t>
            </w:r>
          </w:p>
        </w:tc>
        <w:tc>
          <w:tcPr>
            <w:tcW w:w="165" w:type="pct"/>
            <w:shd w:val="clear" w:color="auto" w:fill="auto"/>
            <w:vAlign w:val="center"/>
          </w:tcPr>
          <w:p w14:paraId="2FF7679C"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414E8704"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7C9E78E5" w14:textId="77777777" w:rsidR="00013070" w:rsidRPr="00013070" w:rsidRDefault="00013070" w:rsidP="00013070">
            <w:pPr>
              <w:widowControl/>
              <w:rPr>
                <w:rFonts w:ascii="仿宋_GB2312" w:eastAsia="仿宋_GB2312" w:hAnsi="宋体" w:cs="宋体"/>
                <w:kern w:val="0"/>
                <w:szCs w:val="21"/>
              </w:rPr>
            </w:pPr>
          </w:p>
        </w:tc>
        <w:tc>
          <w:tcPr>
            <w:tcW w:w="462" w:type="pct"/>
            <w:vAlign w:val="center"/>
          </w:tcPr>
          <w:p w14:paraId="6690DE3A"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5EAA4CC8"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46507C35"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648CFA47" w14:textId="77777777" w:rsidTr="006D1D36">
        <w:trPr>
          <w:trHeight w:val="454"/>
          <w:jc w:val="center"/>
        </w:trPr>
        <w:tc>
          <w:tcPr>
            <w:tcW w:w="260" w:type="pct"/>
            <w:vMerge/>
            <w:vAlign w:val="center"/>
          </w:tcPr>
          <w:p w14:paraId="2CA5C395"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6E4CF12F"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18CD91E9"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2163589C"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7B4B1EA7"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0BE3DF89" w14:textId="77777777" w:rsidR="00013070" w:rsidRPr="00013070" w:rsidRDefault="00013070" w:rsidP="00013070">
            <w:pPr>
              <w:widowControl/>
              <w:rPr>
                <w:rFonts w:ascii="仿宋_GB2312" w:eastAsia="仿宋_GB2312" w:hAnsi="宋体" w:cs="宋体"/>
                <w:kern w:val="0"/>
                <w:szCs w:val="21"/>
              </w:rPr>
            </w:pPr>
          </w:p>
        </w:tc>
        <w:tc>
          <w:tcPr>
            <w:tcW w:w="462" w:type="pct"/>
            <w:vAlign w:val="center"/>
          </w:tcPr>
          <w:p w14:paraId="40034FC7"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5A186A4C"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75B2B9C0"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0A94071D" w14:textId="77777777" w:rsidTr="006D1D36">
        <w:trPr>
          <w:trHeight w:val="454"/>
          <w:jc w:val="center"/>
        </w:trPr>
        <w:tc>
          <w:tcPr>
            <w:tcW w:w="260" w:type="pct"/>
            <w:vMerge/>
            <w:vAlign w:val="center"/>
          </w:tcPr>
          <w:p w14:paraId="0F6A55A1"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7D63C12D"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76F6C452"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73D66A0F"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03AFAD6D"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059CD856" w14:textId="77777777" w:rsidR="00013070" w:rsidRPr="00013070" w:rsidRDefault="00013070" w:rsidP="00013070">
            <w:pPr>
              <w:widowControl/>
              <w:rPr>
                <w:rFonts w:ascii="仿宋_GB2312" w:eastAsia="仿宋_GB2312" w:hAnsi="宋体" w:cs="宋体"/>
                <w:kern w:val="0"/>
                <w:szCs w:val="21"/>
              </w:rPr>
            </w:pPr>
          </w:p>
        </w:tc>
        <w:tc>
          <w:tcPr>
            <w:tcW w:w="462" w:type="pct"/>
            <w:vAlign w:val="center"/>
          </w:tcPr>
          <w:p w14:paraId="6D241562"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1C554F02"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0FC4C3B1"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359337AB" w14:textId="77777777" w:rsidTr="006D1D36">
        <w:trPr>
          <w:trHeight w:val="454"/>
          <w:jc w:val="center"/>
        </w:trPr>
        <w:tc>
          <w:tcPr>
            <w:tcW w:w="260" w:type="pct"/>
            <w:vMerge/>
            <w:vAlign w:val="center"/>
          </w:tcPr>
          <w:p w14:paraId="6BE1A4A5"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val="restart"/>
            <w:shd w:val="clear" w:color="auto" w:fill="auto"/>
            <w:vAlign w:val="center"/>
          </w:tcPr>
          <w:p w14:paraId="4A764839"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可持续影响</w:t>
            </w:r>
          </w:p>
        </w:tc>
        <w:tc>
          <w:tcPr>
            <w:tcW w:w="428" w:type="pct"/>
            <w:shd w:val="clear" w:color="auto" w:fill="auto"/>
            <w:vAlign w:val="center"/>
          </w:tcPr>
          <w:p w14:paraId="36BD9D55" w14:textId="77777777" w:rsidR="00013070" w:rsidRPr="00013070" w:rsidRDefault="00013070" w:rsidP="00013070">
            <w:pPr>
              <w:widowControl/>
              <w:jc w:val="center"/>
              <w:rPr>
                <w:rFonts w:ascii="仿宋_GB2312" w:eastAsia="仿宋_GB2312" w:hAnsi="宋体" w:cs="仿宋_GB2312"/>
                <w:color w:val="0D0D0D"/>
                <w:kern w:val="0"/>
                <w:szCs w:val="24"/>
              </w:rPr>
            </w:pPr>
            <w:r w:rsidRPr="00013070">
              <w:rPr>
                <w:rFonts w:ascii="仿宋_GB2312" w:eastAsia="仿宋_GB2312" w:hAnsi="宋体" w:cs="仿宋_GB2312" w:hint="eastAsia"/>
                <w:color w:val="0D0D0D"/>
                <w:kern w:val="0"/>
                <w:szCs w:val="24"/>
              </w:rPr>
              <w:t>指标1：</w:t>
            </w:r>
          </w:p>
        </w:tc>
        <w:tc>
          <w:tcPr>
            <w:tcW w:w="165" w:type="pct"/>
            <w:shd w:val="clear" w:color="auto" w:fill="auto"/>
            <w:vAlign w:val="center"/>
          </w:tcPr>
          <w:p w14:paraId="23498B90"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577BEA4E"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47D887C1" w14:textId="77777777" w:rsidR="00013070" w:rsidRPr="00013070" w:rsidRDefault="00013070" w:rsidP="00013070">
            <w:pPr>
              <w:widowControl/>
              <w:rPr>
                <w:rFonts w:ascii="仿宋_GB2312" w:eastAsia="仿宋_GB2312" w:hAnsi="宋体" w:cs="宋体"/>
                <w:kern w:val="0"/>
                <w:szCs w:val="21"/>
              </w:rPr>
            </w:pPr>
          </w:p>
        </w:tc>
        <w:tc>
          <w:tcPr>
            <w:tcW w:w="462" w:type="pct"/>
            <w:vAlign w:val="center"/>
          </w:tcPr>
          <w:p w14:paraId="58DCD3A6"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2AB06DA9"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4D6BA484" w14:textId="77777777" w:rsidR="00013070" w:rsidRPr="00013070" w:rsidRDefault="00013070" w:rsidP="00013070">
            <w:pPr>
              <w:widowControl/>
              <w:rPr>
                <w:rFonts w:ascii="仿宋_GB2312" w:eastAsia="仿宋_GB2312" w:hAnsi="宋体" w:cs="宋体"/>
                <w:kern w:val="0"/>
                <w:sz w:val="18"/>
                <w:szCs w:val="18"/>
              </w:rPr>
            </w:pPr>
          </w:p>
        </w:tc>
      </w:tr>
      <w:tr w:rsidR="00013070" w:rsidRPr="00013070" w14:paraId="04D6B721" w14:textId="77777777" w:rsidTr="006D1D36">
        <w:trPr>
          <w:trHeight w:val="454"/>
          <w:jc w:val="center"/>
        </w:trPr>
        <w:tc>
          <w:tcPr>
            <w:tcW w:w="260" w:type="pct"/>
            <w:vMerge/>
            <w:vAlign w:val="center"/>
          </w:tcPr>
          <w:p w14:paraId="6BCB5B2F"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7375FF86" w14:textId="77777777" w:rsidR="00013070" w:rsidRPr="00013070" w:rsidRDefault="00013070" w:rsidP="00013070">
            <w:pPr>
              <w:jc w:val="center"/>
              <w:rPr>
                <w:rFonts w:ascii="仿宋_GB2312" w:eastAsia="仿宋_GB2312" w:hAnsi="宋体" w:cs="宋体"/>
                <w:kern w:val="0"/>
                <w:szCs w:val="21"/>
              </w:rPr>
            </w:pPr>
          </w:p>
        </w:tc>
        <w:tc>
          <w:tcPr>
            <w:tcW w:w="428" w:type="pct"/>
            <w:shd w:val="clear" w:color="auto" w:fill="auto"/>
            <w:vAlign w:val="center"/>
          </w:tcPr>
          <w:p w14:paraId="10D8B5CA"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64C2AE78"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1BAC1241" w14:textId="77777777" w:rsidR="00013070" w:rsidRPr="00013070" w:rsidRDefault="00013070" w:rsidP="00013070">
            <w:pPr>
              <w:widowControl/>
              <w:rPr>
                <w:rFonts w:ascii="仿宋_GB2312" w:eastAsia="仿宋_GB2312" w:hAnsi="宋体" w:cs="宋体"/>
                <w:kern w:val="0"/>
                <w:szCs w:val="21"/>
              </w:rPr>
            </w:pPr>
          </w:p>
        </w:tc>
        <w:tc>
          <w:tcPr>
            <w:tcW w:w="1185" w:type="pct"/>
            <w:shd w:val="clear" w:color="auto" w:fill="auto"/>
            <w:vAlign w:val="center"/>
          </w:tcPr>
          <w:p w14:paraId="3345073A" w14:textId="77777777" w:rsidR="00013070" w:rsidRPr="00013070" w:rsidRDefault="00013070" w:rsidP="00013070">
            <w:pPr>
              <w:widowControl/>
              <w:rPr>
                <w:rFonts w:ascii="仿宋_GB2312" w:eastAsia="仿宋_GB2312" w:hAnsi="宋体" w:cs="宋体"/>
                <w:kern w:val="0"/>
                <w:szCs w:val="21"/>
              </w:rPr>
            </w:pPr>
          </w:p>
        </w:tc>
        <w:tc>
          <w:tcPr>
            <w:tcW w:w="462" w:type="pct"/>
            <w:vAlign w:val="center"/>
          </w:tcPr>
          <w:p w14:paraId="7A331E13"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1615AF39"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58EFDBF9" w14:textId="77777777" w:rsidR="00013070" w:rsidRPr="00013070" w:rsidRDefault="00013070" w:rsidP="00013070">
            <w:pPr>
              <w:widowControl/>
              <w:rPr>
                <w:rFonts w:ascii="仿宋_GB2312" w:eastAsia="仿宋_GB2312" w:hAnsi="宋体" w:cs="宋体"/>
                <w:color w:val="000000"/>
                <w:kern w:val="0"/>
                <w:szCs w:val="21"/>
              </w:rPr>
            </w:pPr>
          </w:p>
        </w:tc>
      </w:tr>
      <w:tr w:rsidR="00013070" w:rsidRPr="00013070" w14:paraId="012DC3BA" w14:textId="77777777" w:rsidTr="006D1D36">
        <w:trPr>
          <w:trHeight w:val="454"/>
          <w:jc w:val="center"/>
        </w:trPr>
        <w:tc>
          <w:tcPr>
            <w:tcW w:w="260" w:type="pct"/>
            <w:vMerge/>
            <w:vAlign w:val="center"/>
          </w:tcPr>
          <w:p w14:paraId="3C3C0E08" w14:textId="77777777" w:rsidR="00013070" w:rsidRPr="00013070" w:rsidRDefault="00013070" w:rsidP="00013070">
            <w:pPr>
              <w:widowControl/>
              <w:jc w:val="left"/>
              <w:rPr>
                <w:rFonts w:ascii="仿宋_GB2312" w:eastAsia="仿宋_GB2312" w:hAnsi="宋体" w:cs="宋体"/>
                <w:kern w:val="0"/>
                <w:szCs w:val="21"/>
              </w:rPr>
            </w:pPr>
          </w:p>
        </w:tc>
        <w:tc>
          <w:tcPr>
            <w:tcW w:w="330" w:type="pct"/>
            <w:vMerge/>
            <w:shd w:val="clear" w:color="auto" w:fill="auto"/>
            <w:vAlign w:val="center"/>
          </w:tcPr>
          <w:p w14:paraId="66F326B7"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19212435"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2776C40C"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124BBC15"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7E7B1C2F"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53F53DDF"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0253652A"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545CA4DE" w14:textId="77777777" w:rsidR="00013070" w:rsidRPr="00013070" w:rsidRDefault="00013070" w:rsidP="00013070">
            <w:pPr>
              <w:widowControl/>
              <w:rPr>
                <w:rFonts w:ascii="仿宋_GB2312" w:eastAsia="仿宋_GB2312" w:hAnsi="宋体" w:cs="宋体"/>
                <w:kern w:val="0"/>
                <w:szCs w:val="21"/>
              </w:rPr>
            </w:pPr>
          </w:p>
        </w:tc>
      </w:tr>
      <w:tr w:rsidR="00013070" w:rsidRPr="00013070" w14:paraId="24E190B7" w14:textId="77777777" w:rsidTr="006D1D36">
        <w:trPr>
          <w:trHeight w:val="454"/>
          <w:jc w:val="center"/>
        </w:trPr>
        <w:tc>
          <w:tcPr>
            <w:tcW w:w="260" w:type="pct"/>
            <w:vMerge w:val="restart"/>
            <w:vAlign w:val="center"/>
          </w:tcPr>
          <w:p w14:paraId="53BA7057"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满意度</w:t>
            </w:r>
          </w:p>
          <w:p w14:paraId="3274952C"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（10分）</w:t>
            </w:r>
          </w:p>
        </w:tc>
        <w:tc>
          <w:tcPr>
            <w:tcW w:w="330" w:type="pct"/>
            <w:vMerge w:val="restart"/>
            <w:shd w:val="clear" w:color="auto" w:fill="auto"/>
            <w:vAlign w:val="center"/>
          </w:tcPr>
          <w:p w14:paraId="3D8B7693"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宋体" w:hint="eastAsia"/>
                <w:kern w:val="0"/>
                <w:szCs w:val="21"/>
              </w:rPr>
              <w:t>受益群众满意度</w:t>
            </w:r>
          </w:p>
        </w:tc>
        <w:tc>
          <w:tcPr>
            <w:tcW w:w="428" w:type="pct"/>
            <w:shd w:val="clear" w:color="auto" w:fill="auto"/>
            <w:vAlign w:val="center"/>
          </w:tcPr>
          <w:p w14:paraId="2A50CB15"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指标1：</w:t>
            </w:r>
          </w:p>
        </w:tc>
        <w:tc>
          <w:tcPr>
            <w:tcW w:w="165" w:type="pct"/>
            <w:shd w:val="clear" w:color="auto" w:fill="auto"/>
            <w:vAlign w:val="center"/>
          </w:tcPr>
          <w:p w14:paraId="788BAAC2"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2122D548"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505CE7EC"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173A2E7D"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2E163E83"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2668FDE9" w14:textId="77777777" w:rsidR="00013070" w:rsidRPr="00013070" w:rsidRDefault="00013070" w:rsidP="00013070">
            <w:pPr>
              <w:widowControl/>
              <w:rPr>
                <w:rFonts w:ascii="仿宋_GB2312" w:eastAsia="仿宋_GB2312" w:hAnsi="宋体" w:cs="宋体"/>
                <w:kern w:val="0"/>
                <w:szCs w:val="21"/>
              </w:rPr>
            </w:pPr>
          </w:p>
        </w:tc>
      </w:tr>
      <w:tr w:rsidR="00013070" w:rsidRPr="00013070" w14:paraId="4D695B8E" w14:textId="77777777" w:rsidTr="006D1D36">
        <w:trPr>
          <w:trHeight w:val="454"/>
          <w:jc w:val="center"/>
        </w:trPr>
        <w:tc>
          <w:tcPr>
            <w:tcW w:w="260" w:type="pct"/>
            <w:vMerge/>
            <w:vAlign w:val="center"/>
          </w:tcPr>
          <w:p w14:paraId="7C797160" w14:textId="77777777" w:rsidR="00013070" w:rsidRPr="00013070" w:rsidRDefault="00013070" w:rsidP="00013070">
            <w:pPr>
              <w:widowControl/>
              <w:jc w:val="center"/>
              <w:rPr>
                <w:rFonts w:ascii="仿宋_GB2312" w:eastAsia="仿宋_GB2312" w:hAnsi="宋体" w:cs="宋体"/>
                <w:kern w:val="0"/>
                <w:szCs w:val="21"/>
              </w:rPr>
            </w:pPr>
          </w:p>
        </w:tc>
        <w:tc>
          <w:tcPr>
            <w:tcW w:w="330" w:type="pct"/>
            <w:vMerge/>
            <w:shd w:val="clear" w:color="auto" w:fill="auto"/>
            <w:vAlign w:val="center"/>
          </w:tcPr>
          <w:p w14:paraId="59FF7938"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38DA313C"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hint="eastAsia"/>
                <w:color w:val="0D0D0D"/>
                <w:kern w:val="0"/>
                <w:szCs w:val="24"/>
              </w:rPr>
              <w:t>指标2：</w:t>
            </w:r>
          </w:p>
        </w:tc>
        <w:tc>
          <w:tcPr>
            <w:tcW w:w="165" w:type="pct"/>
            <w:shd w:val="clear" w:color="auto" w:fill="auto"/>
            <w:vAlign w:val="center"/>
          </w:tcPr>
          <w:p w14:paraId="259FA71C"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78DAAE9E"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7869CE3E"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0E1A21A1"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1B88CFC5"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6A976778" w14:textId="77777777" w:rsidR="00013070" w:rsidRPr="00013070" w:rsidRDefault="00013070" w:rsidP="00013070">
            <w:pPr>
              <w:widowControl/>
              <w:rPr>
                <w:rFonts w:ascii="仿宋_GB2312" w:eastAsia="仿宋_GB2312" w:hAnsi="宋体" w:cs="宋体"/>
                <w:kern w:val="0"/>
                <w:szCs w:val="21"/>
              </w:rPr>
            </w:pPr>
          </w:p>
        </w:tc>
      </w:tr>
      <w:tr w:rsidR="00013070" w:rsidRPr="00013070" w14:paraId="04A571E6" w14:textId="77777777" w:rsidTr="006D1D36">
        <w:trPr>
          <w:trHeight w:val="454"/>
          <w:jc w:val="center"/>
        </w:trPr>
        <w:tc>
          <w:tcPr>
            <w:tcW w:w="260" w:type="pct"/>
            <w:vMerge/>
            <w:vAlign w:val="center"/>
          </w:tcPr>
          <w:p w14:paraId="5DEA452E" w14:textId="77777777" w:rsidR="00013070" w:rsidRPr="00013070" w:rsidRDefault="00013070" w:rsidP="00013070">
            <w:pPr>
              <w:widowControl/>
              <w:jc w:val="center"/>
              <w:rPr>
                <w:rFonts w:ascii="仿宋_GB2312" w:eastAsia="仿宋_GB2312" w:hAnsi="宋体" w:cs="宋体"/>
                <w:kern w:val="0"/>
                <w:szCs w:val="21"/>
              </w:rPr>
            </w:pPr>
          </w:p>
        </w:tc>
        <w:tc>
          <w:tcPr>
            <w:tcW w:w="330" w:type="pct"/>
            <w:vMerge/>
            <w:shd w:val="clear" w:color="auto" w:fill="auto"/>
            <w:vAlign w:val="center"/>
          </w:tcPr>
          <w:p w14:paraId="7F6CD371" w14:textId="77777777" w:rsidR="00013070" w:rsidRPr="00013070" w:rsidRDefault="00013070" w:rsidP="00013070">
            <w:pPr>
              <w:widowControl/>
              <w:jc w:val="center"/>
              <w:rPr>
                <w:rFonts w:ascii="仿宋_GB2312" w:eastAsia="仿宋_GB2312" w:hAnsi="宋体" w:cs="宋体"/>
                <w:kern w:val="0"/>
                <w:szCs w:val="21"/>
              </w:rPr>
            </w:pPr>
          </w:p>
        </w:tc>
        <w:tc>
          <w:tcPr>
            <w:tcW w:w="428" w:type="pct"/>
            <w:shd w:val="clear" w:color="auto" w:fill="auto"/>
            <w:vAlign w:val="center"/>
          </w:tcPr>
          <w:p w14:paraId="0CF89F2C" w14:textId="77777777" w:rsidR="00013070" w:rsidRPr="00013070" w:rsidRDefault="00013070" w:rsidP="00013070">
            <w:pPr>
              <w:widowControl/>
              <w:jc w:val="center"/>
              <w:rPr>
                <w:rFonts w:ascii="仿宋_GB2312" w:eastAsia="仿宋_GB2312" w:hAnsi="宋体" w:cs="宋体"/>
                <w:kern w:val="0"/>
                <w:szCs w:val="21"/>
              </w:rPr>
            </w:pPr>
            <w:r w:rsidRPr="00013070">
              <w:rPr>
                <w:rFonts w:ascii="仿宋_GB2312" w:eastAsia="仿宋_GB2312" w:hAnsi="宋体" w:cs="仿宋_GB2312"/>
                <w:color w:val="0D0D0D"/>
                <w:kern w:val="0"/>
                <w:szCs w:val="24"/>
              </w:rPr>
              <w:t>……</w:t>
            </w:r>
          </w:p>
        </w:tc>
        <w:tc>
          <w:tcPr>
            <w:tcW w:w="165" w:type="pct"/>
            <w:shd w:val="clear" w:color="auto" w:fill="auto"/>
            <w:vAlign w:val="center"/>
          </w:tcPr>
          <w:p w14:paraId="38FF1E0C" w14:textId="77777777" w:rsidR="00013070" w:rsidRPr="00013070" w:rsidRDefault="00013070" w:rsidP="00013070">
            <w:pPr>
              <w:widowControl/>
              <w:jc w:val="center"/>
              <w:rPr>
                <w:rFonts w:ascii="仿宋_GB2312" w:eastAsia="仿宋_GB2312" w:hAnsi="宋体" w:cs="宋体"/>
                <w:kern w:val="0"/>
                <w:szCs w:val="21"/>
              </w:rPr>
            </w:pPr>
          </w:p>
        </w:tc>
        <w:tc>
          <w:tcPr>
            <w:tcW w:w="659" w:type="pct"/>
            <w:shd w:val="clear" w:color="auto" w:fill="auto"/>
            <w:vAlign w:val="center"/>
          </w:tcPr>
          <w:p w14:paraId="2E307BA4" w14:textId="77777777" w:rsidR="00013070" w:rsidRPr="00013070" w:rsidRDefault="00013070" w:rsidP="00013070">
            <w:pPr>
              <w:widowControl/>
              <w:jc w:val="left"/>
              <w:rPr>
                <w:rFonts w:ascii="仿宋_GB2312" w:eastAsia="仿宋_GB2312" w:hAnsi="宋体" w:cs="宋体"/>
                <w:kern w:val="0"/>
                <w:szCs w:val="21"/>
              </w:rPr>
            </w:pPr>
          </w:p>
        </w:tc>
        <w:tc>
          <w:tcPr>
            <w:tcW w:w="1185" w:type="pct"/>
            <w:shd w:val="clear" w:color="auto" w:fill="auto"/>
            <w:vAlign w:val="center"/>
          </w:tcPr>
          <w:p w14:paraId="15040EC8" w14:textId="77777777" w:rsidR="00013070" w:rsidRPr="00013070" w:rsidRDefault="00013070" w:rsidP="00013070">
            <w:pPr>
              <w:widowControl/>
              <w:jc w:val="left"/>
              <w:rPr>
                <w:rFonts w:ascii="仿宋_GB2312" w:eastAsia="仿宋_GB2312" w:hAnsi="宋体" w:cs="宋体"/>
                <w:kern w:val="0"/>
                <w:szCs w:val="21"/>
              </w:rPr>
            </w:pPr>
          </w:p>
        </w:tc>
        <w:tc>
          <w:tcPr>
            <w:tcW w:w="462" w:type="pct"/>
            <w:vAlign w:val="center"/>
          </w:tcPr>
          <w:p w14:paraId="57B7DE14" w14:textId="77777777" w:rsidR="00013070" w:rsidRPr="00013070" w:rsidRDefault="00013070" w:rsidP="00013070">
            <w:pPr>
              <w:widowControl/>
              <w:rPr>
                <w:rFonts w:ascii="仿宋_GB2312" w:eastAsia="仿宋_GB2312" w:hAnsi="宋体" w:cs="宋体"/>
                <w:kern w:val="0"/>
                <w:szCs w:val="21"/>
              </w:rPr>
            </w:pPr>
          </w:p>
        </w:tc>
        <w:tc>
          <w:tcPr>
            <w:tcW w:w="197" w:type="pct"/>
            <w:vAlign w:val="center"/>
          </w:tcPr>
          <w:p w14:paraId="43CF93C9" w14:textId="77777777" w:rsidR="00013070" w:rsidRPr="00013070" w:rsidRDefault="00013070" w:rsidP="00013070">
            <w:pPr>
              <w:widowControl/>
              <w:jc w:val="center"/>
              <w:rPr>
                <w:rFonts w:ascii="仿宋_GB2312" w:eastAsia="仿宋_GB2312" w:hAnsi="宋体" w:cs="宋体"/>
                <w:kern w:val="0"/>
                <w:szCs w:val="21"/>
              </w:rPr>
            </w:pPr>
          </w:p>
        </w:tc>
        <w:tc>
          <w:tcPr>
            <w:tcW w:w="1314" w:type="pct"/>
            <w:gridSpan w:val="3"/>
            <w:vAlign w:val="center"/>
          </w:tcPr>
          <w:p w14:paraId="0D655CCA" w14:textId="77777777" w:rsidR="00013070" w:rsidRPr="00013070" w:rsidRDefault="00013070" w:rsidP="00013070">
            <w:pPr>
              <w:widowControl/>
              <w:rPr>
                <w:rFonts w:ascii="仿宋_GB2312" w:eastAsia="仿宋_GB2312" w:hAnsi="宋体" w:cs="宋体"/>
                <w:kern w:val="0"/>
                <w:szCs w:val="21"/>
              </w:rPr>
            </w:pPr>
          </w:p>
        </w:tc>
      </w:tr>
      <w:tr w:rsidR="00013070" w:rsidRPr="00013070" w14:paraId="21C28C84" w14:textId="77777777" w:rsidTr="006D1D36">
        <w:trPr>
          <w:trHeight w:val="793"/>
          <w:jc w:val="center"/>
        </w:trPr>
        <w:tc>
          <w:tcPr>
            <w:tcW w:w="3489" w:type="pct"/>
            <w:gridSpan w:val="7"/>
            <w:vAlign w:val="center"/>
          </w:tcPr>
          <w:p w14:paraId="5A0F4717" w14:textId="77777777" w:rsidR="00013070" w:rsidRPr="00013070" w:rsidRDefault="00013070" w:rsidP="00013070">
            <w:pPr>
              <w:widowControl/>
              <w:jc w:val="center"/>
              <w:rPr>
                <w:rFonts w:ascii="仿宋_GB2312" w:eastAsia="仿宋_GB2312" w:hAnsi="宋体" w:cs="宋体"/>
                <w:b/>
                <w:kern w:val="0"/>
                <w:szCs w:val="21"/>
              </w:rPr>
            </w:pPr>
            <w:r w:rsidRPr="00013070">
              <w:rPr>
                <w:rFonts w:ascii="仿宋_GB2312" w:eastAsia="仿宋_GB2312" w:hAnsi="宋体" w:cs="宋体" w:hint="eastAsia"/>
                <w:b/>
                <w:kern w:val="0"/>
                <w:szCs w:val="21"/>
              </w:rPr>
              <w:t xml:space="preserve">得 </w:t>
            </w:r>
            <w:r w:rsidRPr="00013070">
              <w:rPr>
                <w:rFonts w:ascii="仿宋_GB2312" w:eastAsia="仿宋_GB2312" w:hAnsi="宋体" w:cs="宋体"/>
                <w:b/>
                <w:kern w:val="0"/>
                <w:szCs w:val="21"/>
              </w:rPr>
              <w:t xml:space="preserve">    </w:t>
            </w:r>
            <w:r w:rsidRPr="00013070">
              <w:rPr>
                <w:rFonts w:ascii="仿宋_GB2312" w:eastAsia="仿宋_GB2312" w:hAnsi="宋体" w:cs="宋体" w:hint="eastAsia"/>
                <w:b/>
                <w:kern w:val="0"/>
                <w:szCs w:val="21"/>
              </w:rPr>
              <w:t>分</w:t>
            </w:r>
          </w:p>
        </w:tc>
        <w:tc>
          <w:tcPr>
            <w:tcW w:w="197" w:type="pct"/>
            <w:vAlign w:val="center"/>
          </w:tcPr>
          <w:p w14:paraId="17272296" w14:textId="77777777" w:rsidR="00013070" w:rsidRPr="00013070" w:rsidRDefault="00013070" w:rsidP="00013070">
            <w:pPr>
              <w:widowControl/>
              <w:jc w:val="center"/>
              <w:rPr>
                <w:rFonts w:ascii="仿宋_GB2312" w:eastAsia="仿宋_GB2312" w:hAnsi="宋体" w:cs="宋体"/>
                <w:b/>
                <w:kern w:val="0"/>
                <w:szCs w:val="21"/>
              </w:rPr>
            </w:pPr>
          </w:p>
        </w:tc>
        <w:tc>
          <w:tcPr>
            <w:tcW w:w="1314" w:type="pct"/>
            <w:gridSpan w:val="3"/>
            <w:vAlign w:val="center"/>
          </w:tcPr>
          <w:p w14:paraId="5366972D" w14:textId="77777777" w:rsidR="00013070" w:rsidRPr="00013070" w:rsidRDefault="00013070" w:rsidP="00013070">
            <w:pPr>
              <w:widowControl/>
              <w:rPr>
                <w:rFonts w:ascii="仿宋_GB2312" w:eastAsia="仿宋_GB2312" w:hAnsi="宋体" w:cs="宋体"/>
                <w:kern w:val="0"/>
                <w:szCs w:val="21"/>
              </w:rPr>
            </w:pPr>
          </w:p>
        </w:tc>
      </w:tr>
    </w:tbl>
    <w:p w14:paraId="3F955E66" w14:textId="77777777" w:rsidR="00013070" w:rsidRPr="00013070" w:rsidRDefault="00013070" w:rsidP="00013070">
      <w:pPr>
        <w:widowControl/>
        <w:ind w:leftChars="200" w:left="630" w:hangingChars="100" w:hanging="210"/>
        <w:jc w:val="left"/>
        <w:rPr>
          <w:rFonts w:ascii="宋体" w:eastAsia="宋体" w:hAnsi="Times New Roman" w:cs="Times New Roman"/>
          <w:szCs w:val="21"/>
        </w:rPr>
      </w:pPr>
    </w:p>
    <w:p w14:paraId="138B9B18" w14:textId="77777777" w:rsidR="00684470" w:rsidRDefault="00013070" w:rsidP="00013070">
      <w:pPr>
        <w:ind w:right="1280"/>
        <w:jc w:val="center"/>
        <w:rPr>
          <w:rFonts w:ascii="楷体_GB2312" w:eastAsia="楷体_GB2312" w:hAnsi="Times New Roman" w:cs="Times New Roman"/>
          <w:b/>
          <w:kern w:val="0"/>
          <w:sz w:val="32"/>
          <w:szCs w:val="32"/>
        </w:rPr>
      </w:pPr>
      <w:r w:rsidRPr="00013070">
        <w:rPr>
          <w:rFonts w:ascii="楷体_GB2312" w:eastAsia="楷体_GB2312" w:hAnsi="Times New Roman" w:cs="Times New Roman" w:hint="eastAsia"/>
          <w:kern w:val="0"/>
          <w:sz w:val="32"/>
          <w:szCs w:val="32"/>
        </w:rPr>
        <w:t xml:space="preserve"> </w:t>
      </w:r>
      <w:r w:rsidRPr="00013070">
        <w:rPr>
          <w:rFonts w:ascii="楷体_GB2312" w:eastAsia="楷体_GB2312" w:hAnsi="Times New Roman" w:cs="Times New Roman"/>
          <w:kern w:val="0"/>
          <w:sz w:val="32"/>
          <w:szCs w:val="32"/>
        </w:rPr>
        <w:t xml:space="preserve">                                                                             </w:t>
      </w:r>
      <w:r w:rsidRPr="00013070">
        <w:rPr>
          <w:rFonts w:ascii="楷体_GB2312" w:eastAsia="楷体_GB2312" w:hAnsi="Times New Roman" w:cs="Times New Roman"/>
          <w:b/>
          <w:kern w:val="0"/>
          <w:sz w:val="32"/>
          <w:szCs w:val="32"/>
        </w:rPr>
        <w:t xml:space="preserve"> </w:t>
      </w:r>
      <w:r w:rsidRPr="00013070">
        <w:rPr>
          <w:rFonts w:ascii="楷体_GB2312" w:eastAsia="楷体_GB2312" w:hAnsi="Times New Roman" w:cs="Times New Roman" w:hint="eastAsia"/>
          <w:b/>
          <w:kern w:val="0"/>
          <w:sz w:val="32"/>
          <w:szCs w:val="32"/>
        </w:rPr>
        <w:t xml:space="preserve">绩效评价结论： </w:t>
      </w:r>
      <w:r w:rsidRPr="00013070">
        <w:rPr>
          <w:rFonts w:ascii="楷体_GB2312" w:eastAsia="楷体_GB2312" w:hAnsi="Times New Roman" w:cs="Times New Roman"/>
          <w:b/>
          <w:kern w:val="0"/>
          <w:sz w:val="32"/>
          <w:szCs w:val="32"/>
        </w:rPr>
        <w:t xml:space="preserve">  </w:t>
      </w:r>
    </w:p>
    <w:p w14:paraId="6AE6383D" w14:textId="77777777" w:rsidR="00684470" w:rsidRDefault="00684470" w:rsidP="00013070">
      <w:pPr>
        <w:ind w:right="1280"/>
        <w:jc w:val="center"/>
        <w:rPr>
          <w:rFonts w:ascii="楷体_GB2312" w:eastAsia="楷体_GB2312" w:hAnsi="Times New Roman" w:cs="Times New Roman"/>
          <w:b/>
          <w:kern w:val="0"/>
          <w:sz w:val="32"/>
          <w:szCs w:val="32"/>
        </w:rPr>
      </w:pPr>
    </w:p>
    <w:p w14:paraId="66C92DDD" w14:textId="77777777" w:rsidR="00684470" w:rsidRDefault="00684470" w:rsidP="00013070">
      <w:pPr>
        <w:ind w:right="1280"/>
        <w:jc w:val="center"/>
        <w:rPr>
          <w:rFonts w:ascii="楷体_GB2312" w:eastAsia="楷体_GB2312" w:hAnsi="Times New Roman" w:cs="Times New Roman"/>
          <w:b/>
          <w:kern w:val="0"/>
          <w:sz w:val="32"/>
          <w:szCs w:val="32"/>
        </w:rPr>
      </w:pPr>
    </w:p>
    <w:p w14:paraId="1AE7689E" w14:textId="77777777" w:rsidR="00684470" w:rsidRDefault="00684470" w:rsidP="00013070">
      <w:pPr>
        <w:ind w:right="1280"/>
        <w:jc w:val="center"/>
        <w:rPr>
          <w:rFonts w:ascii="楷体_GB2312" w:eastAsia="楷体_GB2312" w:hAnsi="Times New Roman" w:cs="Times New Roman"/>
          <w:b/>
          <w:kern w:val="0"/>
          <w:sz w:val="32"/>
          <w:szCs w:val="32"/>
        </w:rPr>
      </w:pPr>
    </w:p>
    <w:p w14:paraId="7084E3DC" w14:textId="77777777" w:rsidR="00684470" w:rsidRDefault="00684470" w:rsidP="00013070">
      <w:pPr>
        <w:ind w:right="1280"/>
        <w:jc w:val="center"/>
        <w:rPr>
          <w:rFonts w:ascii="楷体_GB2312" w:eastAsia="楷体_GB2312" w:hAnsi="Times New Roman" w:cs="Times New Roman"/>
          <w:b/>
          <w:kern w:val="0"/>
          <w:sz w:val="32"/>
          <w:szCs w:val="32"/>
        </w:rPr>
      </w:pPr>
    </w:p>
    <w:p w14:paraId="1B48F56A" w14:textId="77777777" w:rsidR="00684470" w:rsidRDefault="00684470" w:rsidP="00013070">
      <w:pPr>
        <w:ind w:right="1280"/>
        <w:jc w:val="center"/>
        <w:rPr>
          <w:rFonts w:ascii="楷体_GB2312" w:eastAsia="楷体_GB2312" w:hAnsi="Times New Roman" w:cs="Times New Roman"/>
          <w:b/>
          <w:kern w:val="0"/>
          <w:sz w:val="32"/>
          <w:szCs w:val="32"/>
        </w:rPr>
      </w:pPr>
    </w:p>
    <w:p w14:paraId="4B907D08" w14:textId="77777777" w:rsidR="00684470" w:rsidRDefault="00684470" w:rsidP="00013070">
      <w:pPr>
        <w:ind w:right="1280"/>
        <w:jc w:val="center"/>
        <w:rPr>
          <w:rFonts w:ascii="楷体_GB2312" w:eastAsia="楷体_GB2312" w:hAnsi="Times New Roman" w:cs="Times New Roman"/>
          <w:b/>
          <w:kern w:val="0"/>
          <w:sz w:val="32"/>
          <w:szCs w:val="32"/>
        </w:rPr>
      </w:pPr>
    </w:p>
    <w:p w14:paraId="36F68F6F" w14:textId="77777777" w:rsidR="00684470" w:rsidRDefault="00684470" w:rsidP="00013070">
      <w:pPr>
        <w:ind w:right="1280"/>
        <w:jc w:val="center"/>
        <w:rPr>
          <w:rFonts w:ascii="楷体_GB2312" w:eastAsia="楷体_GB2312" w:hAnsi="Times New Roman" w:cs="Times New Roman"/>
          <w:b/>
          <w:kern w:val="0"/>
          <w:sz w:val="32"/>
          <w:szCs w:val="32"/>
        </w:rPr>
        <w:sectPr w:rsidR="00684470" w:rsidSect="00063AAC">
          <w:pgSz w:w="23808" w:h="16840" w:code="9"/>
          <w:pgMar w:top="1418" w:right="1134" w:bottom="1418" w:left="1134" w:header="567" w:footer="851" w:gutter="0"/>
          <w:cols w:space="720"/>
          <w:docGrid w:linePitch="286"/>
        </w:sectPr>
      </w:pPr>
    </w:p>
    <w:p w14:paraId="3D225219" w14:textId="1F14DD67" w:rsidR="00684470" w:rsidRPr="005002A9" w:rsidRDefault="00684470" w:rsidP="005002A9">
      <w:pPr>
        <w:autoSpaceDE w:val="0"/>
        <w:autoSpaceDN w:val="0"/>
        <w:spacing w:line="540" w:lineRule="exact"/>
        <w:ind w:firstLineChars="200" w:firstLine="720"/>
        <w:jc w:val="center"/>
        <w:rPr>
          <w:rFonts w:ascii="方正小标宋简体" w:eastAsia="方正小标宋简体" w:hAnsi="宋体" w:cs="宋体"/>
          <w:kern w:val="0"/>
          <w:sz w:val="36"/>
          <w:szCs w:val="36"/>
        </w:rPr>
      </w:pPr>
      <w:bookmarkStart w:id="127" w:name="_Toc105747466"/>
      <w:r w:rsidRPr="005002A9">
        <w:rPr>
          <w:rFonts w:ascii="方正小标宋简体" w:eastAsia="方正小标宋简体" w:hAnsi="宋体" w:cs="宋体" w:hint="eastAsia"/>
          <w:kern w:val="0"/>
          <w:sz w:val="36"/>
          <w:szCs w:val="36"/>
        </w:rPr>
        <w:lastRenderedPageBreak/>
        <w:t>202</w:t>
      </w:r>
      <w:r w:rsidRPr="005002A9">
        <w:rPr>
          <w:rFonts w:ascii="方正小标宋简体" w:eastAsia="方正小标宋简体" w:hAnsi="宋体" w:cs="宋体"/>
          <w:kern w:val="0"/>
          <w:sz w:val="36"/>
          <w:szCs w:val="36"/>
        </w:rPr>
        <w:t>1</w:t>
      </w:r>
      <w:r w:rsidRPr="005002A9">
        <w:rPr>
          <w:rFonts w:ascii="方正小标宋简体" w:eastAsia="方正小标宋简体" w:hAnsi="宋体" w:cs="宋体" w:hint="eastAsia"/>
          <w:kern w:val="0"/>
          <w:sz w:val="36"/>
          <w:szCs w:val="36"/>
        </w:rPr>
        <w:t>年度影视精品及精品剧目满意度调查问卷</w:t>
      </w:r>
      <w:bookmarkEnd w:id="127"/>
    </w:p>
    <w:p w14:paraId="68B46D8F" w14:textId="77777777" w:rsidR="00684470" w:rsidRDefault="00684470" w:rsidP="005002A9">
      <w:pPr>
        <w:spacing w:beforeLines="100" w:before="240" w:afterLines="50" w:after="120" w:line="360" w:lineRule="auto"/>
        <w:rPr>
          <w:rFonts w:ascii="仿宋_GB2312" w:eastAsia="仿宋_GB2312"/>
          <w:b/>
          <w:bCs/>
          <w:sz w:val="24"/>
          <w:szCs w:val="32"/>
        </w:rPr>
      </w:pPr>
      <w:r>
        <w:rPr>
          <w:rFonts w:ascii="仿宋_GB2312" w:eastAsia="仿宋_GB2312" w:hint="eastAsia"/>
          <w:b/>
          <w:bCs/>
          <w:sz w:val="24"/>
          <w:szCs w:val="32"/>
        </w:rPr>
        <w:t xml:space="preserve">受访人：        </w:t>
      </w:r>
      <w:r>
        <w:rPr>
          <w:rFonts w:ascii="仿宋_GB2312" w:eastAsia="仿宋_GB2312"/>
          <w:b/>
          <w:bCs/>
          <w:sz w:val="24"/>
          <w:szCs w:val="32"/>
        </w:rPr>
        <w:t xml:space="preserve">             </w:t>
      </w:r>
      <w:r>
        <w:rPr>
          <w:rFonts w:ascii="仿宋_GB2312" w:eastAsia="仿宋_GB2312" w:hint="eastAsia"/>
          <w:b/>
          <w:bCs/>
          <w:sz w:val="24"/>
          <w:szCs w:val="32"/>
        </w:rPr>
        <w:t xml:space="preserve">   联系电话： </w:t>
      </w:r>
      <w:r>
        <w:rPr>
          <w:rFonts w:ascii="仿宋_GB2312" w:eastAsia="仿宋_GB2312"/>
          <w:b/>
          <w:bCs/>
          <w:sz w:val="24"/>
          <w:szCs w:val="32"/>
        </w:rPr>
        <w:t xml:space="preserve">                      </w:t>
      </w:r>
      <w:r>
        <w:rPr>
          <w:rFonts w:ascii="仿宋_GB2312" w:eastAsia="仿宋_GB2312" w:hint="eastAsia"/>
          <w:b/>
          <w:bCs/>
          <w:sz w:val="24"/>
          <w:szCs w:val="32"/>
        </w:rPr>
        <w:t>受访人所在</w:t>
      </w:r>
      <w:r>
        <w:rPr>
          <w:rFonts w:ascii="仿宋_GB2312" w:eastAsia="仿宋_GB2312"/>
          <w:b/>
          <w:bCs/>
          <w:sz w:val="24"/>
          <w:szCs w:val="32"/>
        </w:rPr>
        <w:t>地</w:t>
      </w:r>
      <w:r>
        <w:rPr>
          <w:rFonts w:ascii="仿宋_GB2312" w:eastAsia="仿宋_GB2312" w:hint="eastAsia"/>
          <w:b/>
          <w:bCs/>
          <w:sz w:val="24"/>
          <w:szCs w:val="32"/>
        </w:rPr>
        <w:t>：</w:t>
      </w:r>
    </w:p>
    <w:tbl>
      <w:tblPr>
        <w:tblW w:w="5000" w:type="pct"/>
        <w:jc w:val="center"/>
        <w:tblLook w:val="04A0" w:firstRow="1" w:lastRow="0" w:firstColumn="1" w:lastColumn="0" w:noHBand="0" w:noVBand="1"/>
      </w:tblPr>
      <w:tblGrid>
        <w:gridCol w:w="779"/>
        <w:gridCol w:w="4508"/>
        <w:gridCol w:w="1493"/>
        <w:gridCol w:w="1493"/>
        <w:gridCol w:w="1493"/>
        <w:gridCol w:w="1493"/>
        <w:gridCol w:w="1493"/>
        <w:gridCol w:w="1242"/>
      </w:tblGrid>
      <w:tr w:rsidR="00684470" w14:paraId="04686019" w14:textId="77777777" w:rsidTr="005002A9">
        <w:trPr>
          <w:trHeight w:val="850"/>
          <w:jc w:val="center"/>
        </w:trPr>
        <w:tc>
          <w:tcPr>
            <w:tcW w:w="268" w:type="pct"/>
            <w:tcBorders>
              <w:top w:val="single" w:sz="4" w:space="0" w:color="auto"/>
              <w:left w:val="single" w:sz="4" w:space="0" w:color="auto"/>
              <w:bottom w:val="single" w:sz="4" w:space="0" w:color="auto"/>
              <w:right w:val="single" w:sz="4" w:space="0" w:color="auto"/>
            </w:tcBorders>
            <w:noWrap/>
            <w:vAlign w:val="center"/>
          </w:tcPr>
          <w:p w14:paraId="6CDBF70A" w14:textId="77777777" w:rsidR="00684470" w:rsidRDefault="00684470" w:rsidP="006D1D36">
            <w:pPr>
              <w:widowControl/>
              <w:jc w:val="center"/>
              <w:rPr>
                <w:rFonts w:eastAsia="仿宋" w:cs="宋体"/>
                <w:b/>
                <w:bCs/>
                <w:kern w:val="0"/>
                <w:sz w:val="28"/>
                <w:szCs w:val="28"/>
              </w:rPr>
            </w:pPr>
            <w:r>
              <w:rPr>
                <w:rFonts w:eastAsia="仿宋" w:cs="宋体" w:hint="eastAsia"/>
                <w:b/>
                <w:bCs/>
                <w:kern w:val="0"/>
                <w:sz w:val="28"/>
                <w:szCs w:val="28"/>
              </w:rPr>
              <w:t>序号</w:t>
            </w:r>
          </w:p>
        </w:tc>
        <w:tc>
          <w:tcPr>
            <w:tcW w:w="1612" w:type="pct"/>
            <w:tcBorders>
              <w:top w:val="single" w:sz="4" w:space="0" w:color="auto"/>
              <w:left w:val="nil"/>
              <w:bottom w:val="single" w:sz="4" w:space="0" w:color="auto"/>
              <w:right w:val="single" w:sz="4" w:space="0" w:color="auto"/>
            </w:tcBorders>
            <w:vAlign w:val="center"/>
          </w:tcPr>
          <w:p w14:paraId="4DA130A5" w14:textId="77777777" w:rsidR="00684470" w:rsidRDefault="00684470" w:rsidP="006D1D36">
            <w:pPr>
              <w:widowControl/>
              <w:jc w:val="center"/>
              <w:rPr>
                <w:rFonts w:eastAsia="仿宋" w:cs="宋体"/>
                <w:b/>
                <w:bCs/>
                <w:kern w:val="0"/>
                <w:sz w:val="28"/>
                <w:szCs w:val="28"/>
              </w:rPr>
            </w:pPr>
            <w:r>
              <w:rPr>
                <w:rFonts w:eastAsia="仿宋" w:cs="宋体" w:hint="eastAsia"/>
                <w:b/>
                <w:bCs/>
                <w:kern w:val="0"/>
                <w:sz w:val="28"/>
                <w:szCs w:val="28"/>
              </w:rPr>
              <w:t>内容</w:t>
            </w:r>
          </w:p>
        </w:tc>
        <w:tc>
          <w:tcPr>
            <w:tcW w:w="2675" w:type="pct"/>
            <w:gridSpan w:val="5"/>
            <w:tcBorders>
              <w:top w:val="single" w:sz="4" w:space="0" w:color="auto"/>
              <w:left w:val="nil"/>
              <w:bottom w:val="single" w:sz="4" w:space="0" w:color="auto"/>
              <w:right w:val="single" w:sz="4" w:space="0" w:color="auto"/>
            </w:tcBorders>
            <w:vAlign w:val="center"/>
          </w:tcPr>
          <w:p w14:paraId="3BD40714" w14:textId="77777777" w:rsidR="00684470" w:rsidRDefault="00684470" w:rsidP="006D1D36">
            <w:pPr>
              <w:widowControl/>
              <w:jc w:val="center"/>
              <w:rPr>
                <w:rFonts w:eastAsia="仿宋" w:cs="宋体"/>
                <w:b/>
                <w:bCs/>
                <w:kern w:val="0"/>
                <w:sz w:val="28"/>
                <w:szCs w:val="28"/>
              </w:rPr>
            </w:pPr>
            <w:r>
              <w:rPr>
                <w:rFonts w:eastAsia="仿宋" w:cs="宋体" w:hint="eastAsia"/>
                <w:b/>
                <w:bCs/>
                <w:kern w:val="0"/>
                <w:sz w:val="28"/>
                <w:szCs w:val="28"/>
              </w:rPr>
              <w:t>满意度等级及评分</w:t>
            </w:r>
          </w:p>
        </w:tc>
        <w:tc>
          <w:tcPr>
            <w:tcW w:w="445" w:type="pct"/>
            <w:tcBorders>
              <w:top w:val="single" w:sz="4" w:space="0" w:color="auto"/>
              <w:left w:val="nil"/>
              <w:bottom w:val="single" w:sz="4" w:space="0" w:color="auto"/>
              <w:right w:val="single" w:sz="4" w:space="0" w:color="auto"/>
            </w:tcBorders>
            <w:noWrap/>
            <w:vAlign w:val="center"/>
          </w:tcPr>
          <w:p w14:paraId="50205BA3" w14:textId="77777777" w:rsidR="00684470" w:rsidRDefault="00684470" w:rsidP="006D1D36">
            <w:pPr>
              <w:widowControl/>
              <w:jc w:val="center"/>
              <w:rPr>
                <w:rFonts w:eastAsia="仿宋" w:cs="宋体"/>
                <w:b/>
                <w:bCs/>
                <w:kern w:val="0"/>
                <w:sz w:val="28"/>
                <w:szCs w:val="28"/>
              </w:rPr>
            </w:pPr>
            <w:r>
              <w:rPr>
                <w:rFonts w:eastAsia="仿宋" w:cs="宋体" w:hint="eastAsia"/>
                <w:b/>
                <w:bCs/>
                <w:kern w:val="0"/>
                <w:sz w:val="28"/>
                <w:szCs w:val="28"/>
              </w:rPr>
              <w:t>得分</w:t>
            </w:r>
          </w:p>
        </w:tc>
      </w:tr>
      <w:tr w:rsidR="00684470" w14:paraId="3E70CF7B" w14:textId="77777777" w:rsidTr="005002A9">
        <w:trPr>
          <w:trHeight w:val="850"/>
          <w:jc w:val="center"/>
        </w:trPr>
        <w:tc>
          <w:tcPr>
            <w:tcW w:w="268" w:type="pct"/>
            <w:tcBorders>
              <w:top w:val="single" w:sz="4" w:space="0" w:color="auto"/>
              <w:left w:val="single" w:sz="4" w:space="0" w:color="auto"/>
              <w:bottom w:val="single" w:sz="4" w:space="0" w:color="auto"/>
              <w:right w:val="single" w:sz="4" w:space="0" w:color="auto"/>
            </w:tcBorders>
            <w:noWrap/>
            <w:vAlign w:val="center"/>
          </w:tcPr>
          <w:p w14:paraId="333B576E" w14:textId="77777777" w:rsidR="00684470" w:rsidRDefault="00684470" w:rsidP="006D1D36">
            <w:pPr>
              <w:widowControl/>
              <w:jc w:val="center"/>
              <w:rPr>
                <w:rFonts w:eastAsia="仿宋" w:cs="宋体"/>
                <w:kern w:val="0"/>
                <w:sz w:val="24"/>
              </w:rPr>
            </w:pPr>
            <w:r>
              <w:rPr>
                <w:rFonts w:eastAsia="仿宋" w:cs="宋体"/>
                <w:kern w:val="0"/>
                <w:sz w:val="24"/>
              </w:rPr>
              <w:t>1</w:t>
            </w:r>
          </w:p>
        </w:tc>
        <w:tc>
          <w:tcPr>
            <w:tcW w:w="1612" w:type="pct"/>
            <w:tcBorders>
              <w:top w:val="single" w:sz="4" w:space="0" w:color="auto"/>
              <w:left w:val="nil"/>
              <w:bottom w:val="single" w:sz="4" w:space="0" w:color="auto"/>
              <w:right w:val="single" w:sz="4" w:space="0" w:color="auto"/>
            </w:tcBorders>
            <w:vAlign w:val="center"/>
          </w:tcPr>
          <w:p w14:paraId="0695E138" w14:textId="77777777" w:rsidR="00684470" w:rsidRDefault="00684470" w:rsidP="006D1D36">
            <w:pPr>
              <w:widowControl/>
              <w:rPr>
                <w:rFonts w:eastAsia="仿宋" w:cs="宋体"/>
                <w:kern w:val="0"/>
                <w:sz w:val="20"/>
                <w:szCs w:val="20"/>
              </w:rPr>
            </w:pPr>
            <w:r>
              <w:rPr>
                <w:rFonts w:eastAsia="仿宋" w:cs="宋体" w:hint="eastAsia"/>
                <w:kern w:val="0"/>
                <w:sz w:val="20"/>
                <w:szCs w:val="20"/>
              </w:rPr>
              <w:t>您对观看的影视精品及精品剧目演出总体水平是否满意？</w:t>
            </w:r>
          </w:p>
        </w:tc>
        <w:tc>
          <w:tcPr>
            <w:tcW w:w="535" w:type="pct"/>
            <w:tcBorders>
              <w:top w:val="single" w:sz="4" w:space="0" w:color="auto"/>
              <w:left w:val="nil"/>
              <w:bottom w:val="single" w:sz="4" w:space="0" w:color="auto"/>
              <w:right w:val="single" w:sz="4" w:space="0" w:color="auto"/>
            </w:tcBorders>
            <w:noWrap/>
            <w:vAlign w:val="center"/>
          </w:tcPr>
          <w:p w14:paraId="3EEDD50B"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非常满意</w:t>
            </w:r>
          </w:p>
          <w:p w14:paraId="4512ED93"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7</w:t>
            </w:r>
            <w:r>
              <w:rPr>
                <w:rFonts w:eastAsia="仿宋" w:cs="宋体" w:hint="eastAsia"/>
                <w:kern w:val="0"/>
                <w:sz w:val="20"/>
                <w:szCs w:val="20"/>
              </w:rPr>
              <w:t>-</w:t>
            </w:r>
            <w:r>
              <w:rPr>
                <w:rFonts w:eastAsia="仿宋" w:cs="宋体"/>
                <w:kern w:val="0"/>
                <w:sz w:val="20"/>
                <w:szCs w:val="20"/>
              </w:rPr>
              <w:t>20</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noWrap/>
            <w:vAlign w:val="center"/>
          </w:tcPr>
          <w:p w14:paraId="0230ED6F"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比较满意</w:t>
            </w:r>
          </w:p>
          <w:p w14:paraId="2A116450"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3</w:t>
            </w:r>
            <w:r>
              <w:rPr>
                <w:rFonts w:eastAsia="仿宋" w:cs="宋体" w:hint="eastAsia"/>
                <w:kern w:val="0"/>
                <w:sz w:val="20"/>
                <w:szCs w:val="20"/>
              </w:rPr>
              <w:t>-</w:t>
            </w:r>
            <w:r>
              <w:rPr>
                <w:rFonts w:eastAsia="仿宋" w:cs="宋体"/>
                <w:kern w:val="0"/>
                <w:sz w:val="20"/>
                <w:szCs w:val="20"/>
              </w:rPr>
              <w:t>16</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vAlign w:val="center"/>
          </w:tcPr>
          <w:p w14:paraId="78421240"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一般</w:t>
            </w:r>
          </w:p>
          <w:p w14:paraId="19C31325"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9-</w:t>
            </w:r>
            <w:r>
              <w:rPr>
                <w:rFonts w:eastAsia="仿宋" w:cs="宋体"/>
                <w:kern w:val="0"/>
                <w:sz w:val="20"/>
                <w:szCs w:val="20"/>
              </w:rPr>
              <w:t>12</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vAlign w:val="center"/>
          </w:tcPr>
          <w:p w14:paraId="6BC22983"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不太满意</w:t>
            </w:r>
          </w:p>
          <w:p w14:paraId="12BF73D7"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5-</w:t>
            </w:r>
            <w:r>
              <w:rPr>
                <w:rFonts w:eastAsia="仿宋" w:cs="宋体"/>
                <w:kern w:val="0"/>
                <w:sz w:val="20"/>
                <w:szCs w:val="20"/>
              </w:rPr>
              <w:t>8</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noWrap/>
            <w:vAlign w:val="center"/>
          </w:tcPr>
          <w:p w14:paraId="55CBAC49"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很不满意</w:t>
            </w:r>
          </w:p>
          <w:p w14:paraId="019D5AAB"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0-</w:t>
            </w:r>
            <w:r>
              <w:rPr>
                <w:rFonts w:eastAsia="仿宋" w:cs="宋体"/>
                <w:kern w:val="0"/>
                <w:sz w:val="20"/>
                <w:szCs w:val="20"/>
              </w:rPr>
              <w:t>4</w:t>
            </w:r>
            <w:r>
              <w:rPr>
                <w:rFonts w:eastAsia="仿宋" w:cs="宋体" w:hint="eastAsia"/>
                <w:kern w:val="0"/>
                <w:sz w:val="20"/>
                <w:szCs w:val="20"/>
              </w:rPr>
              <w:t>分）</w:t>
            </w:r>
          </w:p>
        </w:tc>
        <w:tc>
          <w:tcPr>
            <w:tcW w:w="445" w:type="pct"/>
            <w:tcBorders>
              <w:top w:val="single" w:sz="4" w:space="0" w:color="auto"/>
              <w:left w:val="nil"/>
              <w:bottom w:val="single" w:sz="4" w:space="0" w:color="auto"/>
              <w:right w:val="single" w:sz="4" w:space="0" w:color="auto"/>
            </w:tcBorders>
            <w:noWrap/>
            <w:vAlign w:val="center"/>
          </w:tcPr>
          <w:p w14:paraId="0CAC060D" w14:textId="77777777" w:rsidR="00684470" w:rsidRDefault="00684470" w:rsidP="006D1D36">
            <w:pPr>
              <w:widowControl/>
              <w:jc w:val="center"/>
              <w:rPr>
                <w:rFonts w:eastAsia="仿宋" w:cs="宋体"/>
                <w:kern w:val="0"/>
                <w:sz w:val="22"/>
              </w:rPr>
            </w:pPr>
          </w:p>
        </w:tc>
      </w:tr>
      <w:tr w:rsidR="00684470" w14:paraId="0DF75781" w14:textId="77777777" w:rsidTr="005002A9">
        <w:trPr>
          <w:trHeight w:val="850"/>
          <w:jc w:val="center"/>
        </w:trPr>
        <w:tc>
          <w:tcPr>
            <w:tcW w:w="268" w:type="pct"/>
            <w:tcBorders>
              <w:top w:val="single" w:sz="4" w:space="0" w:color="auto"/>
              <w:left w:val="single" w:sz="4" w:space="0" w:color="auto"/>
              <w:bottom w:val="single" w:sz="4" w:space="0" w:color="auto"/>
              <w:right w:val="single" w:sz="4" w:space="0" w:color="auto"/>
            </w:tcBorders>
            <w:noWrap/>
            <w:vAlign w:val="center"/>
          </w:tcPr>
          <w:p w14:paraId="08D46DDA" w14:textId="77777777" w:rsidR="00684470" w:rsidRDefault="00684470" w:rsidP="006D1D36">
            <w:pPr>
              <w:widowControl/>
              <w:jc w:val="center"/>
              <w:rPr>
                <w:rFonts w:eastAsia="仿宋" w:cs="宋体"/>
                <w:kern w:val="0"/>
                <w:sz w:val="24"/>
              </w:rPr>
            </w:pPr>
            <w:r>
              <w:rPr>
                <w:rFonts w:eastAsia="仿宋" w:cs="宋体"/>
                <w:kern w:val="0"/>
                <w:sz w:val="24"/>
              </w:rPr>
              <w:t>2</w:t>
            </w:r>
          </w:p>
        </w:tc>
        <w:tc>
          <w:tcPr>
            <w:tcW w:w="1612" w:type="pct"/>
            <w:tcBorders>
              <w:top w:val="single" w:sz="4" w:space="0" w:color="auto"/>
              <w:left w:val="nil"/>
              <w:bottom w:val="single" w:sz="4" w:space="0" w:color="auto"/>
              <w:right w:val="single" w:sz="4" w:space="0" w:color="auto"/>
            </w:tcBorders>
            <w:vAlign w:val="center"/>
          </w:tcPr>
          <w:p w14:paraId="5886FCFD" w14:textId="77777777" w:rsidR="00684470" w:rsidRDefault="00684470" w:rsidP="006D1D36">
            <w:pPr>
              <w:widowControl/>
              <w:rPr>
                <w:rFonts w:eastAsia="仿宋" w:cs="宋体"/>
                <w:kern w:val="0"/>
                <w:sz w:val="20"/>
                <w:szCs w:val="20"/>
              </w:rPr>
            </w:pPr>
            <w:r>
              <w:rPr>
                <w:rFonts w:eastAsia="仿宋" w:cs="宋体" w:hint="eastAsia"/>
                <w:kern w:val="0"/>
                <w:sz w:val="20"/>
                <w:szCs w:val="20"/>
              </w:rPr>
              <w:t>您对演出作品形式和内容是否满意？</w:t>
            </w:r>
          </w:p>
        </w:tc>
        <w:tc>
          <w:tcPr>
            <w:tcW w:w="535" w:type="pct"/>
            <w:tcBorders>
              <w:top w:val="single" w:sz="4" w:space="0" w:color="auto"/>
              <w:left w:val="nil"/>
              <w:bottom w:val="single" w:sz="4" w:space="0" w:color="auto"/>
              <w:right w:val="single" w:sz="4" w:space="0" w:color="auto"/>
            </w:tcBorders>
            <w:noWrap/>
            <w:vAlign w:val="center"/>
          </w:tcPr>
          <w:p w14:paraId="4DA469F9"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非常满意</w:t>
            </w:r>
          </w:p>
          <w:p w14:paraId="37825D29"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7</w:t>
            </w:r>
            <w:r>
              <w:rPr>
                <w:rFonts w:eastAsia="仿宋" w:cs="宋体" w:hint="eastAsia"/>
                <w:kern w:val="0"/>
                <w:sz w:val="20"/>
                <w:szCs w:val="20"/>
              </w:rPr>
              <w:t>-</w:t>
            </w:r>
            <w:r>
              <w:rPr>
                <w:rFonts w:eastAsia="仿宋" w:cs="宋体"/>
                <w:kern w:val="0"/>
                <w:sz w:val="20"/>
                <w:szCs w:val="20"/>
              </w:rPr>
              <w:t>20</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noWrap/>
            <w:vAlign w:val="center"/>
          </w:tcPr>
          <w:p w14:paraId="1F3CB05C"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比较满意</w:t>
            </w:r>
          </w:p>
          <w:p w14:paraId="76467151"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3</w:t>
            </w:r>
            <w:r>
              <w:rPr>
                <w:rFonts w:eastAsia="仿宋" w:cs="宋体" w:hint="eastAsia"/>
                <w:kern w:val="0"/>
                <w:sz w:val="20"/>
                <w:szCs w:val="20"/>
              </w:rPr>
              <w:t>-</w:t>
            </w:r>
            <w:r>
              <w:rPr>
                <w:rFonts w:eastAsia="仿宋" w:cs="宋体"/>
                <w:kern w:val="0"/>
                <w:sz w:val="20"/>
                <w:szCs w:val="20"/>
              </w:rPr>
              <w:t>16</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vAlign w:val="center"/>
          </w:tcPr>
          <w:p w14:paraId="07761D9A"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一般</w:t>
            </w:r>
          </w:p>
          <w:p w14:paraId="595A4315"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9-</w:t>
            </w:r>
            <w:r>
              <w:rPr>
                <w:rFonts w:eastAsia="仿宋" w:cs="宋体"/>
                <w:kern w:val="0"/>
                <w:sz w:val="20"/>
                <w:szCs w:val="20"/>
              </w:rPr>
              <w:t>12</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vAlign w:val="center"/>
          </w:tcPr>
          <w:p w14:paraId="76CC67EC"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不太满意</w:t>
            </w:r>
          </w:p>
          <w:p w14:paraId="1ABBCD23"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5-</w:t>
            </w:r>
            <w:r>
              <w:rPr>
                <w:rFonts w:eastAsia="仿宋" w:cs="宋体"/>
                <w:kern w:val="0"/>
                <w:sz w:val="20"/>
                <w:szCs w:val="20"/>
              </w:rPr>
              <w:t>8</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noWrap/>
            <w:vAlign w:val="center"/>
          </w:tcPr>
          <w:p w14:paraId="31B969B1"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很不满意</w:t>
            </w:r>
          </w:p>
          <w:p w14:paraId="31188B0F"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0-</w:t>
            </w:r>
            <w:r>
              <w:rPr>
                <w:rFonts w:eastAsia="仿宋" w:cs="宋体"/>
                <w:kern w:val="0"/>
                <w:sz w:val="20"/>
                <w:szCs w:val="20"/>
              </w:rPr>
              <w:t>4</w:t>
            </w:r>
            <w:r>
              <w:rPr>
                <w:rFonts w:eastAsia="仿宋" w:cs="宋体" w:hint="eastAsia"/>
                <w:kern w:val="0"/>
                <w:sz w:val="20"/>
                <w:szCs w:val="20"/>
              </w:rPr>
              <w:t>分）</w:t>
            </w:r>
          </w:p>
        </w:tc>
        <w:tc>
          <w:tcPr>
            <w:tcW w:w="445" w:type="pct"/>
            <w:tcBorders>
              <w:top w:val="single" w:sz="4" w:space="0" w:color="auto"/>
              <w:left w:val="nil"/>
              <w:bottom w:val="single" w:sz="4" w:space="0" w:color="auto"/>
              <w:right w:val="single" w:sz="4" w:space="0" w:color="auto"/>
            </w:tcBorders>
            <w:noWrap/>
            <w:vAlign w:val="center"/>
          </w:tcPr>
          <w:p w14:paraId="159B9D89" w14:textId="77777777" w:rsidR="00684470" w:rsidRDefault="00684470" w:rsidP="006D1D36">
            <w:pPr>
              <w:widowControl/>
              <w:jc w:val="center"/>
              <w:rPr>
                <w:rFonts w:eastAsia="仿宋" w:cs="宋体"/>
                <w:kern w:val="0"/>
                <w:sz w:val="22"/>
              </w:rPr>
            </w:pPr>
          </w:p>
        </w:tc>
      </w:tr>
      <w:tr w:rsidR="00684470" w14:paraId="33FD51D4" w14:textId="77777777" w:rsidTr="005002A9">
        <w:trPr>
          <w:trHeight w:val="850"/>
          <w:jc w:val="center"/>
        </w:trPr>
        <w:tc>
          <w:tcPr>
            <w:tcW w:w="268" w:type="pct"/>
            <w:tcBorders>
              <w:top w:val="single" w:sz="4" w:space="0" w:color="auto"/>
              <w:left w:val="single" w:sz="4" w:space="0" w:color="auto"/>
              <w:bottom w:val="single" w:sz="4" w:space="0" w:color="auto"/>
              <w:right w:val="single" w:sz="4" w:space="0" w:color="auto"/>
            </w:tcBorders>
            <w:noWrap/>
            <w:vAlign w:val="center"/>
          </w:tcPr>
          <w:p w14:paraId="64E4B552" w14:textId="77777777" w:rsidR="00684470" w:rsidRDefault="00684470" w:rsidP="006D1D36">
            <w:pPr>
              <w:widowControl/>
              <w:jc w:val="center"/>
              <w:rPr>
                <w:rFonts w:eastAsia="仿宋" w:cs="宋体"/>
                <w:kern w:val="0"/>
                <w:sz w:val="24"/>
              </w:rPr>
            </w:pPr>
            <w:r>
              <w:rPr>
                <w:rFonts w:eastAsia="仿宋" w:cs="宋体"/>
                <w:kern w:val="0"/>
                <w:sz w:val="24"/>
              </w:rPr>
              <w:t>3</w:t>
            </w:r>
          </w:p>
        </w:tc>
        <w:tc>
          <w:tcPr>
            <w:tcW w:w="1612" w:type="pct"/>
            <w:tcBorders>
              <w:top w:val="single" w:sz="4" w:space="0" w:color="auto"/>
              <w:left w:val="nil"/>
              <w:bottom w:val="single" w:sz="4" w:space="0" w:color="auto"/>
              <w:right w:val="single" w:sz="4" w:space="0" w:color="auto"/>
            </w:tcBorders>
            <w:vAlign w:val="center"/>
          </w:tcPr>
          <w:p w14:paraId="350CF33D" w14:textId="77777777" w:rsidR="00684470" w:rsidRDefault="00684470" w:rsidP="006D1D36">
            <w:pPr>
              <w:widowControl/>
              <w:rPr>
                <w:rFonts w:eastAsia="仿宋" w:cs="宋体"/>
                <w:kern w:val="0"/>
                <w:sz w:val="20"/>
                <w:szCs w:val="20"/>
              </w:rPr>
            </w:pPr>
            <w:r>
              <w:rPr>
                <w:rFonts w:eastAsia="仿宋" w:cs="宋体" w:hint="eastAsia"/>
                <w:kern w:val="0"/>
                <w:sz w:val="20"/>
                <w:szCs w:val="20"/>
              </w:rPr>
              <w:t>您对演出时间安排是否满意？</w:t>
            </w:r>
          </w:p>
        </w:tc>
        <w:tc>
          <w:tcPr>
            <w:tcW w:w="535" w:type="pct"/>
            <w:tcBorders>
              <w:top w:val="single" w:sz="4" w:space="0" w:color="auto"/>
              <w:left w:val="nil"/>
              <w:bottom w:val="single" w:sz="4" w:space="0" w:color="auto"/>
              <w:right w:val="single" w:sz="4" w:space="0" w:color="auto"/>
            </w:tcBorders>
            <w:noWrap/>
            <w:vAlign w:val="center"/>
          </w:tcPr>
          <w:p w14:paraId="4CDC4CF1"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非常满意</w:t>
            </w:r>
          </w:p>
          <w:p w14:paraId="3A8094F7"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7</w:t>
            </w:r>
            <w:r>
              <w:rPr>
                <w:rFonts w:eastAsia="仿宋" w:cs="宋体" w:hint="eastAsia"/>
                <w:kern w:val="0"/>
                <w:sz w:val="20"/>
                <w:szCs w:val="20"/>
              </w:rPr>
              <w:t>-</w:t>
            </w:r>
            <w:r>
              <w:rPr>
                <w:rFonts w:eastAsia="仿宋" w:cs="宋体"/>
                <w:kern w:val="0"/>
                <w:sz w:val="20"/>
                <w:szCs w:val="20"/>
              </w:rPr>
              <w:t>20</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noWrap/>
            <w:vAlign w:val="center"/>
          </w:tcPr>
          <w:p w14:paraId="71DF9248"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比较满意</w:t>
            </w:r>
          </w:p>
          <w:p w14:paraId="28FBCA18"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3</w:t>
            </w:r>
            <w:r>
              <w:rPr>
                <w:rFonts w:eastAsia="仿宋" w:cs="宋体" w:hint="eastAsia"/>
                <w:kern w:val="0"/>
                <w:sz w:val="20"/>
                <w:szCs w:val="20"/>
              </w:rPr>
              <w:t>-</w:t>
            </w:r>
            <w:r>
              <w:rPr>
                <w:rFonts w:eastAsia="仿宋" w:cs="宋体"/>
                <w:kern w:val="0"/>
                <w:sz w:val="20"/>
                <w:szCs w:val="20"/>
              </w:rPr>
              <w:t>16</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vAlign w:val="center"/>
          </w:tcPr>
          <w:p w14:paraId="5E84D0F6"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一般</w:t>
            </w:r>
          </w:p>
          <w:p w14:paraId="285149D5"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9-</w:t>
            </w:r>
            <w:r>
              <w:rPr>
                <w:rFonts w:eastAsia="仿宋" w:cs="宋体"/>
                <w:kern w:val="0"/>
                <w:sz w:val="20"/>
                <w:szCs w:val="20"/>
              </w:rPr>
              <w:t>12</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vAlign w:val="center"/>
          </w:tcPr>
          <w:p w14:paraId="518A2966"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不太满意</w:t>
            </w:r>
          </w:p>
          <w:p w14:paraId="3C6310A9"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5-</w:t>
            </w:r>
            <w:r>
              <w:rPr>
                <w:rFonts w:eastAsia="仿宋" w:cs="宋体"/>
                <w:kern w:val="0"/>
                <w:sz w:val="20"/>
                <w:szCs w:val="20"/>
              </w:rPr>
              <w:t>8</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noWrap/>
            <w:vAlign w:val="center"/>
          </w:tcPr>
          <w:p w14:paraId="3F82FEBC"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很不满意</w:t>
            </w:r>
          </w:p>
          <w:p w14:paraId="1F7335E2"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0-</w:t>
            </w:r>
            <w:r>
              <w:rPr>
                <w:rFonts w:eastAsia="仿宋" w:cs="宋体"/>
                <w:kern w:val="0"/>
                <w:sz w:val="20"/>
                <w:szCs w:val="20"/>
              </w:rPr>
              <w:t>4</w:t>
            </w:r>
            <w:r>
              <w:rPr>
                <w:rFonts w:eastAsia="仿宋" w:cs="宋体" w:hint="eastAsia"/>
                <w:kern w:val="0"/>
                <w:sz w:val="20"/>
                <w:szCs w:val="20"/>
              </w:rPr>
              <w:t>分）</w:t>
            </w:r>
          </w:p>
        </w:tc>
        <w:tc>
          <w:tcPr>
            <w:tcW w:w="445" w:type="pct"/>
            <w:tcBorders>
              <w:top w:val="single" w:sz="4" w:space="0" w:color="auto"/>
              <w:left w:val="nil"/>
              <w:bottom w:val="single" w:sz="4" w:space="0" w:color="auto"/>
              <w:right w:val="single" w:sz="4" w:space="0" w:color="auto"/>
            </w:tcBorders>
            <w:noWrap/>
            <w:vAlign w:val="center"/>
          </w:tcPr>
          <w:p w14:paraId="21E6F2CC" w14:textId="77777777" w:rsidR="00684470" w:rsidRDefault="00684470" w:rsidP="006D1D36">
            <w:pPr>
              <w:widowControl/>
              <w:jc w:val="center"/>
              <w:rPr>
                <w:rFonts w:eastAsia="仿宋" w:cs="宋体"/>
                <w:kern w:val="0"/>
                <w:sz w:val="22"/>
              </w:rPr>
            </w:pPr>
          </w:p>
        </w:tc>
      </w:tr>
      <w:tr w:rsidR="00684470" w14:paraId="4A11C866" w14:textId="77777777" w:rsidTr="005002A9">
        <w:trPr>
          <w:trHeight w:val="850"/>
          <w:jc w:val="center"/>
        </w:trPr>
        <w:tc>
          <w:tcPr>
            <w:tcW w:w="268" w:type="pct"/>
            <w:tcBorders>
              <w:top w:val="single" w:sz="4" w:space="0" w:color="auto"/>
              <w:left w:val="single" w:sz="4" w:space="0" w:color="auto"/>
              <w:bottom w:val="single" w:sz="4" w:space="0" w:color="auto"/>
              <w:right w:val="single" w:sz="4" w:space="0" w:color="auto"/>
            </w:tcBorders>
            <w:noWrap/>
            <w:vAlign w:val="center"/>
          </w:tcPr>
          <w:p w14:paraId="18390411" w14:textId="77777777" w:rsidR="00684470" w:rsidRDefault="00684470" w:rsidP="006D1D36">
            <w:pPr>
              <w:widowControl/>
              <w:jc w:val="center"/>
              <w:rPr>
                <w:rFonts w:eastAsia="仿宋" w:cs="宋体"/>
                <w:kern w:val="0"/>
                <w:sz w:val="24"/>
              </w:rPr>
            </w:pPr>
            <w:r>
              <w:rPr>
                <w:rFonts w:eastAsia="仿宋" w:cs="宋体"/>
                <w:kern w:val="0"/>
                <w:sz w:val="24"/>
              </w:rPr>
              <w:t>4</w:t>
            </w:r>
          </w:p>
        </w:tc>
        <w:tc>
          <w:tcPr>
            <w:tcW w:w="1612" w:type="pct"/>
            <w:tcBorders>
              <w:top w:val="single" w:sz="4" w:space="0" w:color="auto"/>
              <w:left w:val="nil"/>
              <w:bottom w:val="single" w:sz="4" w:space="0" w:color="auto"/>
              <w:right w:val="single" w:sz="4" w:space="0" w:color="auto"/>
            </w:tcBorders>
            <w:vAlign w:val="center"/>
          </w:tcPr>
          <w:p w14:paraId="5E5DAFAE" w14:textId="77777777" w:rsidR="00684470" w:rsidRDefault="00684470" w:rsidP="006D1D36">
            <w:pPr>
              <w:widowControl/>
              <w:rPr>
                <w:rFonts w:eastAsia="仿宋" w:cs="宋体"/>
                <w:kern w:val="0"/>
                <w:sz w:val="20"/>
                <w:szCs w:val="20"/>
              </w:rPr>
            </w:pPr>
            <w:r>
              <w:rPr>
                <w:rFonts w:eastAsia="仿宋" w:cs="宋体" w:hint="eastAsia"/>
                <w:kern w:val="0"/>
                <w:sz w:val="20"/>
                <w:szCs w:val="20"/>
              </w:rPr>
              <w:t>您对演出的宣传工作是否满意？</w:t>
            </w:r>
          </w:p>
        </w:tc>
        <w:tc>
          <w:tcPr>
            <w:tcW w:w="535" w:type="pct"/>
            <w:tcBorders>
              <w:top w:val="single" w:sz="4" w:space="0" w:color="auto"/>
              <w:left w:val="nil"/>
              <w:bottom w:val="single" w:sz="4" w:space="0" w:color="auto"/>
              <w:right w:val="single" w:sz="4" w:space="0" w:color="auto"/>
            </w:tcBorders>
            <w:noWrap/>
            <w:vAlign w:val="center"/>
          </w:tcPr>
          <w:p w14:paraId="4B298632"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非常满意</w:t>
            </w:r>
          </w:p>
          <w:p w14:paraId="130DF9CB"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7</w:t>
            </w:r>
            <w:r>
              <w:rPr>
                <w:rFonts w:eastAsia="仿宋" w:cs="宋体" w:hint="eastAsia"/>
                <w:kern w:val="0"/>
                <w:sz w:val="20"/>
                <w:szCs w:val="20"/>
              </w:rPr>
              <w:t>-</w:t>
            </w:r>
            <w:r>
              <w:rPr>
                <w:rFonts w:eastAsia="仿宋" w:cs="宋体"/>
                <w:kern w:val="0"/>
                <w:sz w:val="20"/>
                <w:szCs w:val="20"/>
              </w:rPr>
              <w:t>20</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noWrap/>
            <w:vAlign w:val="center"/>
          </w:tcPr>
          <w:p w14:paraId="1A349B1E"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比较满意</w:t>
            </w:r>
          </w:p>
          <w:p w14:paraId="6F2F947A"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3</w:t>
            </w:r>
            <w:r>
              <w:rPr>
                <w:rFonts w:eastAsia="仿宋" w:cs="宋体" w:hint="eastAsia"/>
                <w:kern w:val="0"/>
                <w:sz w:val="20"/>
                <w:szCs w:val="20"/>
              </w:rPr>
              <w:t>-</w:t>
            </w:r>
            <w:r>
              <w:rPr>
                <w:rFonts w:eastAsia="仿宋" w:cs="宋体"/>
                <w:kern w:val="0"/>
                <w:sz w:val="20"/>
                <w:szCs w:val="20"/>
              </w:rPr>
              <w:t>16</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vAlign w:val="center"/>
          </w:tcPr>
          <w:p w14:paraId="0F601092"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一般</w:t>
            </w:r>
          </w:p>
          <w:p w14:paraId="73687B71"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9-</w:t>
            </w:r>
            <w:r>
              <w:rPr>
                <w:rFonts w:eastAsia="仿宋" w:cs="宋体"/>
                <w:kern w:val="0"/>
                <w:sz w:val="20"/>
                <w:szCs w:val="20"/>
              </w:rPr>
              <w:t>12</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vAlign w:val="center"/>
          </w:tcPr>
          <w:p w14:paraId="0A54860E"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不太满意</w:t>
            </w:r>
          </w:p>
          <w:p w14:paraId="67A77F0E"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5-</w:t>
            </w:r>
            <w:r>
              <w:rPr>
                <w:rFonts w:eastAsia="仿宋" w:cs="宋体"/>
                <w:kern w:val="0"/>
                <w:sz w:val="20"/>
                <w:szCs w:val="20"/>
              </w:rPr>
              <w:t>8</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noWrap/>
            <w:vAlign w:val="center"/>
          </w:tcPr>
          <w:p w14:paraId="1FC2303A"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很不满意</w:t>
            </w:r>
          </w:p>
          <w:p w14:paraId="77C0E95F"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0-</w:t>
            </w:r>
            <w:r>
              <w:rPr>
                <w:rFonts w:eastAsia="仿宋" w:cs="宋体"/>
                <w:kern w:val="0"/>
                <w:sz w:val="20"/>
                <w:szCs w:val="20"/>
              </w:rPr>
              <w:t>4</w:t>
            </w:r>
            <w:r>
              <w:rPr>
                <w:rFonts w:eastAsia="仿宋" w:cs="宋体" w:hint="eastAsia"/>
                <w:kern w:val="0"/>
                <w:sz w:val="20"/>
                <w:szCs w:val="20"/>
              </w:rPr>
              <w:t>分）</w:t>
            </w:r>
          </w:p>
        </w:tc>
        <w:tc>
          <w:tcPr>
            <w:tcW w:w="445" w:type="pct"/>
            <w:tcBorders>
              <w:top w:val="single" w:sz="4" w:space="0" w:color="auto"/>
              <w:left w:val="nil"/>
              <w:bottom w:val="single" w:sz="4" w:space="0" w:color="auto"/>
              <w:right w:val="single" w:sz="4" w:space="0" w:color="auto"/>
            </w:tcBorders>
            <w:noWrap/>
            <w:vAlign w:val="center"/>
          </w:tcPr>
          <w:p w14:paraId="3EC5EC94" w14:textId="77777777" w:rsidR="00684470" w:rsidRDefault="00684470" w:rsidP="006D1D36">
            <w:pPr>
              <w:widowControl/>
              <w:jc w:val="center"/>
              <w:rPr>
                <w:rFonts w:eastAsia="仿宋" w:cs="宋体"/>
                <w:kern w:val="0"/>
                <w:sz w:val="22"/>
              </w:rPr>
            </w:pPr>
          </w:p>
        </w:tc>
      </w:tr>
      <w:tr w:rsidR="00684470" w14:paraId="704C986A" w14:textId="77777777" w:rsidTr="005002A9">
        <w:trPr>
          <w:trHeight w:val="850"/>
          <w:jc w:val="center"/>
        </w:trPr>
        <w:tc>
          <w:tcPr>
            <w:tcW w:w="268" w:type="pct"/>
            <w:tcBorders>
              <w:top w:val="single" w:sz="4" w:space="0" w:color="auto"/>
              <w:left w:val="single" w:sz="4" w:space="0" w:color="auto"/>
              <w:bottom w:val="single" w:sz="4" w:space="0" w:color="auto"/>
              <w:right w:val="single" w:sz="4" w:space="0" w:color="auto"/>
            </w:tcBorders>
            <w:noWrap/>
            <w:vAlign w:val="center"/>
          </w:tcPr>
          <w:p w14:paraId="2741DAB5" w14:textId="77777777" w:rsidR="00684470" w:rsidRDefault="00684470" w:rsidP="006D1D36">
            <w:pPr>
              <w:widowControl/>
              <w:jc w:val="center"/>
              <w:rPr>
                <w:rFonts w:eastAsia="仿宋" w:cs="宋体"/>
                <w:kern w:val="0"/>
                <w:sz w:val="24"/>
              </w:rPr>
            </w:pPr>
            <w:r>
              <w:rPr>
                <w:rFonts w:eastAsia="仿宋" w:cs="宋体"/>
                <w:kern w:val="0"/>
                <w:sz w:val="24"/>
              </w:rPr>
              <w:t>5</w:t>
            </w:r>
          </w:p>
        </w:tc>
        <w:tc>
          <w:tcPr>
            <w:tcW w:w="1612" w:type="pct"/>
            <w:tcBorders>
              <w:top w:val="single" w:sz="4" w:space="0" w:color="auto"/>
              <w:left w:val="nil"/>
              <w:bottom w:val="single" w:sz="4" w:space="0" w:color="auto"/>
              <w:right w:val="single" w:sz="4" w:space="0" w:color="auto"/>
            </w:tcBorders>
            <w:vAlign w:val="center"/>
          </w:tcPr>
          <w:p w14:paraId="24700994" w14:textId="77777777" w:rsidR="00684470" w:rsidRDefault="00684470" w:rsidP="006D1D36">
            <w:pPr>
              <w:widowControl/>
              <w:rPr>
                <w:rFonts w:eastAsia="仿宋" w:cs="宋体"/>
                <w:kern w:val="0"/>
                <w:sz w:val="20"/>
                <w:szCs w:val="20"/>
              </w:rPr>
            </w:pPr>
            <w:r>
              <w:rPr>
                <w:rFonts w:eastAsia="仿宋" w:cs="宋体" w:hint="eastAsia"/>
                <w:kern w:val="0"/>
                <w:sz w:val="20"/>
                <w:szCs w:val="20"/>
              </w:rPr>
              <w:t>您对当地影视精品及精品剧目的演出频次安排是否满意</w:t>
            </w:r>
            <w:r>
              <w:rPr>
                <w:rFonts w:eastAsia="仿宋" w:cs="宋体"/>
                <w:kern w:val="0"/>
                <w:sz w:val="20"/>
                <w:szCs w:val="20"/>
              </w:rPr>
              <w:t>？</w:t>
            </w:r>
          </w:p>
        </w:tc>
        <w:tc>
          <w:tcPr>
            <w:tcW w:w="535" w:type="pct"/>
            <w:tcBorders>
              <w:top w:val="single" w:sz="4" w:space="0" w:color="auto"/>
              <w:left w:val="nil"/>
              <w:bottom w:val="single" w:sz="4" w:space="0" w:color="auto"/>
              <w:right w:val="single" w:sz="4" w:space="0" w:color="auto"/>
            </w:tcBorders>
            <w:noWrap/>
            <w:vAlign w:val="center"/>
          </w:tcPr>
          <w:p w14:paraId="792C329A"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非常满意</w:t>
            </w:r>
          </w:p>
          <w:p w14:paraId="2F9E34DC"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7</w:t>
            </w:r>
            <w:r>
              <w:rPr>
                <w:rFonts w:eastAsia="仿宋" w:cs="宋体" w:hint="eastAsia"/>
                <w:kern w:val="0"/>
                <w:sz w:val="20"/>
                <w:szCs w:val="20"/>
              </w:rPr>
              <w:t>-</w:t>
            </w:r>
            <w:r>
              <w:rPr>
                <w:rFonts w:eastAsia="仿宋" w:cs="宋体"/>
                <w:kern w:val="0"/>
                <w:sz w:val="20"/>
                <w:szCs w:val="20"/>
              </w:rPr>
              <w:t>20</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noWrap/>
            <w:vAlign w:val="center"/>
          </w:tcPr>
          <w:p w14:paraId="635E9996"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比较满意</w:t>
            </w:r>
          </w:p>
          <w:p w14:paraId="3F36FC23"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1</w:t>
            </w:r>
            <w:r>
              <w:rPr>
                <w:rFonts w:eastAsia="仿宋" w:cs="宋体"/>
                <w:kern w:val="0"/>
                <w:sz w:val="20"/>
                <w:szCs w:val="20"/>
              </w:rPr>
              <w:t>3</w:t>
            </w:r>
            <w:r>
              <w:rPr>
                <w:rFonts w:eastAsia="仿宋" w:cs="宋体" w:hint="eastAsia"/>
                <w:kern w:val="0"/>
                <w:sz w:val="20"/>
                <w:szCs w:val="20"/>
              </w:rPr>
              <w:t>-</w:t>
            </w:r>
            <w:r>
              <w:rPr>
                <w:rFonts w:eastAsia="仿宋" w:cs="宋体"/>
                <w:kern w:val="0"/>
                <w:sz w:val="20"/>
                <w:szCs w:val="20"/>
              </w:rPr>
              <w:t>16</w:t>
            </w:r>
            <w:r>
              <w:rPr>
                <w:rFonts w:eastAsia="仿宋" w:cs="宋体" w:hint="eastAsia"/>
                <w:kern w:val="0"/>
                <w:sz w:val="20"/>
                <w:szCs w:val="20"/>
              </w:rPr>
              <w:t>分）</w:t>
            </w:r>
          </w:p>
        </w:tc>
        <w:tc>
          <w:tcPr>
            <w:tcW w:w="535" w:type="pct"/>
            <w:tcBorders>
              <w:top w:val="single" w:sz="4" w:space="0" w:color="auto"/>
              <w:left w:val="nil"/>
              <w:bottom w:val="single" w:sz="4" w:space="0" w:color="auto"/>
              <w:right w:val="single" w:sz="4" w:space="0" w:color="auto"/>
            </w:tcBorders>
            <w:vAlign w:val="center"/>
          </w:tcPr>
          <w:p w14:paraId="3B73B317"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一般</w:t>
            </w:r>
          </w:p>
          <w:p w14:paraId="60AA542B"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9-</w:t>
            </w:r>
            <w:r>
              <w:rPr>
                <w:rFonts w:eastAsia="仿宋" w:cs="宋体"/>
                <w:kern w:val="0"/>
                <w:sz w:val="20"/>
                <w:szCs w:val="20"/>
              </w:rPr>
              <w:t>12</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vAlign w:val="center"/>
          </w:tcPr>
          <w:p w14:paraId="016BD529"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不太满意</w:t>
            </w:r>
          </w:p>
          <w:p w14:paraId="20DD29B6"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5-</w:t>
            </w:r>
            <w:r>
              <w:rPr>
                <w:rFonts w:eastAsia="仿宋" w:cs="宋体"/>
                <w:kern w:val="0"/>
                <w:sz w:val="20"/>
                <w:szCs w:val="20"/>
              </w:rPr>
              <w:t>8</w:t>
            </w:r>
            <w:r>
              <w:rPr>
                <w:rFonts w:eastAsia="仿宋" w:cs="宋体" w:hint="eastAsia"/>
                <w:kern w:val="0"/>
                <w:sz w:val="20"/>
                <w:szCs w:val="20"/>
              </w:rPr>
              <w:t>分）</w:t>
            </w:r>
          </w:p>
        </w:tc>
        <w:tc>
          <w:tcPr>
            <w:tcW w:w="535" w:type="pct"/>
            <w:tcBorders>
              <w:top w:val="single" w:sz="4" w:space="0" w:color="auto"/>
              <w:left w:val="single" w:sz="4" w:space="0" w:color="auto"/>
              <w:bottom w:val="single" w:sz="4" w:space="0" w:color="auto"/>
              <w:right w:val="single" w:sz="4" w:space="0" w:color="auto"/>
            </w:tcBorders>
            <w:noWrap/>
            <w:vAlign w:val="center"/>
          </w:tcPr>
          <w:p w14:paraId="5F95FE36"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很不满意</w:t>
            </w:r>
          </w:p>
          <w:p w14:paraId="184653D2" w14:textId="77777777" w:rsidR="00684470" w:rsidRDefault="00684470" w:rsidP="006D1D36">
            <w:pPr>
              <w:widowControl/>
              <w:jc w:val="center"/>
              <w:rPr>
                <w:rFonts w:eastAsia="仿宋" w:cs="宋体"/>
                <w:kern w:val="0"/>
                <w:sz w:val="20"/>
                <w:szCs w:val="20"/>
              </w:rPr>
            </w:pPr>
            <w:r>
              <w:rPr>
                <w:rFonts w:eastAsia="仿宋" w:cs="宋体" w:hint="eastAsia"/>
                <w:kern w:val="0"/>
                <w:sz w:val="20"/>
                <w:szCs w:val="20"/>
              </w:rPr>
              <w:t>（</w:t>
            </w:r>
            <w:r>
              <w:rPr>
                <w:rFonts w:eastAsia="仿宋" w:cs="宋体" w:hint="eastAsia"/>
                <w:kern w:val="0"/>
                <w:sz w:val="20"/>
                <w:szCs w:val="20"/>
              </w:rPr>
              <w:t>0-</w:t>
            </w:r>
            <w:r>
              <w:rPr>
                <w:rFonts w:eastAsia="仿宋" w:cs="宋体"/>
                <w:kern w:val="0"/>
                <w:sz w:val="20"/>
                <w:szCs w:val="20"/>
              </w:rPr>
              <w:t>4</w:t>
            </w:r>
            <w:r>
              <w:rPr>
                <w:rFonts w:eastAsia="仿宋" w:cs="宋体" w:hint="eastAsia"/>
                <w:kern w:val="0"/>
                <w:sz w:val="20"/>
                <w:szCs w:val="20"/>
              </w:rPr>
              <w:t>分）</w:t>
            </w:r>
          </w:p>
        </w:tc>
        <w:tc>
          <w:tcPr>
            <w:tcW w:w="445" w:type="pct"/>
            <w:tcBorders>
              <w:top w:val="single" w:sz="4" w:space="0" w:color="auto"/>
              <w:left w:val="nil"/>
              <w:bottom w:val="single" w:sz="4" w:space="0" w:color="auto"/>
              <w:right w:val="single" w:sz="4" w:space="0" w:color="auto"/>
            </w:tcBorders>
            <w:noWrap/>
            <w:vAlign w:val="center"/>
          </w:tcPr>
          <w:p w14:paraId="5D0A5430" w14:textId="77777777" w:rsidR="00684470" w:rsidRDefault="00684470" w:rsidP="006D1D36">
            <w:pPr>
              <w:widowControl/>
              <w:jc w:val="center"/>
              <w:rPr>
                <w:rFonts w:eastAsia="仿宋" w:cs="宋体"/>
                <w:kern w:val="0"/>
                <w:sz w:val="22"/>
              </w:rPr>
            </w:pPr>
          </w:p>
        </w:tc>
      </w:tr>
      <w:tr w:rsidR="00684470" w14:paraId="79817BAD" w14:textId="77777777" w:rsidTr="005002A9">
        <w:trPr>
          <w:trHeight w:val="850"/>
          <w:jc w:val="center"/>
        </w:trPr>
        <w:tc>
          <w:tcPr>
            <w:tcW w:w="268" w:type="pct"/>
            <w:tcBorders>
              <w:top w:val="single" w:sz="4" w:space="0" w:color="auto"/>
              <w:left w:val="single" w:sz="4" w:space="0" w:color="auto"/>
              <w:bottom w:val="single" w:sz="4" w:space="0" w:color="auto"/>
              <w:right w:val="single" w:sz="4" w:space="0" w:color="auto"/>
            </w:tcBorders>
          </w:tcPr>
          <w:p w14:paraId="458018B0" w14:textId="77777777" w:rsidR="00684470" w:rsidRDefault="00684470" w:rsidP="006D1D36">
            <w:pPr>
              <w:widowControl/>
              <w:jc w:val="center"/>
              <w:rPr>
                <w:rFonts w:eastAsia="仿宋" w:cs="宋体"/>
                <w:b/>
                <w:bCs/>
                <w:kern w:val="0"/>
                <w:sz w:val="28"/>
                <w:szCs w:val="28"/>
              </w:rPr>
            </w:pPr>
          </w:p>
        </w:tc>
        <w:tc>
          <w:tcPr>
            <w:tcW w:w="4287" w:type="pct"/>
            <w:gridSpan w:val="6"/>
            <w:tcBorders>
              <w:top w:val="single" w:sz="4" w:space="0" w:color="auto"/>
              <w:left w:val="single" w:sz="4" w:space="0" w:color="auto"/>
              <w:bottom w:val="single" w:sz="4" w:space="0" w:color="auto"/>
              <w:right w:val="single" w:sz="4" w:space="0" w:color="auto"/>
            </w:tcBorders>
            <w:vAlign w:val="center"/>
          </w:tcPr>
          <w:p w14:paraId="5E3FED48" w14:textId="77777777" w:rsidR="00684470" w:rsidRDefault="00684470" w:rsidP="006D1D36">
            <w:pPr>
              <w:widowControl/>
              <w:jc w:val="center"/>
              <w:rPr>
                <w:rFonts w:eastAsia="仿宋" w:cs="宋体"/>
                <w:b/>
                <w:bCs/>
                <w:kern w:val="0"/>
                <w:sz w:val="28"/>
                <w:szCs w:val="28"/>
              </w:rPr>
            </w:pPr>
            <w:r>
              <w:rPr>
                <w:rFonts w:eastAsia="仿宋" w:cs="宋体" w:hint="eastAsia"/>
                <w:b/>
                <w:bCs/>
                <w:kern w:val="0"/>
                <w:sz w:val="28"/>
                <w:szCs w:val="28"/>
              </w:rPr>
              <w:t>总</w:t>
            </w:r>
            <w:r>
              <w:rPr>
                <w:rFonts w:eastAsia="仿宋" w:cs="宋体" w:hint="eastAsia"/>
                <w:b/>
                <w:bCs/>
                <w:kern w:val="0"/>
                <w:sz w:val="28"/>
                <w:szCs w:val="28"/>
              </w:rPr>
              <w:t xml:space="preserve"> </w:t>
            </w:r>
            <w:r>
              <w:rPr>
                <w:rFonts w:eastAsia="仿宋" w:cs="宋体"/>
                <w:b/>
                <w:bCs/>
                <w:kern w:val="0"/>
                <w:sz w:val="28"/>
                <w:szCs w:val="28"/>
              </w:rPr>
              <w:t xml:space="preserve">   </w:t>
            </w:r>
            <w:r>
              <w:rPr>
                <w:rFonts w:eastAsia="仿宋" w:cs="宋体" w:hint="eastAsia"/>
                <w:b/>
                <w:bCs/>
                <w:kern w:val="0"/>
                <w:sz w:val="28"/>
                <w:szCs w:val="28"/>
              </w:rPr>
              <w:t>分</w:t>
            </w:r>
          </w:p>
        </w:tc>
        <w:tc>
          <w:tcPr>
            <w:tcW w:w="445" w:type="pct"/>
            <w:tcBorders>
              <w:top w:val="single" w:sz="4" w:space="0" w:color="auto"/>
              <w:left w:val="nil"/>
              <w:bottom w:val="single" w:sz="4" w:space="0" w:color="auto"/>
              <w:right w:val="single" w:sz="4" w:space="0" w:color="auto"/>
            </w:tcBorders>
            <w:noWrap/>
            <w:vAlign w:val="center"/>
          </w:tcPr>
          <w:p w14:paraId="557EB8B9" w14:textId="77777777" w:rsidR="00684470" w:rsidRDefault="00684470" w:rsidP="006D1D36">
            <w:pPr>
              <w:widowControl/>
              <w:jc w:val="center"/>
              <w:rPr>
                <w:rFonts w:eastAsia="仿宋" w:cs="宋体"/>
                <w:kern w:val="0"/>
                <w:sz w:val="22"/>
              </w:rPr>
            </w:pPr>
          </w:p>
        </w:tc>
      </w:tr>
    </w:tbl>
    <w:p w14:paraId="7772A051" w14:textId="77777777" w:rsidR="00684470" w:rsidRDefault="00684470" w:rsidP="00684470"/>
    <w:p w14:paraId="60533C9B" w14:textId="74C89551" w:rsidR="00013070" w:rsidRPr="00013070" w:rsidRDefault="00013070" w:rsidP="00013070">
      <w:pPr>
        <w:ind w:right="1280"/>
        <w:jc w:val="center"/>
        <w:rPr>
          <w:rFonts w:ascii="楷体_GB2312" w:eastAsia="楷体_GB2312" w:hAnsi="Times New Roman" w:cs="Times New Roman"/>
          <w:b/>
          <w:kern w:val="0"/>
          <w:sz w:val="32"/>
          <w:szCs w:val="32"/>
        </w:rPr>
        <w:sectPr w:rsidR="00013070" w:rsidRPr="00013070" w:rsidSect="00684470">
          <w:pgSz w:w="16840" w:h="11907" w:orient="landscape" w:code="9"/>
          <w:pgMar w:top="1134" w:right="1418" w:bottom="1134" w:left="1418" w:header="567" w:footer="851" w:gutter="0"/>
          <w:cols w:space="720"/>
          <w:docGrid w:linePitch="286"/>
        </w:sectPr>
      </w:pPr>
      <w:r w:rsidRPr="00013070">
        <w:rPr>
          <w:rFonts w:ascii="楷体_GB2312" w:eastAsia="楷体_GB2312" w:hAnsi="Times New Roman" w:cs="Times New Roman"/>
          <w:b/>
          <w:kern w:val="0"/>
          <w:sz w:val="32"/>
          <w:szCs w:val="32"/>
        </w:rPr>
        <w:t xml:space="preserve"> </w:t>
      </w:r>
      <w:r w:rsidRPr="00013070">
        <w:rPr>
          <w:rFonts w:ascii="楷体_GB2312" w:eastAsia="楷体_GB2312" w:hAnsi="Times New Roman" w:cs="Times New Roman" w:hint="eastAsia"/>
          <w:b/>
          <w:kern w:val="0"/>
          <w:sz w:val="32"/>
          <w:szCs w:val="32"/>
        </w:rPr>
        <w:t xml:space="preserve">  </w:t>
      </w:r>
    </w:p>
    <w:p w14:paraId="16871E0A" w14:textId="42ED4092" w:rsidR="00684470" w:rsidRPr="00013070" w:rsidRDefault="00684470" w:rsidP="00FC673E">
      <w:pPr>
        <w:autoSpaceDE w:val="0"/>
        <w:autoSpaceDN w:val="0"/>
        <w:spacing w:beforeLines="50" w:before="120" w:afterLines="50" w:after="120" w:line="640" w:lineRule="exact"/>
        <w:jc w:val="center"/>
        <w:outlineLvl w:val="0"/>
        <w:rPr>
          <w:rFonts w:ascii="方正小标宋简体" w:eastAsia="方正小标宋简体" w:hAnsi="等线" w:cs="Arial"/>
          <w:sz w:val="36"/>
          <w:szCs w:val="36"/>
        </w:rPr>
      </w:pPr>
      <w:bookmarkStart w:id="128" w:name="_Toc107651218"/>
      <w:bookmarkEnd w:id="116"/>
      <w:r w:rsidRPr="00FC673E">
        <w:rPr>
          <w:rFonts w:ascii="方正小标宋简体" w:eastAsia="方正小标宋简体" w:hAnsi="等线" w:cs="Arial" w:hint="eastAsia"/>
          <w:kern w:val="0"/>
          <w:sz w:val="36"/>
          <w:szCs w:val="36"/>
        </w:rPr>
        <w:lastRenderedPageBreak/>
        <w:t>附件3：</w:t>
      </w:r>
      <w:r w:rsidR="006935C8">
        <w:rPr>
          <w:rFonts w:ascii="方正小标宋简体" w:eastAsia="方正小标宋简体" w:hAnsi="等线" w:cs="Arial" w:hint="eastAsia"/>
          <w:kern w:val="0"/>
          <w:sz w:val="36"/>
          <w:szCs w:val="36"/>
        </w:rPr>
        <w:t>甘肃省</w:t>
      </w:r>
      <w:r w:rsidRPr="00FC673E">
        <w:rPr>
          <w:rFonts w:ascii="方正小标宋简体" w:eastAsia="方正小标宋简体" w:hAnsi="等线" w:cs="Arial" w:hint="eastAsia"/>
          <w:kern w:val="0"/>
          <w:sz w:val="36"/>
          <w:szCs w:val="36"/>
        </w:rPr>
        <w:t>20</w:t>
      </w:r>
      <w:r w:rsidRPr="00FC673E">
        <w:rPr>
          <w:rFonts w:ascii="方正小标宋简体" w:eastAsia="方正小标宋简体" w:hAnsi="等线" w:cs="Arial"/>
          <w:kern w:val="0"/>
          <w:sz w:val="36"/>
          <w:szCs w:val="36"/>
        </w:rPr>
        <w:t>21</w:t>
      </w:r>
      <w:r w:rsidRPr="00FC673E">
        <w:rPr>
          <w:rFonts w:ascii="方正小标宋简体" w:eastAsia="方正小标宋简体" w:hAnsi="等线" w:cs="Arial" w:hint="eastAsia"/>
          <w:kern w:val="0"/>
          <w:sz w:val="36"/>
          <w:szCs w:val="36"/>
        </w:rPr>
        <w:t>年度</w:t>
      </w:r>
      <w:r w:rsidR="005002A9" w:rsidRPr="00FC673E">
        <w:rPr>
          <w:rFonts w:ascii="方正小标宋简体" w:eastAsia="方正小标宋简体" w:hAnsi="等线" w:cs="Arial" w:hint="eastAsia"/>
          <w:kern w:val="0"/>
          <w:sz w:val="36"/>
          <w:szCs w:val="36"/>
        </w:rPr>
        <w:t>影视精品及精品剧目</w:t>
      </w:r>
      <w:r w:rsidRPr="00FC673E">
        <w:rPr>
          <w:rFonts w:ascii="方正小标宋简体" w:eastAsia="方正小标宋简体" w:hAnsi="等线" w:cs="Arial" w:hint="eastAsia"/>
          <w:kern w:val="0"/>
          <w:sz w:val="36"/>
          <w:szCs w:val="36"/>
        </w:rPr>
        <w:t>专项资金第三方绩效评价评分表</w:t>
      </w:r>
      <w:bookmarkEnd w:id="128"/>
    </w:p>
    <w:tbl>
      <w:tblPr>
        <w:tblW w:w="5036"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273"/>
        <w:gridCol w:w="1421"/>
        <w:gridCol w:w="1699"/>
        <w:gridCol w:w="715"/>
        <w:gridCol w:w="2691"/>
        <w:gridCol w:w="4957"/>
        <w:gridCol w:w="2396"/>
        <w:gridCol w:w="724"/>
        <w:gridCol w:w="3683"/>
        <w:gridCol w:w="1135"/>
        <w:gridCol w:w="971"/>
      </w:tblGrid>
      <w:tr w:rsidR="001B6530" w:rsidRPr="00460E90" w14:paraId="73B69984" w14:textId="77777777" w:rsidTr="00605B25">
        <w:trPr>
          <w:trHeight w:val="454"/>
          <w:jc w:val="center"/>
        </w:trPr>
        <w:tc>
          <w:tcPr>
            <w:tcW w:w="1179" w:type="pct"/>
            <w:gridSpan w:val="4"/>
            <w:shd w:val="clear" w:color="auto" w:fill="auto"/>
            <w:noWrap/>
            <w:vAlign w:val="center"/>
            <w:hideMark/>
          </w:tcPr>
          <w:p w14:paraId="13B9DA2A" w14:textId="77777777" w:rsidR="001B6530" w:rsidRPr="00460E90" w:rsidRDefault="001B6530" w:rsidP="006D1D36">
            <w:pPr>
              <w:widowControl/>
              <w:spacing w:line="280" w:lineRule="exact"/>
              <w:jc w:val="center"/>
              <w:rPr>
                <w:rFonts w:ascii="仿宋_GB2312" w:eastAsia="仿宋_GB2312" w:hAnsi="黑体"/>
                <w:b/>
                <w:bCs/>
              </w:rPr>
            </w:pPr>
            <w:r w:rsidRPr="00460E90">
              <w:rPr>
                <w:rFonts w:ascii="仿宋_GB2312" w:eastAsia="仿宋_GB2312" w:hAnsi="黑体" w:hint="eastAsia"/>
                <w:b/>
                <w:bCs/>
              </w:rPr>
              <w:t>评价指标</w:t>
            </w:r>
          </w:p>
        </w:tc>
        <w:tc>
          <w:tcPr>
            <w:tcW w:w="621" w:type="pct"/>
            <w:vMerge w:val="restart"/>
            <w:shd w:val="clear" w:color="auto" w:fill="auto"/>
            <w:noWrap/>
            <w:vAlign w:val="center"/>
            <w:hideMark/>
          </w:tcPr>
          <w:p w14:paraId="5BF335AD"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指标解释</w:t>
            </w:r>
          </w:p>
        </w:tc>
        <w:tc>
          <w:tcPr>
            <w:tcW w:w="1144" w:type="pct"/>
            <w:vMerge w:val="restart"/>
            <w:shd w:val="clear" w:color="auto" w:fill="auto"/>
            <w:noWrap/>
            <w:vAlign w:val="center"/>
            <w:hideMark/>
          </w:tcPr>
          <w:p w14:paraId="1C5F2570"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指标说明/评价要点</w:t>
            </w:r>
          </w:p>
        </w:tc>
        <w:tc>
          <w:tcPr>
            <w:tcW w:w="553" w:type="pct"/>
            <w:vMerge w:val="restart"/>
            <w:vAlign w:val="center"/>
          </w:tcPr>
          <w:p w14:paraId="092BE945"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评价标准</w:t>
            </w:r>
          </w:p>
        </w:tc>
        <w:tc>
          <w:tcPr>
            <w:tcW w:w="167" w:type="pct"/>
            <w:vMerge w:val="restart"/>
            <w:vAlign w:val="center"/>
          </w:tcPr>
          <w:p w14:paraId="74A0BCA7"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绩效</w:t>
            </w:r>
          </w:p>
          <w:p w14:paraId="55724289"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评分</w:t>
            </w:r>
          </w:p>
        </w:tc>
        <w:tc>
          <w:tcPr>
            <w:tcW w:w="850" w:type="pct"/>
            <w:vMerge w:val="restart"/>
            <w:vAlign w:val="center"/>
          </w:tcPr>
          <w:p w14:paraId="1B6F62F4"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评分依据</w:t>
            </w:r>
          </w:p>
        </w:tc>
        <w:tc>
          <w:tcPr>
            <w:tcW w:w="262" w:type="pct"/>
            <w:vMerge w:val="restart"/>
            <w:vAlign w:val="center"/>
          </w:tcPr>
          <w:p w14:paraId="1B33F4AC"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评分依据来源</w:t>
            </w:r>
          </w:p>
        </w:tc>
        <w:tc>
          <w:tcPr>
            <w:tcW w:w="224" w:type="pct"/>
            <w:vMerge w:val="restart"/>
            <w:vAlign w:val="center"/>
          </w:tcPr>
          <w:p w14:paraId="333E2FA5"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证据收集方式</w:t>
            </w:r>
          </w:p>
        </w:tc>
      </w:tr>
      <w:tr w:rsidR="001B6530" w:rsidRPr="00460E90" w14:paraId="035C1F78" w14:textId="77777777" w:rsidTr="00605B25">
        <w:trPr>
          <w:trHeight w:val="454"/>
          <w:jc w:val="center"/>
        </w:trPr>
        <w:tc>
          <w:tcPr>
            <w:tcW w:w="294" w:type="pct"/>
            <w:vMerge w:val="restart"/>
            <w:shd w:val="clear" w:color="auto" w:fill="auto"/>
            <w:noWrap/>
            <w:vAlign w:val="center"/>
            <w:hideMark/>
          </w:tcPr>
          <w:p w14:paraId="3F2C4F38"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一级指标及分值</w:t>
            </w:r>
          </w:p>
        </w:tc>
        <w:tc>
          <w:tcPr>
            <w:tcW w:w="328" w:type="pct"/>
            <w:vMerge w:val="restart"/>
            <w:shd w:val="clear" w:color="auto" w:fill="auto"/>
            <w:noWrap/>
            <w:vAlign w:val="center"/>
            <w:hideMark/>
          </w:tcPr>
          <w:p w14:paraId="21E7F156"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二级指标及分值</w:t>
            </w:r>
          </w:p>
        </w:tc>
        <w:tc>
          <w:tcPr>
            <w:tcW w:w="557" w:type="pct"/>
            <w:gridSpan w:val="2"/>
            <w:shd w:val="clear" w:color="auto" w:fill="auto"/>
            <w:noWrap/>
            <w:vAlign w:val="center"/>
            <w:hideMark/>
          </w:tcPr>
          <w:p w14:paraId="5A22297C"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三级指标</w:t>
            </w:r>
          </w:p>
        </w:tc>
        <w:tc>
          <w:tcPr>
            <w:tcW w:w="621" w:type="pct"/>
            <w:vMerge/>
            <w:vAlign w:val="center"/>
            <w:hideMark/>
          </w:tcPr>
          <w:p w14:paraId="6B9E718E" w14:textId="77777777" w:rsidR="001B6530" w:rsidRPr="00460E90" w:rsidRDefault="001B6530" w:rsidP="006D1D36">
            <w:pPr>
              <w:widowControl/>
              <w:spacing w:line="280" w:lineRule="exact"/>
              <w:rPr>
                <w:rFonts w:ascii="仿宋_GB2312" w:eastAsia="仿宋_GB2312"/>
                <w:b/>
                <w:bCs/>
              </w:rPr>
            </w:pPr>
          </w:p>
        </w:tc>
        <w:tc>
          <w:tcPr>
            <w:tcW w:w="1144" w:type="pct"/>
            <w:vMerge/>
            <w:vAlign w:val="center"/>
            <w:hideMark/>
          </w:tcPr>
          <w:p w14:paraId="387749ED" w14:textId="77777777" w:rsidR="001B6530" w:rsidRPr="00460E90" w:rsidRDefault="001B6530" w:rsidP="006D1D36">
            <w:pPr>
              <w:widowControl/>
              <w:spacing w:line="280" w:lineRule="exact"/>
              <w:rPr>
                <w:rFonts w:ascii="仿宋_GB2312" w:eastAsia="仿宋_GB2312"/>
                <w:b/>
                <w:bCs/>
              </w:rPr>
            </w:pPr>
          </w:p>
        </w:tc>
        <w:tc>
          <w:tcPr>
            <w:tcW w:w="553" w:type="pct"/>
            <w:vMerge/>
            <w:vAlign w:val="center"/>
          </w:tcPr>
          <w:p w14:paraId="535BCDF5" w14:textId="77777777" w:rsidR="001B6530" w:rsidRPr="00460E90" w:rsidRDefault="001B6530" w:rsidP="006D1D36">
            <w:pPr>
              <w:widowControl/>
              <w:spacing w:line="280" w:lineRule="exact"/>
              <w:jc w:val="center"/>
              <w:rPr>
                <w:rFonts w:ascii="仿宋_GB2312" w:eastAsia="仿宋_GB2312"/>
                <w:b/>
                <w:bCs/>
              </w:rPr>
            </w:pPr>
          </w:p>
        </w:tc>
        <w:tc>
          <w:tcPr>
            <w:tcW w:w="167" w:type="pct"/>
            <w:vMerge/>
            <w:vAlign w:val="center"/>
          </w:tcPr>
          <w:p w14:paraId="03F90713" w14:textId="77777777" w:rsidR="001B6530" w:rsidRPr="00460E90" w:rsidRDefault="001B6530" w:rsidP="006D1D36">
            <w:pPr>
              <w:widowControl/>
              <w:spacing w:line="280" w:lineRule="exact"/>
              <w:jc w:val="center"/>
              <w:rPr>
                <w:rFonts w:ascii="仿宋_GB2312" w:eastAsia="仿宋_GB2312"/>
                <w:b/>
                <w:bCs/>
              </w:rPr>
            </w:pPr>
          </w:p>
        </w:tc>
        <w:tc>
          <w:tcPr>
            <w:tcW w:w="850" w:type="pct"/>
            <w:vMerge/>
            <w:vAlign w:val="center"/>
          </w:tcPr>
          <w:p w14:paraId="039119EE" w14:textId="77777777" w:rsidR="001B6530" w:rsidRPr="00460E90" w:rsidRDefault="001B6530" w:rsidP="006D1D36">
            <w:pPr>
              <w:widowControl/>
              <w:spacing w:line="280" w:lineRule="exact"/>
              <w:jc w:val="center"/>
              <w:rPr>
                <w:rFonts w:ascii="仿宋_GB2312" w:eastAsia="仿宋_GB2312"/>
                <w:b/>
                <w:bCs/>
              </w:rPr>
            </w:pPr>
          </w:p>
        </w:tc>
        <w:tc>
          <w:tcPr>
            <w:tcW w:w="262" w:type="pct"/>
            <w:vMerge/>
            <w:vAlign w:val="center"/>
          </w:tcPr>
          <w:p w14:paraId="709C7183" w14:textId="77777777" w:rsidR="001B6530" w:rsidRPr="00460E90" w:rsidRDefault="001B6530" w:rsidP="006D1D36">
            <w:pPr>
              <w:widowControl/>
              <w:spacing w:line="280" w:lineRule="exact"/>
              <w:jc w:val="center"/>
              <w:rPr>
                <w:rFonts w:ascii="仿宋_GB2312" w:eastAsia="仿宋_GB2312"/>
                <w:b/>
                <w:bCs/>
              </w:rPr>
            </w:pPr>
          </w:p>
        </w:tc>
        <w:tc>
          <w:tcPr>
            <w:tcW w:w="224" w:type="pct"/>
            <w:vMerge/>
            <w:vAlign w:val="center"/>
          </w:tcPr>
          <w:p w14:paraId="3CBB9551" w14:textId="77777777" w:rsidR="001B6530" w:rsidRPr="00460E90" w:rsidRDefault="001B6530" w:rsidP="006D1D36">
            <w:pPr>
              <w:widowControl/>
              <w:spacing w:line="280" w:lineRule="exact"/>
              <w:jc w:val="center"/>
              <w:rPr>
                <w:rFonts w:ascii="仿宋_GB2312" w:eastAsia="仿宋_GB2312"/>
                <w:b/>
                <w:bCs/>
              </w:rPr>
            </w:pPr>
          </w:p>
        </w:tc>
      </w:tr>
      <w:tr w:rsidR="001B6530" w:rsidRPr="00460E90" w14:paraId="2CF3833B" w14:textId="77777777" w:rsidTr="00605B25">
        <w:trPr>
          <w:trHeight w:val="476"/>
          <w:jc w:val="center"/>
        </w:trPr>
        <w:tc>
          <w:tcPr>
            <w:tcW w:w="294" w:type="pct"/>
            <w:vMerge/>
            <w:vAlign w:val="center"/>
            <w:hideMark/>
          </w:tcPr>
          <w:p w14:paraId="002FE64F" w14:textId="77777777" w:rsidR="001B6530" w:rsidRPr="00460E90" w:rsidRDefault="001B6530" w:rsidP="006D1D36">
            <w:pPr>
              <w:widowControl/>
              <w:spacing w:line="280" w:lineRule="exact"/>
              <w:rPr>
                <w:rFonts w:ascii="仿宋_GB2312" w:eastAsia="仿宋_GB2312"/>
                <w:b/>
                <w:bCs/>
              </w:rPr>
            </w:pPr>
          </w:p>
        </w:tc>
        <w:tc>
          <w:tcPr>
            <w:tcW w:w="328" w:type="pct"/>
            <w:vMerge/>
            <w:vAlign w:val="center"/>
            <w:hideMark/>
          </w:tcPr>
          <w:p w14:paraId="48A32284" w14:textId="77777777" w:rsidR="001B6530" w:rsidRPr="00460E90" w:rsidRDefault="001B6530" w:rsidP="006D1D36">
            <w:pPr>
              <w:widowControl/>
              <w:spacing w:line="280" w:lineRule="exact"/>
              <w:rPr>
                <w:rFonts w:ascii="仿宋_GB2312" w:eastAsia="仿宋_GB2312"/>
                <w:b/>
                <w:bCs/>
              </w:rPr>
            </w:pPr>
          </w:p>
        </w:tc>
        <w:tc>
          <w:tcPr>
            <w:tcW w:w="392" w:type="pct"/>
            <w:shd w:val="clear" w:color="auto" w:fill="auto"/>
            <w:noWrap/>
            <w:vAlign w:val="center"/>
            <w:hideMark/>
          </w:tcPr>
          <w:p w14:paraId="356FF62D"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指标名称</w:t>
            </w:r>
          </w:p>
        </w:tc>
        <w:tc>
          <w:tcPr>
            <w:tcW w:w="165" w:type="pct"/>
            <w:shd w:val="clear" w:color="auto" w:fill="auto"/>
            <w:noWrap/>
            <w:vAlign w:val="center"/>
            <w:hideMark/>
          </w:tcPr>
          <w:p w14:paraId="2343E481" w14:textId="77777777" w:rsidR="001B6530" w:rsidRPr="00460E90" w:rsidRDefault="001B6530" w:rsidP="006D1D36">
            <w:pPr>
              <w:widowControl/>
              <w:spacing w:line="280" w:lineRule="exact"/>
              <w:jc w:val="center"/>
              <w:rPr>
                <w:rFonts w:ascii="仿宋_GB2312" w:eastAsia="仿宋_GB2312"/>
                <w:b/>
                <w:bCs/>
              </w:rPr>
            </w:pPr>
            <w:r w:rsidRPr="00460E90">
              <w:rPr>
                <w:rFonts w:ascii="仿宋_GB2312" w:eastAsia="仿宋_GB2312" w:hint="eastAsia"/>
                <w:b/>
                <w:bCs/>
              </w:rPr>
              <w:t>分值</w:t>
            </w:r>
          </w:p>
        </w:tc>
        <w:tc>
          <w:tcPr>
            <w:tcW w:w="621" w:type="pct"/>
            <w:vMerge/>
            <w:vAlign w:val="center"/>
            <w:hideMark/>
          </w:tcPr>
          <w:p w14:paraId="7EA1FFA0" w14:textId="77777777" w:rsidR="001B6530" w:rsidRPr="00460E90" w:rsidRDefault="001B6530" w:rsidP="006D1D36">
            <w:pPr>
              <w:widowControl/>
              <w:spacing w:line="280" w:lineRule="exact"/>
              <w:rPr>
                <w:rFonts w:ascii="仿宋_GB2312" w:eastAsia="仿宋_GB2312"/>
                <w:b/>
                <w:bCs/>
              </w:rPr>
            </w:pPr>
          </w:p>
        </w:tc>
        <w:tc>
          <w:tcPr>
            <w:tcW w:w="1144" w:type="pct"/>
            <w:vMerge/>
            <w:vAlign w:val="center"/>
            <w:hideMark/>
          </w:tcPr>
          <w:p w14:paraId="27D8AA5E" w14:textId="77777777" w:rsidR="001B6530" w:rsidRPr="00460E90" w:rsidRDefault="001B6530" w:rsidP="006D1D36">
            <w:pPr>
              <w:widowControl/>
              <w:spacing w:line="280" w:lineRule="exact"/>
              <w:rPr>
                <w:rFonts w:ascii="仿宋_GB2312" w:eastAsia="仿宋_GB2312"/>
                <w:b/>
                <w:bCs/>
              </w:rPr>
            </w:pPr>
          </w:p>
        </w:tc>
        <w:tc>
          <w:tcPr>
            <w:tcW w:w="553" w:type="pct"/>
            <w:vMerge/>
            <w:vAlign w:val="center"/>
          </w:tcPr>
          <w:p w14:paraId="3E0C9AC3" w14:textId="77777777" w:rsidR="001B6530" w:rsidRPr="00460E90" w:rsidRDefault="001B6530" w:rsidP="006D1D36">
            <w:pPr>
              <w:widowControl/>
              <w:spacing w:line="280" w:lineRule="exact"/>
              <w:jc w:val="center"/>
              <w:rPr>
                <w:rFonts w:ascii="仿宋_GB2312" w:eastAsia="仿宋_GB2312"/>
                <w:b/>
                <w:bCs/>
              </w:rPr>
            </w:pPr>
          </w:p>
        </w:tc>
        <w:tc>
          <w:tcPr>
            <w:tcW w:w="167" w:type="pct"/>
            <w:vMerge/>
            <w:vAlign w:val="center"/>
          </w:tcPr>
          <w:p w14:paraId="0499F0AD" w14:textId="77777777" w:rsidR="001B6530" w:rsidRPr="00460E90" w:rsidRDefault="001B6530" w:rsidP="006D1D36">
            <w:pPr>
              <w:widowControl/>
              <w:spacing w:line="280" w:lineRule="exact"/>
              <w:jc w:val="center"/>
              <w:rPr>
                <w:rFonts w:ascii="仿宋_GB2312" w:eastAsia="仿宋_GB2312"/>
                <w:b/>
                <w:bCs/>
              </w:rPr>
            </w:pPr>
          </w:p>
        </w:tc>
        <w:tc>
          <w:tcPr>
            <w:tcW w:w="850" w:type="pct"/>
            <w:vMerge/>
            <w:vAlign w:val="center"/>
          </w:tcPr>
          <w:p w14:paraId="20B2DB6A" w14:textId="77777777" w:rsidR="001B6530" w:rsidRPr="00460E90" w:rsidRDefault="001B6530" w:rsidP="006D1D36">
            <w:pPr>
              <w:widowControl/>
              <w:spacing w:line="280" w:lineRule="exact"/>
              <w:jc w:val="center"/>
              <w:rPr>
                <w:rFonts w:ascii="仿宋_GB2312" w:eastAsia="仿宋_GB2312"/>
                <w:b/>
                <w:bCs/>
              </w:rPr>
            </w:pPr>
          </w:p>
        </w:tc>
        <w:tc>
          <w:tcPr>
            <w:tcW w:w="262" w:type="pct"/>
            <w:vMerge/>
            <w:vAlign w:val="center"/>
          </w:tcPr>
          <w:p w14:paraId="08983EB0" w14:textId="77777777" w:rsidR="001B6530" w:rsidRPr="00460E90" w:rsidRDefault="001B6530" w:rsidP="006D1D36">
            <w:pPr>
              <w:widowControl/>
              <w:spacing w:line="280" w:lineRule="exact"/>
              <w:jc w:val="center"/>
              <w:rPr>
                <w:rFonts w:ascii="仿宋_GB2312" w:eastAsia="仿宋_GB2312"/>
                <w:b/>
                <w:bCs/>
              </w:rPr>
            </w:pPr>
          </w:p>
        </w:tc>
        <w:tc>
          <w:tcPr>
            <w:tcW w:w="224" w:type="pct"/>
            <w:vMerge/>
            <w:vAlign w:val="center"/>
          </w:tcPr>
          <w:p w14:paraId="53A99CDC" w14:textId="77777777" w:rsidR="001B6530" w:rsidRPr="00460E90" w:rsidRDefault="001B6530" w:rsidP="006D1D36">
            <w:pPr>
              <w:widowControl/>
              <w:spacing w:line="280" w:lineRule="exact"/>
              <w:jc w:val="center"/>
              <w:rPr>
                <w:rFonts w:ascii="仿宋_GB2312" w:eastAsia="仿宋_GB2312"/>
                <w:b/>
                <w:bCs/>
              </w:rPr>
            </w:pPr>
          </w:p>
        </w:tc>
      </w:tr>
      <w:tr w:rsidR="00A86DBE" w:rsidRPr="00460E90" w14:paraId="46E68F99" w14:textId="77777777" w:rsidTr="00162B5A">
        <w:trPr>
          <w:trHeight w:val="454"/>
          <w:jc w:val="center"/>
        </w:trPr>
        <w:tc>
          <w:tcPr>
            <w:tcW w:w="294" w:type="pct"/>
            <w:shd w:val="clear" w:color="auto" w:fill="auto"/>
            <w:vAlign w:val="center"/>
          </w:tcPr>
          <w:p w14:paraId="7A697813" w14:textId="6698BD71" w:rsidR="00A86DBE" w:rsidRPr="001C2375" w:rsidRDefault="00A86DBE"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预算执行率（</w:t>
            </w:r>
            <w:r w:rsidRPr="001C2375">
              <w:rPr>
                <w:rFonts w:ascii="Times New Roman" w:eastAsia="仿宋_GB2312" w:hAnsi="Times New Roman" w:cs="宋体" w:hint="eastAsia"/>
                <w:kern w:val="0"/>
                <w:szCs w:val="21"/>
              </w:rPr>
              <w:t>1</w:t>
            </w:r>
            <w:r w:rsidRPr="001C2375">
              <w:rPr>
                <w:rFonts w:ascii="Times New Roman" w:eastAsia="仿宋_GB2312" w:hAnsi="Times New Roman" w:cs="宋体"/>
                <w:kern w:val="0"/>
                <w:szCs w:val="21"/>
              </w:rPr>
              <w:t>0</w:t>
            </w:r>
            <w:r w:rsidRPr="001C2375">
              <w:rPr>
                <w:rFonts w:ascii="Times New Roman" w:eastAsia="仿宋_GB2312" w:hAnsi="Times New Roman" w:cs="宋体" w:hint="eastAsia"/>
                <w:kern w:val="0"/>
                <w:szCs w:val="21"/>
              </w:rPr>
              <w:t>分）</w:t>
            </w:r>
          </w:p>
        </w:tc>
        <w:tc>
          <w:tcPr>
            <w:tcW w:w="328" w:type="pct"/>
            <w:shd w:val="clear" w:color="auto" w:fill="auto"/>
            <w:vAlign w:val="center"/>
          </w:tcPr>
          <w:p w14:paraId="3B3069C3" w14:textId="2EC847E2" w:rsidR="00A86DBE" w:rsidRPr="001C2375" w:rsidRDefault="00A86DBE" w:rsidP="00A86DBE">
            <w:pPr>
              <w:widowControl/>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预算执行率（</w:t>
            </w:r>
            <w:r w:rsidRPr="001C2375">
              <w:rPr>
                <w:rFonts w:ascii="Times New Roman" w:eastAsia="仿宋_GB2312" w:hAnsi="Times New Roman" w:cs="宋体"/>
                <w:kern w:val="0"/>
                <w:szCs w:val="21"/>
              </w:rPr>
              <w:t>10</w:t>
            </w:r>
            <w:r w:rsidRPr="001C2375">
              <w:rPr>
                <w:rFonts w:ascii="Times New Roman" w:eastAsia="仿宋_GB2312" w:hAnsi="Times New Roman" w:cs="宋体"/>
                <w:kern w:val="0"/>
                <w:szCs w:val="21"/>
              </w:rPr>
              <w:t>分）</w:t>
            </w:r>
          </w:p>
        </w:tc>
        <w:tc>
          <w:tcPr>
            <w:tcW w:w="392" w:type="pct"/>
            <w:shd w:val="clear" w:color="auto" w:fill="auto"/>
            <w:vAlign w:val="center"/>
          </w:tcPr>
          <w:p w14:paraId="4B56373B" w14:textId="49BEC541" w:rsidR="00A86DBE" w:rsidRPr="001C2375" w:rsidRDefault="00A86DBE"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年度资金总额预算执行率</w:t>
            </w:r>
          </w:p>
        </w:tc>
        <w:tc>
          <w:tcPr>
            <w:tcW w:w="165" w:type="pct"/>
            <w:shd w:val="clear" w:color="auto" w:fill="auto"/>
            <w:vAlign w:val="center"/>
          </w:tcPr>
          <w:p w14:paraId="4591A0A9" w14:textId="5C929E47" w:rsidR="00A86DBE" w:rsidRPr="001C2375" w:rsidRDefault="00A86DBE"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1</w:t>
            </w:r>
            <w:r w:rsidRPr="001C2375">
              <w:rPr>
                <w:rFonts w:ascii="Times New Roman" w:eastAsia="仿宋_GB2312" w:hAnsi="Times New Roman" w:cs="宋体"/>
                <w:kern w:val="0"/>
                <w:szCs w:val="21"/>
              </w:rPr>
              <w:t>0</w:t>
            </w:r>
          </w:p>
        </w:tc>
        <w:tc>
          <w:tcPr>
            <w:tcW w:w="621" w:type="pct"/>
            <w:shd w:val="clear" w:color="auto" w:fill="auto"/>
            <w:vAlign w:val="center"/>
          </w:tcPr>
          <w:p w14:paraId="7ECD3F25" w14:textId="6BE1060F" w:rsidR="00A86DBE" w:rsidRPr="001C2375" w:rsidRDefault="00A86DBE" w:rsidP="00A86DBE">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考察专项资金是否及时下达。</w:t>
            </w:r>
          </w:p>
        </w:tc>
        <w:tc>
          <w:tcPr>
            <w:tcW w:w="1144" w:type="pct"/>
            <w:shd w:val="clear" w:color="auto" w:fill="auto"/>
            <w:vAlign w:val="center"/>
          </w:tcPr>
          <w:p w14:paraId="22FC60C9" w14:textId="1ABB2E28"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年度资金全年执行数</w:t>
            </w:r>
            <w:r w:rsidRPr="001C2375">
              <w:rPr>
                <w:rFonts w:ascii="Times New Roman" w:eastAsia="仿宋_GB2312" w:hAnsi="Times New Roman" w:cs="宋体"/>
                <w:kern w:val="0"/>
                <w:szCs w:val="21"/>
              </w:rPr>
              <w:t>/</w:t>
            </w:r>
            <w:r w:rsidRPr="001C2375">
              <w:rPr>
                <w:rFonts w:ascii="Times New Roman" w:eastAsia="仿宋_GB2312" w:hAnsi="Times New Roman" w:cs="宋体"/>
                <w:kern w:val="0"/>
                <w:szCs w:val="21"/>
              </w:rPr>
              <w:t>年度预算数</w:t>
            </w:r>
            <w:r w:rsidRPr="001C2375">
              <w:rPr>
                <w:rFonts w:ascii="Times New Roman" w:eastAsia="仿宋_GB2312" w:hAnsi="Times New Roman" w:cs="宋体"/>
                <w:kern w:val="0"/>
                <w:szCs w:val="21"/>
              </w:rPr>
              <w:t>×100%</w:t>
            </w:r>
            <w:r w:rsidR="001D5C8F" w:rsidRPr="001C2375">
              <w:rPr>
                <w:rFonts w:ascii="Times New Roman" w:eastAsia="仿宋_GB2312" w:hAnsi="Times New Roman" w:cs="宋体" w:hint="eastAsia"/>
                <w:kern w:val="0"/>
                <w:szCs w:val="21"/>
              </w:rPr>
              <w:t>。</w:t>
            </w:r>
          </w:p>
        </w:tc>
        <w:tc>
          <w:tcPr>
            <w:tcW w:w="553" w:type="pct"/>
            <w:vAlign w:val="center"/>
          </w:tcPr>
          <w:p w14:paraId="39476FA1" w14:textId="3F037E39" w:rsidR="00A86DBE" w:rsidRPr="001C2375" w:rsidRDefault="00A86DBE" w:rsidP="00A86DBE">
            <w:pP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目标值：</w:t>
            </w:r>
            <w:r w:rsidRPr="001C2375">
              <w:rPr>
                <w:rFonts w:ascii="Times New Roman" w:eastAsia="仿宋_GB2312" w:hAnsi="Times New Roman" w:cs="宋体"/>
                <w:kern w:val="0"/>
                <w:szCs w:val="21"/>
              </w:rPr>
              <w:t>100%</w:t>
            </w:r>
          </w:p>
          <w:p w14:paraId="4719B9B0" w14:textId="0492435E" w:rsidR="00A86DBE" w:rsidRPr="001C2375" w:rsidRDefault="00A86DBE" w:rsidP="00A86DBE">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kern w:val="0"/>
                <w:szCs w:val="21"/>
              </w:rPr>
              <w:t>按实际完成百分比</w:t>
            </w:r>
            <w:r w:rsidRPr="001C2375">
              <w:rPr>
                <w:rFonts w:ascii="Times New Roman" w:eastAsia="仿宋_GB2312" w:hAnsi="Times New Roman" w:cs="宋体"/>
                <w:kern w:val="0"/>
                <w:szCs w:val="21"/>
              </w:rPr>
              <w:t>×10</w:t>
            </w:r>
            <w:r w:rsidRPr="001C2375">
              <w:rPr>
                <w:rFonts w:ascii="Times New Roman" w:eastAsia="仿宋_GB2312" w:hAnsi="Times New Roman" w:cs="宋体"/>
                <w:kern w:val="0"/>
                <w:szCs w:val="21"/>
              </w:rPr>
              <w:t>计算得分</w:t>
            </w:r>
          </w:p>
        </w:tc>
        <w:tc>
          <w:tcPr>
            <w:tcW w:w="167" w:type="pct"/>
            <w:vAlign w:val="center"/>
          </w:tcPr>
          <w:p w14:paraId="40F57765" w14:textId="61CA9CBF" w:rsidR="00A86DBE" w:rsidRPr="001C2375" w:rsidRDefault="00A86DBE" w:rsidP="00162B5A">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1</w:t>
            </w:r>
            <w:r w:rsidRPr="001C2375">
              <w:rPr>
                <w:rFonts w:ascii="Times New Roman" w:eastAsia="仿宋_GB2312" w:hAnsi="Times New Roman" w:cs="宋体"/>
                <w:kern w:val="0"/>
                <w:szCs w:val="21"/>
              </w:rPr>
              <w:t>0</w:t>
            </w:r>
          </w:p>
        </w:tc>
        <w:tc>
          <w:tcPr>
            <w:tcW w:w="850" w:type="pct"/>
            <w:vAlign w:val="center"/>
          </w:tcPr>
          <w:p w14:paraId="23F22B18" w14:textId="4A5BA676" w:rsidR="00A86DBE" w:rsidRPr="001C2375" w:rsidRDefault="00A86DBE" w:rsidP="00A86DBE">
            <w:pPr>
              <w:pStyle w:val="a7"/>
              <w:widowControl/>
              <w:spacing w:line="280" w:lineRule="exact"/>
              <w:ind w:firstLineChars="0" w:firstLine="0"/>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年度资金总额预算执行率</w:t>
            </w:r>
            <w:r w:rsidRPr="001C2375">
              <w:rPr>
                <w:rFonts w:ascii="Times New Roman" w:eastAsia="仿宋_GB2312" w:hAnsi="Times New Roman" w:cs="宋体"/>
                <w:kern w:val="0"/>
                <w:szCs w:val="21"/>
              </w:rPr>
              <w:t>100%</w:t>
            </w:r>
          </w:p>
        </w:tc>
        <w:tc>
          <w:tcPr>
            <w:tcW w:w="262" w:type="pct"/>
            <w:vAlign w:val="center"/>
          </w:tcPr>
          <w:p w14:paraId="1C6C038C" w14:textId="2BC76ED2" w:rsidR="00A86DBE" w:rsidRPr="001C2375" w:rsidRDefault="00A86DBE" w:rsidP="00A86DBE">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财务核算</w:t>
            </w:r>
          </w:p>
        </w:tc>
        <w:tc>
          <w:tcPr>
            <w:tcW w:w="224" w:type="pct"/>
            <w:vAlign w:val="center"/>
          </w:tcPr>
          <w:p w14:paraId="76D0E4CD" w14:textId="77CB050E" w:rsidR="00A86DBE" w:rsidRPr="001C2375" w:rsidRDefault="00A86DBE" w:rsidP="00A86DBE">
            <w:pPr>
              <w:widowControl/>
              <w:spacing w:line="280" w:lineRule="exact"/>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核查财务资料</w:t>
            </w:r>
          </w:p>
        </w:tc>
      </w:tr>
      <w:tr w:rsidR="00A86DBE" w:rsidRPr="00460E90" w14:paraId="6C4489AC" w14:textId="77777777" w:rsidTr="00162B5A">
        <w:trPr>
          <w:trHeight w:val="454"/>
          <w:jc w:val="center"/>
        </w:trPr>
        <w:tc>
          <w:tcPr>
            <w:tcW w:w="294" w:type="pct"/>
            <w:vMerge w:val="restart"/>
            <w:shd w:val="clear" w:color="auto" w:fill="auto"/>
            <w:vAlign w:val="center"/>
            <w:hideMark/>
          </w:tcPr>
          <w:p w14:paraId="14FE4A13" w14:textId="77777777"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决策</w:t>
            </w:r>
          </w:p>
          <w:p w14:paraId="7A6C73FF" w14:textId="77777777"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w:t>
            </w:r>
            <w:r w:rsidRPr="001C2375">
              <w:rPr>
                <w:rFonts w:ascii="Times New Roman" w:eastAsia="仿宋_GB2312" w:hAnsi="Times New Roman" w:hint="eastAsia"/>
              </w:rPr>
              <w:t>10</w:t>
            </w:r>
            <w:r w:rsidRPr="001C2375">
              <w:rPr>
                <w:rFonts w:ascii="Times New Roman" w:eastAsia="仿宋_GB2312" w:hAnsi="Times New Roman" w:hint="eastAsia"/>
              </w:rPr>
              <w:t>分）</w:t>
            </w:r>
          </w:p>
        </w:tc>
        <w:tc>
          <w:tcPr>
            <w:tcW w:w="328" w:type="pct"/>
            <w:vMerge w:val="restart"/>
            <w:shd w:val="clear" w:color="auto" w:fill="auto"/>
            <w:vAlign w:val="center"/>
          </w:tcPr>
          <w:p w14:paraId="46C3FAE9" w14:textId="77777777" w:rsidR="00A86DBE" w:rsidRPr="001C2375" w:rsidRDefault="00A86DBE" w:rsidP="00A86DBE">
            <w:pPr>
              <w:widowControl/>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项目立项</w:t>
            </w:r>
          </w:p>
          <w:p w14:paraId="1074D9E9" w14:textId="12968A78"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w:t>
            </w:r>
            <w:r w:rsidRPr="001C2375">
              <w:rPr>
                <w:rFonts w:ascii="Times New Roman" w:eastAsia="仿宋_GB2312" w:hAnsi="Times New Roman" w:cs="宋体"/>
                <w:kern w:val="0"/>
                <w:szCs w:val="21"/>
              </w:rPr>
              <w:t>6</w:t>
            </w:r>
            <w:r w:rsidRPr="001C2375">
              <w:rPr>
                <w:rFonts w:ascii="Times New Roman" w:eastAsia="仿宋_GB2312" w:hAnsi="Times New Roman" w:cs="宋体" w:hint="eastAsia"/>
                <w:kern w:val="0"/>
                <w:szCs w:val="21"/>
              </w:rPr>
              <w:t>分）</w:t>
            </w:r>
          </w:p>
        </w:tc>
        <w:tc>
          <w:tcPr>
            <w:tcW w:w="392" w:type="pct"/>
            <w:shd w:val="clear" w:color="auto" w:fill="auto"/>
            <w:vAlign w:val="center"/>
          </w:tcPr>
          <w:p w14:paraId="6DD88A92" w14:textId="5A44AAB9"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立项依据充分性</w:t>
            </w:r>
          </w:p>
        </w:tc>
        <w:tc>
          <w:tcPr>
            <w:tcW w:w="165" w:type="pct"/>
            <w:shd w:val="clear" w:color="auto" w:fill="auto"/>
            <w:vAlign w:val="center"/>
          </w:tcPr>
          <w:p w14:paraId="2748F575" w14:textId="17566442"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3</w:t>
            </w:r>
          </w:p>
        </w:tc>
        <w:tc>
          <w:tcPr>
            <w:tcW w:w="621" w:type="pct"/>
            <w:shd w:val="clear" w:color="auto" w:fill="auto"/>
            <w:vAlign w:val="center"/>
          </w:tcPr>
          <w:p w14:paraId="34FD4B11" w14:textId="685104C7"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考察项目立项是否符合法律法规、相关政策、发展规划以及部门职责，用以反映和考核项目立项依据情况。</w:t>
            </w:r>
          </w:p>
        </w:tc>
        <w:tc>
          <w:tcPr>
            <w:tcW w:w="1144" w:type="pct"/>
            <w:shd w:val="clear" w:color="auto" w:fill="auto"/>
            <w:vAlign w:val="center"/>
          </w:tcPr>
          <w:p w14:paraId="0731271B" w14:textId="1E10610A"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项目立项是否符合国家法律法规、国民经济发展规划和相关政策；</w:t>
            </w:r>
          </w:p>
          <w:p w14:paraId="03B5DE00" w14:textId="756775E0"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项目规划是否符合行业发展规划和政策要求；</w:t>
            </w:r>
          </w:p>
          <w:p w14:paraId="73125966" w14:textId="1D2209E3"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③</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项目立项是否与部门履职范围相符，属于部门履职所需；</w:t>
            </w:r>
          </w:p>
          <w:p w14:paraId="21FC8F20" w14:textId="3DE21884"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④</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项目是否属于公共财政支持范围，是否符合中央、地方事权支出责任划分原则；</w:t>
            </w:r>
          </w:p>
          <w:p w14:paraId="2B8F49AE" w14:textId="74F39C99" w:rsidR="00A86DBE" w:rsidRPr="001C2375" w:rsidRDefault="00A86DBE" w:rsidP="00A86DBE">
            <w:pPr>
              <w:pStyle w:val="a7"/>
              <w:widowControl/>
              <w:spacing w:line="280" w:lineRule="exact"/>
              <w:ind w:firstLineChars="0" w:firstLine="0"/>
              <w:jc w:val="left"/>
              <w:rPr>
                <w:rFonts w:ascii="Times New Roman" w:eastAsia="仿宋_GB2312" w:hAnsi="Times New Roman" w:cs="宋体"/>
                <w:kern w:val="0"/>
              </w:rPr>
            </w:pPr>
            <w:r w:rsidRPr="001C2375">
              <w:rPr>
                <w:rFonts w:ascii="Times New Roman" w:eastAsia="仿宋_GB2312" w:hAnsi="Times New Roman" w:cs="宋体" w:hint="eastAsia"/>
                <w:kern w:val="0"/>
                <w:szCs w:val="21"/>
              </w:rPr>
              <w:t>⑤</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项目是否与相关部门或部门内部相关项目重复。</w:t>
            </w:r>
          </w:p>
        </w:tc>
        <w:tc>
          <w:tcPr>
            <w:tcW w:w="553" w:type="pct"/>
            <w:vAlign w:val="center"/>
          </w:tcPr>
          <w:p w14:paraId="330A5A00" w14:textId="5FB4DAA6"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kern w:val="0"/>
                <w:szCs w:val="21"/>
              </w:rPr>
              <w:t>.6</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2F2B77E9" w14:textId="5512F914" w:rsidR="00A86DBE" w:rsidRPr="001C2375" w:rsidRDefault="00A86DBE" w:rsidP="00162B5A">
            <w:pPr>
              <w:widowControl/>
              <w:spacing w:line="280" w:lineRule="exact"/>
              <w:jc w:val="center"/>
              <w:rPr>
                <w:rFonts w:ascii="Times New Roman" w:eastAsia="仿宋_GB2312" w:hAnsi="Times New Roman"/>
              </w:rPr>
            </w:pPr>
            <w:r w:rsidRPr="001C2375">
              <w:rPr>
                <w:rFonts w:ascii="Times New Roman" w:eastAsia="仿宋_GB2312" w:hAnsi="Times New Roman"/>
              </w:rPr>
              <w:t>3</w:t>
            </w:r>
          </w:p>
        </w:tc>
        <w:tc>
          <w:tcPr>
            <w:tcW w:w="850" w:type="pct"/>
            <w:vAlign w:val="center"/>
          </w:tcPr>
          <w:p w14:paraId="31A3EB2E" w14:textId="343561FF"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依据《中共甘肃省委宣传部</w:t>
            </w:r>
            <w:r w:rsidRPr="001C2375">
              <w:rPr>
                <w:rFonts w:ascii="Times New Roman" w:eastAsia="仿宋_GB2312" w:hAnsi="Times New Roman" w:cs="宋体"/>
                <w:kern w:val="0"/>
                <w:szCs w:val="21"/>
              </w:rPr>
              <w:t xml:space="preserve"> </w:t>
            </w:r>
            <w:r w:rsidRPr="001C2375">
              <w:rPr>
                <w:rFonts w:ascii="Times New Roman" w:eastAsia="仿宋_GB2312" w:hAnsi="Times New Roman" w:cs="宋体"/>
                <w:kern w:val="0"/>
                <w:szCs w:val="21"/>
              </w:rPr>
              <w:t>甘肃省电影局精品剧目</w:t>
            </w:r>
            <w:r w:rsidRPr="001C2375">
              <w:rPr>
                <w:rFonts w:ascii="Times New Roman" w:eastAsia="仿宋_GB2312" w:hAnsi="Times New Roman" w:cs="宋体"/>
                <w:kern w:val="0"/>
                <w:szCs w:val="21"/>
              </w:rPr>
              <w:t>“</w:t>
            </w:r>
            <w:r w:rsidRPr="001C2375">
              <w:rPr>
                <w:rFonts w:ascii="Times New Roman" w:eastAsia="仿宋_GB2312" w:hAnsi="Times New Roman" w:cs="宋体"/>
                <w:kern w:val="0"/>
                <w:szCs w:val="21"/>
              </w:rPr>
              <w:t>以奖代补</w:t>
            </w:r>
            <w:r w:rsidRPr="001C2375">
              <w:rPr>
                <w:rFonts w:ascii="Times New Roman" w:eastAsia="仿宋_GB2312" w:hAnsi="Times New Roman" w:cs="宋体"/>
                <w:kern w:val="0"/>
                <w:szCs w:val="21"/>
              </w:rPr>
              <w:t>”</w:t>
            </w:r>
            <w:r w:rsidRPr="001C2375">
              <w:rPr>
                <w:rFonts w:ascii="Times New Roman" w:eastAsia="仿宋_GB2312" w:hAnsi="Times New Roman" w:cs="宋体"/>
                <w:kern w:val="0"/>
                <w:szCs w:val="21"/>
              </w:rPr>
              <w:t>管理办法》（甘宣通字〔</w:t>
            </w:r>
            <w:r w:rsidRPr="001C2375">
              <w:rPr>
                <w:rFonts w:ascii="Times New Roman" w:eastAsia="仿宋_GB2312" w:hAnsi="Times New Roman" w:cs="宋体"/>
                <w:kern w:val="0"/>
                <w:szCs w:val="21"/>
              </w:rPr>
              <w:t>2020</w:t>
            </w:r>
            <w:r w:rsidRPr="001C2375">
              <w:rPr>
                <w:rFonts w:ascii="Times New Roman" w:eastAsia="仿宋_GB2312" w:hAnsi="Times New Roman" w:cs="宋体"/>
                <w:kern w:val="0"/>
                <w:szCs w:val="21"/>
              </w:rPr>
              <w:t>〕</w:t>
            </w:r>
            <w:r w:rsidRPr="001C2375">
              <w:rPr>
                <w:rFonts w:ascii="Times New Roman" w:eastAsia="仿宋_GB2312" w:hAnsi="Times New Roman" w:cs="宋体"/>
                <w:kern w:val="0"/>
                <w:szCs w:val="21"/>
              </w:rPr>
              <w:t>13</w:t>
            </w:r>
            <w:r w:rsidRPr="001C2375">
              <w:rPr>
                <w:rFonts w:ascii="Times New Roman" w:eastAsia="仿宋_GB2312" w:hAnsi="Times New Roman" w:cs="宋体"/>
                <w:kern w:val="0"/>
                <w:szCs w:val="21"/>
              </w:rPr>
              <w:t>号）</w:t>
            </w:r>
            <w:r w:rsidRPr="001C2375">
              <w:rPr>
                <w:rFonts w:ascii="Times New Roman" w:eastAsia="仿宋_GB2312" w:hAnsi="Times New Roman" w:cs="宋体" w:hint="eastAsia"/>
                <w:kern w:val="0"/>
                <w:szCs w:val="21"/>
              </w:rPr>
              <w:t>等文件的要求，对项目进行立项。</w:t>
            </w:r>
          </w:p>
        </w:tc>
        <w:tc>
          <w:tcPr>
            <w:tcW w:w="262" w:type="pct"/>
            <w:vAlign w:val="center"/>
          </w:tcPr>
          <w:p w14:paraId="303098DD" w14:textId="3235FBC2"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hint="eastAsia"/>
              </w:rPr>
              <w:t>甘肃省委宣传部提供相关申报通知、立项批复等</w:t>
            </w:r>
          </w:p>
        </w:tc>
        <w:tc>
          <w:tcPr>
            <w:tcW w:w="224" w:type="pct"/>
            <w:vAlign w:val="center"/>
          </w:tcPr>
          <w:p w14:paraId="53653239" w14:textId="18A7EE57"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核查文本资料</w:t>
            </w:r>
          </w:p>
        </w:tc>
      </w:tr>
      <w:tr w:rsidR="00A86DBE" w:rsidRPr="00460E90" w14:paraId="6B71A5E4" w14:textId="77777777" w:rsidTr="00605B25">
        <w:trPr>
          <w:trHeight w:val="454"/>
          <w:jc w:val="center"/>
        </w:trPr>
        <w:tc>
          <w:tcPr>
            <w:tcW w:w="294" w:type="pct"/>
            <w:vMerge/>
            <w:vAlign w:val="center"/>
            <w:hideMark/>
          </w:tcPr>
          <w:p w14:paraId="1C628AF1" w14:textId="77777777" w:rsidR="00A86DBE" w:rsidRPr="001C2375" w:rsidRDefault="00A86DBE" w:rsidP="00A86DBE">
            <w:pPr>
              <w:widowControl/>
              <w:spacing w:line="280" w:lineRule="exact"/>
              <w:rPr>
                <w:rFonts w:ascii="Times New Roman" w:eastAsia="仿宋_GB2312" w:hAnsi="Times New Roman"/>
              </w:rPr>
            </w:pPr>
          </w:p>
        </w:tc>
        <w:tc>
          <w:tcPr>
            <w:tcW w:w="328" w:type="pct"/>
            <w:vMerge/>
            <w:tcBorders>
              <w:bottom w:val="single" w:sz="4" w:space="0" w:color="auto"/>
            </w:tcBorders>
            <w:vAlign w:val="center"/>
          </w:tcPr>
          <w:p w14:paraId="0B78F1FB" w14:textId="77777777" w:rsidR="00A86DBE" w:rsidRPr="001C2375" w:rsidRDefault="00A86DBE" w:rsidP="00A86DBE">
            <w:pPr>
              <w:widowControl/>
              <w:spacing w:line="280" w:lineRule="exact"/>
              <w:rPr>
                <w:rFonts w:ascii="Times New Roman" w:eastAsia="仿宋_GB2312" w:hAnsi="Times New Roman"/>
              </w:rPr>
            </w:pPr>
          </w:p>
        </w:tc>
        <w:tc>
          <w:tcPr>
            <w:tcW w:w="392" w:type="pct"/>
            <w:tcBorders>
              <w:bottom w:val="single" w:sz="4" w:space="0" w:color="auto"/>
            </w:tcBorders>
            <w:shd w:val="clear" w:color="auto" w:fill="auto"/>
            <w:vAlign w:val="center"/>
          </w:tcPr>
          <w:p w14:paraId="39E7E707" w14:textId="383503D2"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立项程序规范性</w:t>
            </w:r>
          </w:p>
        </w:tc>
        <w:tc>
          <w:tcPr>
            <w:tcW w:w="165" w:type="pct"/>
            <w:tcBorders>
              <w:bottom w:val="single" w:sz="4" w:space="0" w:color="auto"/>
            </w:tcBorders>
            <w:shd w:val="clear" w:color="auto" w:fill="auto"/>
            <w:vAlign w:val="center"/>
          </w:tcPr>
          <w:p w14:paraId="1096BDE7" w14:textId="3302CE24"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kern w:val="0"/>
                <w:szCs w:val="21"/>
              </w:rPr>
              <w:t>3</w:t>
            </w:r>
          </w:p>
        </w:tc>
        <w:tc>
          <w:tcPr>
            <w:tcW w:w="621" w:type="pct"/>
            <w:tcBorders>
              <w:bottom w:val="single" w:sz="4" w:space="0" w:color="auto"/>
            </w:tcBorders>
            <w:shd w:val="clear" w:color="auto" w:fill="auto"/>
            <w:vAlign w:val="center"/>
          </w:tcPr>
          <w:p w14:paraId="02000FE7" w14:textId="113EFC61"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项目申请、设立过程是否符合相关要求，用以反映和考核项目立项的规范情况。</w:t>
            </w:r>
          </w:p>
        </w:tc>
        <w:tc>
          <w:tcPr>
            <w:tcW w:w="1144" w:type="pct"/>
            <w:tcBorders>
              <w:bottom w:val="single" w:sz="4" w:space="0" w:color="auto"/>
            </w:tcBorders>
            <w:shd w:val="clear" w:color="auto" w:fill="auto"/>
            <w:vAlign w:val="center"/>
          </w:tcPr>
          <w:p w14:paraId="3864C066" w14:textId="25D34BA2"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项目是否按照规定的程序申请设立；</w:t>
            </w:r>
          </w:p>
          <w:p w14:paraId="0C35D483" w14:textId="2AE98598"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审批文件、材料是否符合相关要求；</w:t>
            </w:r>
          </w:p>
          <w:p w14:paraId="2B9908C5" w14:textId="7DBDE4ED" w:rsidR="00A86DBE" w:rsidRPr="001C2375" w:rsidRDefault="00A86DBE" w:rsidP="00A86DBE">
            <w:pPr>
              <w:pStyle w:val="a7"/>
              <w:widowControl/>
              <w:spacing w:line="280" w:lineRule="exact"/>
              <w:ind w:firstLineChars="0" w:firstLine="0"/>
              <w:jc w:val="left"/>
              <w:rPr>
                <w:rFonts w:ascii="Times New Roman" w:eastAsia="仿宋_GB2312" w:hAnsi="Times New Roman" w:cs="宋体"/>
                <w:kern w:val="0"/>
              </w:rPr>
            </w:pPr>
            <w:r w:rsidRPr="001C2375">
              <w:rPr>
                <w:rFonts w:ascii="Times New Roman" w:eastAsia="仿宋_GB2312" w:hAnsi="Times New Roman" w:cs="宋体" w:hint="eastAsia"/>
                <w:kern w:val="0"/>
                <w:szCs w:val="21"/>
              </w:rPr>
              <w:t>③</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事前是否已经过必要的可行性研究、专家论证、风险评估、绩效评估、集体决策。</w:t>
            </w:r>
          </w:p>
        </w:tc>
        <w:tc>
          <w:tcPr>
            <w:tcW w:w="553" w:type="pct"/>
            <w:tcBorders>
              <w:bottom w:val="single" w:sz="4" w:space="0" w:color="auto"/>
            </w:tcBorders>
            <w:vAlign w:val="center"/>
          </w:tcPr>
          <w:p w14:paraId="28F2495B" w14:textId="41B258AB"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1</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tcBorders>
              <w:bottom w:val="single" w:sz="4" w:space="0" w:color="auto"/>
            </w:tcBorders>
            <w:vAlign w:val="center"/>
          </w:tcPr>
          <w:p w14:paraId="71F4EF17" w14:textId="753A9077"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kern w:val="0"/>
              </w:rPr>
              <w:t>3</w:t>
            </w:r>
          </w:p>
        </w:tc>
        <w:tc>
          <w:tcPr>
            <w:tcW w:w="850" w:type="pct"/>
            <w:tcBorders>
              <w:bottom w:val="single" w:sz="4" w:space="0" w:color="auto"/>
            </w:tcBorders>
            <w:vAlign w:val="center"/>
          </w:tcPr>
          <w:p w14:paraId="5C8526B0" w14:textId="73B033CC"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rPr>
              <w:t>项目立项程序规范、审批文件、材料齐全；对所申报的项目甘肃省委宣传部统一组织专家评审，最终确定“以奖代补”项目。</w:t>
            </w:r>
          </w:p>
        </w:tc>
        <w:tc>
          <w:tcPr>
            <w:tcW w:w="262" w:type="pct"/>
            <w:tcBorders>
              <w:bottom w:val="single" w:sz="4" w:space="0" w:color="auto"/>
            </w:tcBorders>
            <w:vAlign w:val="center"/>
          </w:tcPr>
          <w:p w14:paraId="7B2A05FA" w14:textId="4C3B5A6E"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hint="eastAsia"/>
                <w:kern w:val="0"/>
              </w:rPr>
              <w:t>甘肃省委宣传部提供的相关申报资料以及各项</w:t>
            </w:r>
            <w:proofErr w:type="gramStart"/>
            <w:r w:rsidRPr="001C2375">
              <w:rPr>
                <w:rFonts w:ascii="Times New Roman" w:eastAsia="仿宋_GB2312" w:hAnsi="Times New Roman" w:cs="宋体" w:hint="eastAsia"/>
                <w:kern w:val="0"/>
              </w:rPr>
              <w:t>目实施</w:t>
            </w:r>
            <w:proofErr w:type="gramEnd"/>
            <w:r w:rsidRPr="001C2375">
              <w:rPr>
                <w:rFonts w:ascii="Times New Roman" w:eastAsia="仿宋_GB2312" w:hAnsi="Times New Roman" w:cs="宋体" w:hint="eastAsia"/>
                <w:kern w:val="0"/>
              </w:rPr>
              <w:t>单位提交的佐证材料</w:t>
            </w:r>
          </w:p>
        </w:tc>
        <w:tc>
          <w:tcPr>
            <w:tcW w:w="224" w:type="pct"/>
            <w:tcBorders>
              <w:bottom w:val="single" w:sz="4" w:space="0" w:color="auto"/>
            </w:tcBorders>
            <w:vAlign w:val="center"/>
          </w:tcPr>
          <w:p w14:paraId="16343212" w14:textId="296D2B15"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hint="eastAsia"/>
              </w:rPr>
              <w:t>核查文本资料</w:t>
            </w:r>
          </w:p>
        </w:tc>
      </w:tr>
      <w:tr w:rsidR="00A86DBE" w:rsidRPr="00460E90" w14:paraId="1B5F9B68" w14:textId="77777777" w:rsidTr="00605B25">
        <w:trPr>
          <w:trHeight w:val="454"/>
          <w:jc w:val="center"/>
        </w:trPr>
        <w:tc>
          <w:tcPr>
            <w:tcW w:w="294" w:type="pct"/>
            <w:vMerge/>
            <w:vAlign w:val="center"/>
            <w:hideMark/>
          </w:tcPr>
          <w:p w14:paraId="01F6155E" w14:textId="77777777" w:rsidR="00A86DBE" w:rsidRPr="001C2375" w:rsidRDefault="00A86DBE" w:rsidP="00A86DBE">
            <w:pPr>
              <w:widowControl/>
              <w:spacing w:line="280" w:lineRule="exact"/>
              <w:rPr>
                <w:rFonts w:ascii="Times New Roman" w:eastAsia="仿宋_GB2312" w:hAnsi="Times New Roman"/>
              </w:rPr>
            </w:pPr>
          </w:p>
        </w:tc>
        <w:tc>
          <w:tcPr>
            <w:tcW w:w="328" w:type="pct"/>
            <w:vMerge w:val="restart"/>
            <w:shd w:val="clear" w:color="auto" w:fill="auto"/>
            <w:vAlign w:val="center"/>
          </w:tcPr>
          <w:p w14:paraId="72006B24" w14:textId="77777777" w:rsidR="00A86DBE" w:rsidRPr="001C2375" w:rsidRDefault="00A86DBE" w:rsidP="00A86DBE">
            <w:pPr>
              <w:widowControl/>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绩效目标</w:t>
            </w:r>
          </w:p>
          <w:p w14:paraId="4E4566A1" w14:textId="390C25A1"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w:t>
            </w:r>
            <w:r w:rsidRPr="001C2375">
              <w:rPr>
                <w:rFonts w:ascii="Times New Roman" w:eastAsia="仿宋_GB2312" w:hAnsi="Times New Roman" w:cs="宋体"/>
                <w:kern w:val="0"/>
                <w:szCs w:val="21"/>
              </w:rPr>
              <w:t>2</w:t>
            </w:r>
            <w:r w:rsidRPr="001C2375">
              <w:rPr>
                <w:rFonts w:ascii="Times New Roman" w:eastAsia="仿宋_GB2312" w:hAnsi="Times New Roman" w:cs="宋体" w:hint="eastAsia"/>
                <w:kern w:val="0"/>
                <w:szCs w:val="21"/>
              </w:rPr>
              <w:t>分）</w:t>
            </w:r>
          </w:p>
        </w:tc>
        <w:tc>
          <w:tcPr>
            <w:tcW w:w="392" w:type="pct"/>
            <w:shd w:val="clear" w:color="auto" w:fill="auto"/>
            <w:vAlign w:val="center"/>
          </w:tcPr>
          <w:p w14:paraId="577F107E" w14:textId="4DD3010C"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绩效目标合理性</w:t>
            </w:r>
          </w:p>
        </w:tc>
        <w:tc>
          <w:tcPr>
            <w:tcW w:w="165" w:type="pct"/>
            <w:shd w:val="clear" w:color="auto" w:fill="auto"/>
            <w:noWrap/>
            <w:vAlign w:val="center"/>
          </w:tcPr>
          <w:p w14:paraId="40A8A217" w14:textId="419FC4EF"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kern w:val="0"/>
                <w:szCs w:val="21"/>
              </w:rPr>
              <w:t>1</w:t>
            </w:r>
          </w:p>
        </w:tc>
        <w:tc>
          <w:tcPr>
            <w:tcW w:w="621" w:type="pct"/>
            <w:shd w:val="clear" w:color="auto" w:fill="auto"/>
            <w:vAlign w:val="center"/>
          </w:tcPr>
          <w:p w14:paraId="205F30E9" w14:textId="3D652DD9"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项目所设定的绩效目标是否依据充分，是否符合客观实际。用以反映和考核项目绩效目标与项目实施的相符情况。</w:t>
            </w:r>
          </w:p>
        </w:tc>
        <w:tc>
          <w:tcPr>
            <w:tcW w:w="1144" w:type="pct"/>
            <w:shd w:val="clear" w:color="auto" w:fill="auto"/>
            <w:vAlign w:val="center"/>
          </w:tcPr>
          <w:p w14:paraId="6D9CA576" w14:textId="0008781D"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项目是否有绩效目标；</w:t>
            </w:r>
          </w:p>
          <w:p w14:paraId="2D849295" w14:textId="62288491"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项目绩效目标与实际工作内容是否具有相关性；</w:t>
            </w:r>
          </w:p>
          <w:p w14:paraId="51F83B90" w14:textId="480E43B4"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③</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项目预期产出效益和效果是否符合正常业绩水平；</w:t>
            </w:r>
          </w:p>
          <w:p w14:paraId="1978E94A" w14:textId="025081F0"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④</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是否与预算确定的项目投资额或资金量相匹配。</w:t>
            </w:r>
          </w:p>
        </w:tc>
        <w:tc>
          <w:tcPr>
            <w:tcW w:w="553" w:type="pct"/>
            <w:vAlign w:val="center"/>
          </w:tcPr>
          <w:p w14:paraId="4E9A6910" w14:textId="3A467158"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kern w:val="0"/>
                <w:szCs w:val="21"/>
              </w:rPr>
              <w:t>.25</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14BD78F6" w14:textId="62439CD6"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kern w:val="0"/>
              </w:rPr>
              <w:t>1</w:t>
            </w:r>
          </w:p>
        </w:tc>
        <w:tc>
          <w:tcPr>
            <w:tcW w:w="850" w:type="pct"/>
            <w:vAlign w:val="center"/>
          </w:tcPr>
          <w:p w14:paraId="09FAF75E" w14:textId="1488E823"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rPr>
              <w:t>依据《中共甘肃省委宣传部</w:t>
            </w:r>
            <w:r w:rsidRPr="001C2375">
              <w:rPr>
                <w:rFonts w:ascii="Times New Roman" w:eastAsia="仿宋_GB2312" w:hAnsi="Times New Roman" w:cs="宋体"/>
                <w:kern w:val="0"/>
              </w:rPr>
              <w:t xml:space="preserve"> </w:t>
            </w:r>
            <w:r w:rsidRPr="001C2375">
              <w:rPr>
                <w:rFonts w:ascii="Times New Roman" w:eastAsia="仿宋_GB2312" w:hAnsi="Times New Roman" w:cs="宋体"/>
                <w:kern w:val="0"/>
              </w:rPr>
              <w:t>甘肃省电影局精品剧目</w:t>
            </w:r>
            <w:r w:rsidRPr="001C2375">
              <w:rPr>
                <w:rFonts w:ascii="Times New Roman" w:eastAsia="仿宋_GB2312" w:hAnsi="Times New Roman" w:cs="宋体"/>
                <w:kern w:val="0"/>
              </w:rPr>
              <w:t>“</w:t>
            </w:r>
            <w:r w:rsidRPr="001C2375">
              <w:rPr>
                <w:rFonts w:ascii="Times New Roman" w:eastAsia="仿宋_GB2312" w:hAnsi="Times New Roman" w:cs="宋体"/>
                <w:kern w:val="0"/>
              </w:rPr>
              <w:t>以奖代补</w:t>
            </w:r>
            <w:r w:rsidRPr="001C2375">
              <w:rPr>
                <w:rFonts w:ascii="Times New Roman" w:eastAsia="仿宋_GB2312" w:hAnsi="Times New Roman" w:cs="宋体"/>
                <w:kern w:val="0"/>
              </w:rPr>
              <w:t>”</w:t>
            </w:r>
            <w:r w:rsidRPr="001C2375">
              <w:rPr>
                <w:rFonts w:ascii="Times New Roman" w:eastAsia="仿宋_GB2312" w:hAnsi="Times New Roman" w:cs="宋体"/>
                <w:kern w:val="0"/>
              </w:rPr>
              <w:t>管理办法》（甘宣通字〔</w:t>
            </w:r>
            <w:r w:rsidRPr="001C2375">
              <w:rPr>
                <w:rFonts w:ascii="Times New Roman" w:eastAsia="仿宋_GB2312" w:hAnsi="Times New Roman" w:cs="宋体"/>
                <w:kern w:val="0"/>
              </w:rPr>
              <w:t>2020</w:t>
            </w:r>
            <w:r w:rsidRPr="001C2375">
              <w:rPr>
                <w:rFonts w:ascii="Times New Roman" w:eastAsia="仿宋_GB2312" w:hAnsi="Times New Roman" w:cs="宋体"/>
                <w:kern w:val="0"/>
              </w:rPr>
              <w:t>〕</w:t>
            </w:r>
            <w:r w:rsidRPr="001C2375">
              <w:rPr>
                <w:rFonts w:ascii="Times New Roman" w:eastAsia="仿宋_GB2312" w:hAnsi="Times New Roman" w:cs="宋体"/>
                <w:kern w:val="0"/>
              </w:rPr>
              <w:t>13</w:t>
            </w:r>
            <w:r w:rsidRPr="001C2375">
              <w:rPr>
                <w:rFonts w:ascii="Times New Roman" w:eastAsia="仿宋_GB2312" w:hAnsi="Times New Roman" w:cs="宋体"/>
                <w:kern w:val="0"/>
              </w:rPr>
              <w:t>号）</w:t>
            </w:r>
            <w:r w:rsidRPr="001C2375">
              <w:rPr>
                <w:rFonts w:ascii="Times New Roman" w:eastAsia="仿宋_GB2312" w:hAnsi="Times New Roman" w:cs="宋体" w:hint="eastAsia"/>
                <w:kern w:val="0"/>
              </w:rPr>
              <w:t>文件要求，以及制定《中共甘肃省委宣传部关于申报</w:t>
            </w:r>
            <w:r w:rsidRPr="001C2375">
              <w:rPr>
                <w:rFonts w:ascii="Times New Roman" w:eastAsia="仿宋_GB2312" w:hAnsi="Times New Roman" w:cs="宋体"/>
                <w:kern w:val="0"/>
              </w:rPr>
              <w:t>2020</w:t>
            </w:r>
            <w:r w:rsidRPr="001C2375">
              <w:rPr>
                <w:rFonts w:ascii="Times New Roman" w:eastAsia="仿宋_GB2312" w:hAnsi="Times New Roman" w:cs="宋体"/>
                <w:kern w:val="0"/>
              </w:rPr>
              <w:t>年度舞台剧</w:t>
            </w:r>
            <w:r w:rsidRPr="001C2375">
              <w:rPr>
                <w:rFonts w:ascii="Times New Roman" w:eastAsia="仿宋_GB2312" w:hAnsi="Times New Roman" w:cs="宋体" w:hint="eastAsia"/>
                <w:kern w:val="0"/>
              </w:rPr>
              <w:t>“</w:t>
            </w:r>
            <w:r w:rsidRPr="001C2375">
              <w:rPr>
                <w:rFonts w:ascii="Times New Roman" w:eastAsia="仿宋_GB2312" w:hAnsi="Times New Roman" w:cs="宋体"/>
                <w:kern w:val="0"/>
              </w:rPr>
              <w:t>以奖代补</w:t>
            </w:r>
            <w:r w:rsidRPr="001C2375">
              <w:rPr>
                <w:rFonts w:ascii="Times New Roman" w:eastAsia="仿宋_GB2312" w:hAnsi="Times New Roman" w:cs="宋体" w:hint="eastAsia"/>
                <w:kern w:val="0"/>
              </w:rPr>
              <w:t>”</w:t>
            </w:r>
            <w:r w:rsidRPr="001C2375">
              <w:rPr>
                <w:rFonts w:ascii="Times New Roman" w:eastAsia="仿宋_GB2312" w:hAnsi="Times New Roman" w:cs="宋体"/>
                <w:kern w:val="0"/>
              </w:rPr>
              <w:t>项目的通知</w:t>
            </w:r>
            <w:r w:rsidRPr="001C2375">
              <w:rPr>
                <w:rFonts w:ascii="Times New Roman" w:eastAsia="仿宋_GB2312" w:hAnsi="Times New Roman" w:cs="宋体" w:hint="eastAsia"/>
                <w:kern w:val="0"/>
              </w:rPr>
              <w:t>》，明确了此次“以奖代补”项目的申报条件，绩效目标明确。</w:t>
            </w:r>
          </w:p>
        </w:tc>
        <w:tc>
          <w:tcPr>
            <w:tcW w:w="262" w:type="pct"/>
            <w:vAlign w:val="center"/>
          </w:tcPr>
          <w:p w14:paraId="7BF091CF" w14:textId="07982B80"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hint="eastAsia"/>
                <w:kern w:val="0"/>
              </w:rPr>
              <w:t>甘肃省委宣传部提供的相关资料</w:t>
            </w:r>
          </w:p>
        </w:tc>
        <w:tc>
          <w:tcPr>
            <w:tcW w:w="224" w:type="pct"/>
            <w:vAlign w:val="center"/>
          </w:tcPr>
          <w:p w14:paraId="5716A909" w14:textId="2B32BBB3"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hint="eastAsia"/>
              </w:rPr>
              <w:t>核查文本资料</w:t>
            </w:r>
          </w:p>
        </w:tc>
      </w:tr>
      <w:tr w:rsidR="00A86DBE" w:rsidRPr="00BB7691" w14:paraId="2DB98771" w14:textId="77777777" w:rsidTr="00605B25">
        <w:trPr>
          <w:trHeight w:val="454"/>
          <w:jc w:val="center"/>
        </w:trPr>
        <w:tc>
          <w:tcPr>
            <w:tcW w:w="294" w:type="pct"/>
            <w:vMerge/>
            <w:vAlign w:val="center"/>
          </w:tcPr>
          <w:p w14:paraId="3DD9B627" w14:textId="77777777" w:rsidR="00A86DBE" w:rsidRPr="001C2375" w:rsidRDefault="00A86DBE" w:rsidP="00A86DBE">
            <w:pPr>
              <w:widowControl/>
              <w:spacing w:line="280" w:lineRule="exact"/>
              <w:rPr>
                <w:rFonts w:ascii="Times New Roman" w:eastAsia="仿宋_GB2312" w:hAnsi="Times New Roman"/>
              </w:rPr>
            </w:pPr>
          </w:p>
        </w:tc>
        <w:tc>
          <w:tcPr>
            <w:tcW w:w="328" w:type="pct"/>
            <w:vMerge/>
            <w:shd w:val="clear" w:color="auto" w:fill="auto"/>
            <w:vAlign w:val="center"/>
          </w:tcPr>
          <w:p w14:paraId="642DDA0C" w14:textId="77777777" w:rsidR="00A86DBE" w:rsidRPr="001C2375" w:rsidRDefault="00A86DBE" w:rsidP="00A86DBE">
            <w:pPr>
              <w:widowControl/>
              <w:spacing w:line="280" w:lineRule="exact"/>
              <w:jc w:val="center"/>
              <w:rPr>
                <w:rFonts w:ascii="Times New Roman" w:eastAsia="仿宋_GB2312" w:hAnsi="Times New Roman"/>
              </w:rPr>
            </w:pPr>
          </w:p>
        </w:tc>
        <w:tc>
          <w:tcPr>
            <w:tcW w:w="392" w:type="pct"/>
            <w:shd w:val="clear" w:color="auto" w:fill="auto"/>
            <w:vAlign w:val="center"/>
          </w:tcPr>
          <w:p w14:paraId="4E12DD11" w14:textId="3B771D2D"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绩效目标明确性</w:t>
            </w:r>
          </w:p>
        </w:tc>
        <w:tc>
          <w:tcPr>
            <w:tcW w:w="165" w:type="pct"/>
            <w:shd w:val="clear" w:color="auto" w:fill="auto"/>
            <w:noWrap/>
            <w:vAlign w:val="center"/>
          </w:tcPr>
          <w:p w14:paraId="44B7C5CB" w14:textId="6982E4F5"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kern w:val="0"/>
                <w:szCs w:val="21"/>
              </w:rPr>
              <w:t>1</w:t>
            </w:r>
          </w:p>
        </w:tc>
        <w:tc>
          <w:tcPr>
            <w:tcW w:w="621" w:type="pct"/>
            <w:shd w:val="clear" w:color="auto" w:fill="auto"/>
            <w:vAlign w:val="center"/>
          </w:tcPr>
          <w:p w14:paraId="592BD6CF" w14:textId="1EFE711C"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考察设定的绩效指标是否清晰、细化、可衡量等，用以反映和考核项目绩效目标的</w:t>
            </w:r>
            <w:proofErr w:type="gramStart"/>
            <w:r w:rsidRPr="001C2375">
              <w:rPr>
                <w:rFonts w:ascii="Times New Roman" w:eastAsia="仿宋_GB2312" w:hAnsi="Times New Roman" w:cs="宋体" w:hint="eastAsia"/>
                <w:kern w:val="0"/>
                <w:szCs w:val="21"/>
              </w:rPr>
              <w:t>明细化</w:t>
            </w:r>
            <w:proofErr w:type="gramEnd"/>
            <w:r w:rsidRPr="001C2375">
              <w:rPr>
                <w:rFonts w:ascii="Times New Roman" w:eastAsia="仿宋_GB2312" w:hAnsi="Times New Roman" w:cs="宋体" w:hint="eastAsia"/>
                <w:kern w:val="0"/>
                <w:szCs w:val="21"/>
              </w:rPr>
              <w:t>情况。</w:t>
            </w:r>
          </w:p>
        </w:tc>
        <w:tc>
          <w:tcPr>
            <w:tcW w:w="1144" w:type="pct"/>
            <w:shd w:val="clear" w:color="auto" w:fill="auto"/>
            <w:vAlign w:val="center"/>
          </w:tcPr>
          <w:p w14:paraId="224606E1" w14:textId="42EAB2E9"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是否将项目绩效目标细化分解为具体的绩效指标；</w:t>
            </w:r>
          </w:p>
          <w:p w14:paraId="096A0453" w14:textId="68EBD4C8" w:rsidR="00A86DBE" w:rsidRPr="001C2375" w:rsidRDefault="00A86DBE" w:rsidP="00A86DBE">
            <w:pPr>
              <w:pStyle w:val="a7"/>
              <w:widowControl/>
              <w:spacing w:line="280" w:lineRule="exact"/>
              <w:ind w:firstLineChars="0" w:firstLine="0"/>
              <w:jc w:val="left"/>
              <w:rPr>
                <w:rFonts w:ascii="Times New Roman" w:eastAsia="仿宋_GB2312" w:hAnsi="Times New Roman" w:cs="宋体"/>
                <w:kern w:val="0"/>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是否通过清晰、可衡量的指标</w:t>
            </w:r>
            <w:proofErr w:type="gramStart"/>
            <w:r w:rsidRPr="001C2375">
              <w:rPr>
                <w:rFonts w:ascii="Times New Roman" w:eastAsia="仿宋_GB2312" w:hAnsi="Times New Roman" w:cs="宋体" w:hint="eastAsia"/>
                <w:kern w:val="0"/>
                <w:szCs w:val="21"/>
              </w:rPr>
              <w:t>值予以</w:t>
            </w:r>
            <w:proofErr w:type="gramEnd"/>
            <w:r w:rsidRPr="001C2375">
              <w:rPr>
                <w:rFonts w:ascii="Times New Roman" w:eastAsia="仿宋_GB2312" w:hAnsi="Times New Roman" w:cs="宋体" w:hint="eastAsia"/>
                <w:kern w:val="0"/>
                <w:szCs w:val="21"/>
              </w:rPr>
              <w:t>体现</w:t>
            </w:r>
            <w:r w:rsidRPr="001C2375">
              <w:rPr>
                <w:rFonts w:ascii="Times New Roman" w:eastAsia="仿宋_GB2312" w:hAnsi="Times New Roman" w:cs="宋体" w:hint="eastAsia"/>
                <w:kern w:val="0"/>
                <w:szCs w:val="21"/>
              </w:rPr>
              <w:t>.</w:t>
            </w:r>
          </w:p>
        </w:tc>
        <w:tc>
          <w:tcPr>
            <w:tcW w:w="553" w:type="pct"/>
            <w:vAlign w:val="center"/>
          </w:tcPr>
          <w:p w14:paraId="43348D24" w14:textId="79024DB0"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kern w:val="0"/>
                <w:szCs w:val="21"/>
              </w:rPr>
              <w:t>.5</w:t>
            </w:r>
            <w:r w:rsidRPr="001C2375">
              <w:rPr>
                <w:rFonts w:ascii="Times New Roman" w:eastAsia="仿宋_GB2312" w:hAnsi="Times New Roman" w:cs="宋体" w:hint="eastAsia"/>
                <w:kern w:val="0"/>
                <w:szCs w:val="21"/>
              </w:rPr>
              <w:t>分，凡核查出不规范问题，该要点为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52177642" w14:textId="1E8053CC"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kern w:val="0"/>
              </w:rPr>
              <w:t>1</w:t>
            </w:r>
          </w:p>
        </w:tc>
        <w:tc>
          <w:tcPr>
            <w:tcW w:w="850" w:type="pct"/>
            <w:vAlign w:val="center"/>
          </w:tcPr>
          <w:p w14:paraId="6920AAE0" w14:textId="4A6D08A5"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rPr>
              <w:t>绩效目标表和自评表中有明确的绩效目标且进行了细化量化。</w:t>
            </w:r>
          </w:p>
        </w:tc>
        <w:tc>
          <w:tcPr>
            <w:tcW w:w="262" w:type="pct"/>
            <w:vAlign w:val="center"/>
          </w:tcPr>
          <w:p w14:paraId="2548389B" w14:textId="21F0D414"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hint="eastAsia"/>
                <w:kern w:val="0"/>
              </w:rPr>
              <w:t>各项</w:t>
            </w:r>
            <w:proofErr w:type="gramStart"/>
            <w:r w:rsidRPr="001C2375">
              <w:rPr>
                <w:rFonts w:ascii="Times New Roman" w:eastAsia="仿宋_GB2312" w:hAnsi="Times New Roman" w:cs="宋体" w:hint="eastAsia"/>
                <w:kern w:val="0"/>
              </w:rPr>
              <w:t>目实施</w:t>
            </w:r>
            <w:proofErr w:type="gramEnd"/>
            <w:r w:rsidRPr="001C2375">
              <w:rPr>
                <w:rFonts w:ascii="Times New Roman" w:eastAsia="仿宋_GB2312" w:hAnsi="Times New Roman" w:cs="宋体" w:hint="eastAsia"/>
                <w:kern w:val="0"/>
              </w:rPr>
              <w:t>单位提供的绩效自评表</w:t>
            </w:r>
          </w:p>
        </w:tc>
        <w:tc>
          <w:tcPr>
            <w:tcW w:w="224" w:type="pct"/>
            <w:vAlign w:val="center"/>
          </w:tcPr>
          <w:p w14:paraId="5EB054FE" w14:textId="71DFB209"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hint="eastAsia"/>
              </w:rPr>
              <w:t>核查文本资料</w:t>
            </w:r>
          </w:p>
        </w:tc>
      </w:tr>
      <w:tr w:rsidR="00A86DBE" w:rsidRPr="00BB7691" w14:paraId="022CB851" w14:textId="77777777" w:rsidTr="00605B25">
        <w:trPr>
          <w:trHeight w:val="454"/>
          <w:jc w:val="center"/>
        </w:trPr>
        <w:tc>
          <w:tcPr>
            <w:tcW w:w="294" w:type="pct"/>
            <w:vMerge/>
            <w:vAlign w:val="center"/>
          </w:tcPr>
          <w:p w14:paraId="49D19152" w14:textId="77777777" w:rsidR="00A86DBE" w:rsidRPr="001C2375" w:rsidRDefault="00A86DBE" w:rsidP="00A86DBE">
            <w:pPr>
              <w:widowControl/>
              <w:spacing w:line="280" w:lineRule="exact"/>
              <w:rPr>
                <w:rFonts w:ascii="Times New Roman" w:eastAsia="仿宋_GB2312" w:hAnsi="Times New Roman"/>
              </w:rPr>
            </w:pPr>
          </w:p>
        </w:tc>
        <w:tc>
          <w:tcPr>
            <w:tcW w:w="328" w:type="pct"/>
            <w:vMerge w:val="restart"/>
            <w:shd w:val="clear" w:color="auto" w:fill="auto"/>
            <w:vAlign w:val="center"/>
          </w:tcPr>
          <w:p w14:paraId="23EE1598" w14:textId="77777777" w:rsidR="00A86DBE" w:rsidRPr="001C2375" w:rsidRDefault="00A86DBE" w:rsidP="00A86DBE">
            <w:pPr>
              <w:widowControl/>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预算编制</w:t>
            </w:r>
          </w:p>
          <w:p w14:paraId="07C0C04C" w14:textId="5044F549"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w:t>
            </w:r>
            <w:r w:rsidRPr="001C2375">
              <w:rPr>
                <w:rFonts w:ascii="Times New Roman" w:eastAsia="仿宋_GB2312" w:hAnsi="Times New Roman" w:cs="宋体"/>
                <w:kern w:val="0"/>
                <w:szCs w:val="21"/>
              </w:rPr>
              <w:t>2</w:t>
            </w:r>
            <w:r w:rsidRPr="001C2375">
              <w:rPr>
                <w:rFonts w:ascii="Times New Roman" w:eastAsia="仿宋_GB2312" w:hAnsi="Times New Roman" w:cs="宋体" w:hint="eastAsia"/>
                <w:kern w:val="0"/>
                <w:szCs w:val="21"/>
              </w:rPr>
              <w:t>分）</w:t>
            </w:r>
          </w:p>
        </w:tc>
        <w:tc>
          <w:tcPr>
            <w:tcW w:w="392" w:type="pct"/>
            <w:shd w:val="clear" w:color="auto" w:fill="auto"/>
            <w:vAlign w:val="center"/>
          </w:tcPr>
          <w:p w14:paraId="089DDE5B" w14:textId="636DB820" w:rsidR="00A86DBE" w:rsidRPr="001C2375" w:rsidRDefault="00A86DBE"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预算编制科学性</w:t>
            </w:r>
          </w:p>
        </w:tc>
        <w:tc>
          <w:tcPr>
            <w:tcW w:w="165" w:type="pct"/>
            <w:shd w:val="clear" w:color="auto" w:fill="auto"/>
            <w:noWrap/>
            <w:vAlign w:val="center"/>
          </w:tcPr>
          <w:p w14:paraId="2B680C1F" w14:textId="033D8BDB" w:rsidR="00A86DBE" w:rsidRPr="001C2375" w:rsidRDefault="00A86DBE"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1</w:t>
            </w:r>
          </w:p>
        </w:tc>
        <w:tc>
          <w:tcPr>
            <w:tcW w:w="621" w:type="pct"/>
            <w:shd w:val="clear" w:color="auto" w:fill="auto"/>
            <w:vAlign w:val="center"/>
          </w:tcPr>
          <w:p w14:paraId="51A5CA8A" w14:textId="6B2AF712" w:rsidR="00A86DBE" w:rsidRPr="001C2375" w:rsidRDefault="00A86DBE" w:rsidP="00A86DBE">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预算编制是否经过科学论证、有明确标准，资金额度与年度目标是否相适应。用以反映和考核项目预算编制的科学性、合理性情况。</w:t>
            </w:r>
          </w:p>
        </w:tc>
        <w:tc>
          <w:tcPr>
            <w:tcW w:w="1144" w:type="pct"/>
            <w:shd w:val="clear" w:color="auto" w:fill="auto"/>
            <w:vAlign w:val="center"/>
          </w:tcPr>
          <w:p w14:paraId="6A555551" w14:textId="46DF0985"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预算编制是否经过科学论证；</w:t>
            </w:r>
          </w:p>
          <w:p w14:paraId="66B6E4DB" w14:textId="7E89DA2F"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预算内容与项目内容是否匹配？</w:t>
            </w:r>
          </w:p>
          <w:p w14:paraId="11769CFF" w14:textId="3985AF14"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③</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预算额度测算依据是否充分，是否按照合理标准编制；</w:t>
            </w:r>
          </w:p>
          <w:p w14:paraId="605802B2" w14:textId="56455443" w:rsidR="00034B41"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④</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预算确定的项目投资额或资金量是否与工作任务相匹配。</w:t>
            </w:r>
          </w:p>
        </w:tc>
        <w:tc>
          <w:tcPr>
            <w:tcW w:w="553" w:type="pct"/>
            <w:vAlign w:val="center"/>
          </w:tcPr>
          <w:p w14:paraId="2B6C5C74" w14:textId="39AC44C6" w:rsidR="00A86DBE" w:rsidRPr="001C2375" w:rsidRDefault="00A86DBE" w:rsidP="00A86DBE">
            <w:pPr>
              <w:pStyle w:val="a7"/>
              <w:widowControl/>
              <w:spacing w:line="280" w:lineRule="exact"/>
              <w:ind w:firstLineChars="0" w:firstLine="0"/>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kern w:val="0"/>
                <w:szCs w:val="21"/>
              </w:rPr>
              <w:t>.25</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7723964B" w14:textId="3C1B83D0"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hint="eastAsia"/>
                <w:kern w:val="0"/>
              </w:rPr>
              <w:t>1</w:t>
            </w:r>
          </w:p>
        </w:tc>
        <w:tc>
          <w:tcPr>
            <w:tcW w:w="850" w:type="pct"/>
            <w:vAlign w:val="center"/>
          </w:tcPr>
          <w:p w14:paraId="2B49B861" w14:textId="3646A8F2"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预算编制经过科学论证、有明确标准，资金额度与年度目标相适应。</w:t>
            </w:r>
          </w:p>
        </w:tc>
        <w:tc>
          <w:tcPr>
            <w:tcW w:w="262" w:type="pct"/>
            <w:vAlign w:val="center"/>
          </w:tcPr>
          <w:p w14:paraId="463321E7" w14:textId="0F9DFEE4"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hint="eastAsia"/>
                <w:kern w:val="0"/>
              </w:rPr>
              <w:t>甘肃省委宣传部提供的相关资料</w:t>
            </w:r>
          </w:p>
        </w:tc>
        <w:tc>
          <w:tcPr>
            <w:tcW w:w="224" w:type="pct"/>
            <w:vAlign w:val="center"/>
          </w:tcPr>
          <w:p w14:paraId="32A86B64" w14:textId="3B4828CD" w:rsidR="00A86DBE" w:rsidRPr="001C2375" w:rsidRDefault="00A86DBE" w:rsidP="00A86DBE">
            <w:pPr>
              <w:pStyle w:val="a7"/>
              <w:widowControl/>
              <w:spacing w:line="280" w:lineRule="exact"/>
              <w:ind w:firstLineChars="0" w:firstLine="0"/>
              <w:jc w:val="center"/>
              <w:rPr>
                <w:rFonts w:ascii="Times New Roman" w:eastAsia="仿宋_GB2312" w:hAnsi="Times New Roman"/>
              </w:rPr>
            </w:pPr>
            <w:r w:rsidRPr="001C2375">
              <w:rPr>
                <w:rFonts w:ascii="Times New Roman" w:eastAsia="仿宋_GB2312" w:hAnsi="Times New Roman" w:hint="eastAsia"/>
              </w:rPr>
              <w:t>核查文本资料</w:t>
            </w:r>
          </w:p>
        </w:tc>
      </w:tr>
      <w:tr w:rsidR="00A86DBE" w:rsidRPr="00BB7691" w14:paraId="537E5F6D" w14:textId="77777777" w:rsidTr="00605B25">
        <w:trPr>
          <w:trHeight w:val="454"/>
          <w:jc w:val="center"/>
        </w:trPr>
        <w:tc>
          <w:tcPr>
            <w:tcW w:w="294" w:type="pct"/>
            <w:vMerge/>
            <w:vAlign w:val="center"/>
          </w:tcPr>
          <w:p w14:paraId="1D44D8EE" w14:textId="77777777" w:rsidR="00A86DBE" w:rsidRPr="001C2375" w:rsidRDefault="00A86DBE" w:rsidP="00A86DBE">
            <w:pPr>
              <w:widowControl/>
              <w:spacing w:line="280" w:lineRule="exact"/>
              <w:rPr>
                <w:rFonts w:ascii="Times New Roman" w:eastAsia="仿宋_GB2312" w:hAnsi="Times New Roman"/>
              </w:rPr>
            </w:pPr>
          </w:p>
        </w:tc>
        <w:tc>
          <w:tcPr>
            <w:tcW w:w="328" w:type="pct"/>
            <w:vMerge/>
            <w:shd w:val="clear" w:color="auto" w:fill="auto"/>
            <w:vAlign w:val="center"/>
          </w:tcPr>
          <w:p w14:paraId="7542DC14" w14:textId="77777777" w:rsidR="00A86DBE" w:rsidRPr="001C2375" w:rsidRDefault="00A86DBE" w:rsidP="00A86DBE">
            <w:pPr>
              <w:widowControl/>
              <w:spacing w:line="280" w:lineRule="exact"/>
              <w:jc w:val="center"/>
              <w:rPr>
                <w:rFonts w:ascii="Times New Roman" w:eastAsia="仿宋_GB2312" w:hAnsi="Times New Roman"/>
              </w:rPr>
            </w:pPr>
          </w:p>
        </w:tc>
        <w:tc>
          <w:tcPr>
            <w:tcW w:w="392" w:type="pct"/>
            <w:shd w:val="clear" w:color="auto" w:fill="auto"/>
            <w:vAlign w:val="center"/>
          </w:tcPr>
          <w:p w14:paraId="2101DF42" w14:textId="20D728B0" w:rsidR="00A86DBE" w:rsidRPr="001C2375" w:rsidRDefault="00A86DBE"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资金分配合理性</w:t>
            </w:r>
          </w:p>
        </w:tc>
        <w:tc>
          <w:tcPr>
            <w:tcW w:w="165" w:type="pct"/>
            <w:shd w:val="clear" w:color="auto" w:fill="auto"/>
            <w:noWrap/>
            <w:vAlign w:val="center"/>
          </w:tcPr>
          <w:p w14:paraId="5FDEA158" w14:textId="7940A9B9" w:rsidR="00A86DBE" w:rsidRPr="001C2375" w:rsidRDefault="00A86DBE"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1</w:t>
            </w:r>
          </w:p>
        </w:tc>
        <w:tc>
          <w:tcPr>
            <w:tcW w:w="621" w:type="pct"/>
            <w:shd w:val="clear" w:color="auto" w:fill="auto"/>
            <w:vAlign w:val="center"/>
          </w:tcPr>
          <w:p w14:paraId="7AE099E9" w14:textId="40BC0A7B" w:rsidR="00A86DBE" w:rsidRPr="001C2375" w:rsidRDefault="00A86DBE" w:rsidP="00A86DBE">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项目预算资金分配是否有测算依据，与补助单位或地方实际是否相适应。</w:t>
            </w:r>
          </w:p>
        </w:tc>
        <w:tc>
          <w:tcPr>
            <w:tcW w:w="1144" w:type="pct"/>
            <w:shd w:val="clear" w:color="auto" w:fill="auto"/>
            <w:vAlign w:val="center"/>
          </w:tcPr>
          <w:p w14:paraId="08EAD64C" w14:textId="54D1D03A"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预算资金分配依据是否充分；</w:t>
            </w:r>
          </w:p>
          <w:p w14:paraId="157D83E5" w14:textId="79FA94ED"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资金分配额度是否合理，与项目单位或地方实际是否相适应。</w:t>
            </w:r>
          </w:p>
        </w:tc>
        <w:tc>
          <w:tcPr>
            <w:tcW w:w="553" w:type="pct"/>
            <w:vAlign w:val="center"/>
          </w:tcPr>
          <w:p w14:paraId="0B39B299" w14:textId="0F21EF9C" w:rsidR="00A86DBE" w:rsidRPr="001C2375" w:rsidRDefault="00A86DBE" w:rsidP="00A86DBE">
            <w:pPr>
              <w:pStyle w:val="a7"/>
              <w:widowControl/>
              <w:spacing w:line="280" w:lineRule="exact"/>
              <w:ind w:firstLineChars="0" w:firstLine="0"/>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kern w:val="0"/>
                <w:szCs w:val="21"/>
              </w:rPr>
              <w:t>.5</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3F855938" w14:textId="069CA014"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hint="eastAsia"/>
                <w:kern w:val="0"/>
              </w:rPr>
              <w:t>1</w:t>
            </w:r>
          </w:p>
        </w:tc>
        <w:tc>
          <w:tcPr>
            <w:tcW w:w="850" w:type="pct"/>
            <w:vAlign w:val="center"/>
          </w:tcPr>
          <w:p w14:paraId="79BC97AD" w14:textId="686185E5"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项目预算资金分配有相应的测算依据。</w:t>
            </w:r>
          </w:p>
        </w:tc>
        <w:tc>
          <w:tcPr>
            <w:tcW w:w="262" w:type="pct"/>
            <w:vAlign w:val="center"/>
          </w:tcPr>
          <w:p w14:paraId="5313BBFC" w14:textId="386C573D" w:rsidR="00A86DBE" w:rsidRPr="001C2375" w:rsidRDefault="00A86DBE" w:rsidP="00A86DBE">
            <w:pPr>
              <w:pStyle w:val="a7"/>
              <w:widowControl/>
              <w:spacing w:line="280" w:lineRule="exact"/>
              <w:ind w:firstLineChars="0" w:firstLine="0"/>
              <w:jc w:val="center"/>
              <w:rPr>
                <w:rFonts w:ascii="Times New Roman" w:eastAsia="仿宋_GB2312" w:hAnsi="Times New Roman" w:cs="宋体"/>
                <w:kern w:val="0"/>
              </w:rPr>
            </w:pPr>
            <w:r w:rsidRPr="001C2375">
              <w:rPr>
                <w:rFonts w:ascii="Times New Roman" w:eastAsia="仿宋_GB2312" w:hAnsi="Times New Roman" w:cs="宋体" w:hint="eastAsia"/>
                <w:kern w:val="0"/>
              </w:rPr>
              <w:t>甘肃省委宣传部提供的相关资料</w:t>
            </w:r>
          </w:p>
        </w:tc>
        <w:tc>
          <w:tcPr>
            <w:tcW w:w="224" w:type="pct"/>
            <w:vAlign w:val="center"/>
          </w:tcPr>
          <w:p w14:paraId="371FA15E" w14:textId="2F5B9BB3" w:rsidR="00A86DBE" w:rsidRPr="001C2375" w:rsidRDefault="00A86DBE" w:rsidP="00A86DBE">
            <w:pPr>
              <w:pStyle w:val="a7"/>
              <w:widowControl/>
              <w:spacing w:line="280" w:lineRule="exact"/>
              <w:ind w:firstLineChars="0" w:firstLine="0"/>
              <w:jc w:val="center"/>
              <w:rPr>
                <w:rFonts w:ascii="Times New Roman" w:eastAsia="仿宋_GB2312" w:hAnsi="Times New Roman"/>
              </w:rPr>
            </w:pPr>
            <w:r w:rsidRPr="001C2375">
              <w:rPr>
                <w:rFonts w:ascii="Times New Roman" w:eastAsia="仿宋_GB2312" w:hAnsi="Times New Roman" w:hint="eastAsia"/>
              </w:rPr>
              <w:t>核查文本资料</w:t>
            </w:r>
          </w:p>
        </w:tc>
      </w:tr>
      <w:tr w:rsidR="00A86DBE" w:rsidRPr="00460E90" w14:paraId="180D0F94" w14:textId="77777777" w:rsidTr="00605B25">
        <w:trPr>
          <w:trHeight w:val="454"/>
          <w:jc w:val="center"/>
        </w:trPr>
        <w:tc>
          <w:tcPr>
            <w:tcW w:w="294" w:type="pct"/>
            <w:vMerge w:val="restart"/>
            <w:shd w:val="clear" w:color="auto" w:fill="auto"/>
            <w:vAlign w:val="center"/>
            <w:hideMark/>
          </w:tcPr>
          <w:p w14:paraId="2145F6E7" w14:textId="77777777" w:rsidR="00A86DBE" w:rsidRPr="001C2375" w:rsidRDefault="00A86DBE" w:rsidP="00A86DBE">
            <w:pPr>
              <w:widowControl/>
              <w:spacing w:line="280" w:lineRule="exact"/>
              <w:jc w:val="center"/>
              <w:rPr>
                <w:rFonts w:ascii="Times New Roman" w:eastAsia="仿宋_GB2312" w:hAnsi="Times New Roman"/>
              </w:rPr>
            </w:pPr>
          </w:p>
          <w:p w14:paraId="141DC247" w14:textId="77777777" w:rsidR="00A86DBE" w:rsidRPr="001C2375" w:rsidRDefault="00A86DBE" w:rsidP="00A86DBE">
            <w:pPr>
              <w:widowControl/>
              <w:spacing w:line="280" w:lineRule="exact"/>
              <w:jc w:val="center"/>
              <w:rPr>
                <w:rFonts w:ascii="Times New Roman" w:eastAsia="仿宋_GB2312" w:hAnsi="Times New Roman"/>
              </w:rPr>
            </w:pPr>
          </w:p>
          <w:p w14:paraId="54B2E6C6" w14:textId="77777777" w:rsidR="00A86DBE" w:rsidRPr="001C2375" w:rsidRDefault="00A86DBE" w:rsidP="00A86DBE">
            <w:pPr>
              <w:widowControl/>
              <w:spacing w:line="280" w:lineRule="exact"/>
              <w:jc w:val="center"/>
              <w:rPr>
                <w:rFonts w:ascii="Times New Roman" w:eastAsia="仿宋_GB2312" w:hAnsi="Times New Roman"/>
              </w:rPr>
            </w:pPr>
          </w:p>
          <w:p w14:paraId="6E4C109F" w14:textId="77777777" w:rsidR="00A86DBE" w:rsidRPr="001C2375" w:rsidRDefault="00A86DBE" w:rsidP="00A86DBE">
            <w:pPr>
              <w:widowControl/>
              <w:spacing w:line="280" w:lineRule="exact"/>
              <w:jc w:val="center"/>
              <w:rPr>
                <w:rFonts w:ascii="Times New Roman" w:eastAsia="仿宋_GB2312" w:hAnsi="Times New Roman"/>
              </w:rPr>
            </w:pPr>
          </w:p>
          <w:p w14:paraId="772683AB" w14:textId="77777777" w:rsidR="00A86DBE" w:rsidRPr="001C2375" w:rsidRDefault="00A86DBE" w:rsidP="00A86DBE">
            <w:pPr>
              <w:widowControl/>
              <w:spacing w:line="280" w:lineRule="exact"/>
              <w:jc w:val="center"/>
              <w:rPr>
                <w:rFonts w:ascii="Times New Roman" w:eastAsia="仿宋_GB2312" w:hAnsi="Times New Roman"/>
              </w:rPr>
            </w:pPr>
          </w:p>
          <w:p w14:paraId="1B962425" w14:textId="77777777" w:rsidR="00A86DBE" w:rsidRPr="001C2375" w:rsidRDefault="00A86DBE" w:rsidP="00A86DBE">
            <w:pPr>
              <w:widowControl/>
              <w:spacing w:line="280" w:lineRule="exact"/>
              <w:jc w:val="center"/>
              <w:rPr>
                <w:rFonts w:ascii="Times New Roman" w:eastAsia="仿宋_GB2312" w:hAnsi="Times New Roman"/>
              </w:rPr>
            </w:pPr>
          </w:p>
          <w:p w14:paraId="69F55E01" w14:textId="77777777" w:rsidR="00A86DBE" w:rsidRPr="001C2375" w:rsidRDefault="00A86DBE" w:rsidP="00A86DBE">
            <w:pPr>
              <w:widowControl/>
              <w:spacing w:line="280" w:lineRule="exact"/>
              <w:jc w:val="center"/>
              <w:rPr>
                <w:rFonts w:ascii="Times New Roman" w:eastAsia="仿宋_GB2312" w:hAnsi="Times New Roman"/>
              </w:rPr>
            </w:pPr>
          </w:p>
          <w:p w14:paraId="05243FE8" w14:textId="77777777" w:rsidR="00A86DBE" w:rsidRPr="001C2375" w:rsidRDefault="00A86DBE" w:rsidP="00A86DBE">
            <w:pPr>
              <w:widowControl/>
              <w:spacing w:line="280" w:lineRule="exact"/>
              <w:jc w:val="center"/>
              <w:rPr>
                <w:rFonts w:ascii="Times New Roman" w:eastAsia="仿宋_GB2312" w:hAnsi="Times New Roman"/>
              </w:rPr>
            </w:pPr>
          </w:p>
          <w:p w14:paraId="5AB45E34" w14:textId="77777777" w:rsidR="00A86DBE" w:rsidRPr="001C2375" w:rsidRDefault="00A86DBE" w:rsidP="00A86DBE">
            <w:pPr>
              <w:widowControl/>
              <w:spacing w:line="280" w:lineRule="exact"/>
              <w:jc w:val="center"/>
              <w:rPr>
                <w:rFonts w:ascii="Times New Roman" w:eastAsia="仿宋_GB2312" w:hAnsi="Times New Roman"/>
              </w:rPr>
            </w:pPr>
          </w:p>
          <w:p w14:paraId="548ED033" w14:textId="77777777"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过程</w:t>
            </w:r>
          </w:p>
          <w:p w14:paraId="05D6102B" w14:textId="15CFC5E2"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w:t>
            </w:r>
            <w:r w:rsidRPr="001C2375">
              <w:rPr>
                <w:rFonts w:ascii="Times New Roman" w:eastAsia="仿宋_GB2312" w:hAnsi="Times New Roman"/>
              </w:rPr>
              <w:t>1</w:t>
            </w:r>
            <w:r w:rsidRPr="001C2375">
              <w:rPr>
                <w:rFonts w:ascii="Times New Roman" w:eastAsia="仿宋_GB2312" w:hAnsi="Times New Roman" w:hint="eastAsia"/>
              </w:rPr>
              <w:t>0</w:t>
            </w:r>
            <w:r w:rsidRPr="001C2375">
              <w:rPr>
                <w:rFonts w:ascii="Times New Roman" w:eastAsia="仿宋_GB2312" w:hAnsi="Times New Roman" w:hint="eastAsia"/>
              </w:rPr>
              <w:t>分）</w:t>
            </w:r>
          </w:p>
        </w:tc>
        <w:tc>
          <w:tcPr>
            <w:tcW w:w="328" w:type="pct"/>
            <w:vMerge w:val="restart"/>
            <w:shd w:val="clear" w:color="auto" w:fill="auto"/>
            <w:vAlign w:val="center"/>
          </w:tcPr>
          <w:p w14:paraId="22A879F2" w14:textId="5EB1CA61"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资金管理</w:t>
            </w:r>
            <w:r w:rsidRPr="001C2375">
              <w:rPr>
                <w:rFonts w:ascii="Times New Roman" w:eastAsia="仿宋_GB2312" w:hAnsi="Times New Roman" w:cs="宋体" w:hint="eastAsia"/>
                <w:kern w:val="0"/>
                <w:szCs w:val="21"/>
              </w:rPr>
              <w:br/>
            </w:r>
            <w:r w:rsidRPr="001C2375">
              <w:rPr>
                <w:rFonts w:ascii="Times New Roman" w:eastAsia="仿宋_GB2312" w:hAnsi="Times New Roman" w:cs="宋体" w:hint="eastAsia"/>
                <w:kern w:val="0"/>
                <w:szCs w:val="21"/>
              </w:rPr>
              <w:t>（</w:t>
            </w:r>
            <w:r w:rsidRPr="001C2375">
              <w:rPr>
                <w:rFonts w:ascii="Times New Roman" w:eastAsia="仿宋_GB2312" w:hAnsi="Times New Roman" w:cs="宋体"/>
                <w:kern w:val="0"/>
                <w:szCs w:val="21"/>
              </w:rPr>
              <w:t>5</w:t>
            </w:r>
            <w:r w:rsidRPr="001C2375">
              <w:rPr>
                <w:rFonts w:ascii="Times New Roman" w:eastAsia="仿宋_GB2312" w:hAnsi="Times New Roman" w:cs="宋体" w:hint="eastAsia"/>
                <w:kern w:val="0"/>
                <w:szCs w:val="21"/>
              </w:rPr>
              <w:t>分）</w:t>
            </w:r>
          </w:p>
        </w:tc>
        <w:tc>
          <w:tcPr>
            <w:tcW w:w="392" w:type="pct"/>
            <w:shd w:val="clear" w:color="auto" w:fill="auto"/>
            <w:vAlign w:val="center"/>
          </w:tcPr>
          <w:p w14:paraId="345B0352" w14:textId="65ADC5F9"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资金到位率</w:t>
            </w:r>
          </w:p>
        </w:tc>
        <w:tc>
          <w:tcPr>
            <w:tcW w:w="165" w:type="pct"/>
            <w:shd w:val="clear" w:color="auto" w:fill="auto"/>
            <w:vAlign w:val="center"/>
          </w:tcPr>
          <w:p w14:paraId="229B226E" w14:textId="5690E062"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kern w:val="0"/>
                <w:szCs w:val="21"/>
              </w:rPr>
              <w:t>1</w:t>
            </w:r>
          </w:p>
        </w:tc>
        <w:tc>
          <w:tcPr>
            <w:tcW w:w="621" w:type="pct"/>
            <w:shd w:val="clear" w:color="auto" w:fill="auto"/>
            <w:vAlign w:val="center"/>
          </w:tcPr>
          <w:p w14:paraId="34848DEF" w14:textId="0EFD0445"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Times New Roman" w:hint="eastAsia"/>
                <w:szCs w:val="21"/>
              </w:rPr>
              <w:t>实际到位资金与预算资金的比率，用以反映和考核资金落实情况对项目实施的总体保障程度。</w:t>
            </w:r>
          </w:p>
        </w:tc>
        <w:tc>
          <w:tcPr>
            <w:tcW w:w="1144" w:type="pct"/>
            <w:shd w:val="clear" w:color="auto" w:fill="auto"/>
            <w:vAlign w:val="center"/>
          </w:tcPr>
          <w:p w14:paraId="1B99776D" w14:textId="77777777" w:rsidR="00A86DBE" w:rsidRPr="001C2375" w:rsidRDefault="00A86DBE" w:rsidP="00A86DBE">
            <w:pPr>
              <w:widowControl/>
              <w:jc w:val="left"/>
              <w:rPr>
                <w:rFonts w:ascii="Times New Roman" w:eastAsia="仿宋_GB2312" w:hAnsi="Times New Roman" w:cs="Times New Roman"/>
                <w:szCs w:val="21"/>
              </w:rPr>
            </w:pPr>
            <w:r w:rsidRPr="001C2375">
              <w:rPr>
                <w:rFonts w:ascii="Times New Roman" w:eastAsia="仿宋_GB2312" w:hAnsi="Times New Roman" w:cs="宋体" w:hint="eastAsia"/>
                <w:kern w:val="0"/>
                <w:szCs w:val="21"/>
              </w:rPr>
              <w:t>资金到位率</w:t>
            </w:r>
            <w:r w:rsidRPr="001C2375">
              <w:rPr>
                <w:rFonts w:ascii="Times New Roman" w:eastAsia="仿宋_GB2312" w:hAnsi="Times New Roman" w:cs="宋体" w:hint="eastAsia"/>
                <w:kern w:val="0"/>
                <w:szCs w:val="21"/>
              </w:rPr>
              <w:t>=</w:t>
            </w:r>
            <w:r w:rsidRPr="001C2375">
              <w:rPr>
                <w:rFonts w:ascii="Times New Roman" w:eastAsia="仿宋_GB2312" w:hAnsi="Times New Roman" w:cs="宋体" w:hint="eastAsia"/>
                <w:kern w:val="0"/>
                <w:szCs w:val="21"/>
              </w:rPr>
              <w:t>（实际到位资金</w:t>
            </w:r>
            <w:r w:rsidRPr="001C2375">
              <w:rPr>
                <w:rFonts w:ascii="Times New Roman" w:eastAsia="仿宋_GB2312" w:hAnsi="Times New Roman" w:cs="宋体" w:hint="eastAsia"/>
                <w:kern w:val="0"/>
                <w:szCs w:val="21"/>
              </w:rPr>
              <w:t>/</w:t>
            </w:r>
            <w:r w:rsidRPr="001C2375">
              <w:rPr>
                <w:rFonts w:ascii="Times New Roman" w:eastAsia="仿宋_GB2312" w:hAnsi="Times New Roman" w:cs="宋体" w:hint="eastAsia"/>
                <w:kern w:val="0"/>
                <w:szCs w:val="21"/>
              </w:rPr>
              <w:t>预算资金）</w:t>
            </w:r>
            <w:r w:rsidRPr="001C2375">
              <w:rPr>
                <w:rFonts w:ascii="Times New Roman" w:eastAsia="仿宋_GB2312" w:hAnsi="Times New Roman" w:cs="Times New Roman" w:hint="eastAsia"/>
                <w:szCs w:val="21"/>
              </w:rPr>
              <w:t>×</w:t>
            </w:r>
            <w:r w:rsidRPr="001C2375">
              <w:rPr>
                <w:rFonts w:ascii="Times New Roman" w:eastAsia="仿宋_GB2312" w:hAnsi="Times New Roman" w:cs="Times New Roman" w:hint="eastAsia"/>
                <w:szCs w:val="21"/>
              </w:rPr>
              <w:t>1</w:t>
            </w:r>
            <w:r w:rsidRPr="001C2375">
              <w:rPr>
                <w:rFonts w:ascii="Times New Roman" w:eastAsia="仿宋_GB2312" w:hAnsi="Times New Roman" w:cs="Times New Roman"/>
                <w:szCs w:val="21"/>
              </w:rPr>
              <w:t>00%</w:t>
            </w:r>
          </w:p>
          <w:p w14:paraId="69875874" w14:textId="77777777"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实际到位资金：一定时期内落实到位的具体项目资金，包括财政资金和其他资金。</w:t>
            </w:r>
          </w:p>
          <w:p w14:paraId="355636F4" w14:textId="08593B67"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预算资金：一定时期</w:t>
            </w:r>
            <w:proofErr w:type="gramStart"/>
            <w:r w:rsidRPr="001C2375">
              <w:rPr>
                <w:rFonts w:ascii="Times New Roman" w:eastAsia="仿宋_GB2312" w:hAnsi="Times New Roman" w:cs="宋体" w:hint="eastAsia"/>
                <w:kern w:val="0"/>
                <w:szCs w:val="21"/>
              </w:rPr>
              <w:t>内预算</w:t>
            </w:r>
            <w:proofErr w:type="gramEnd"/>
            <w:r w:rsidRPr="001C2375">
              <w:rPr>
                <w:rFonts w:ascii="Times New Roman" w:eastAsia="仿宋_GB2312" w:hAnsi="Times New Roman" w:cs="宋体" w:hint="eastAsia"/>
                <w:kern w:val="0"/>
                <w:szCs w:val="21"/>
              </w:rPr>
              <w:t>安排到具体项目的资金，包括财政资金和其他资金。</w:t>
            </w:r>
          </w:p>
        </w:tc>
        <w:tc>
          <w:tcPr>
            <w:tcW w:w="553" w:type="pct"/>
            <w:vAlign w:val="center"/>
          </w:tcPr>
          <w:p w14:paraId="47870D46" w14:textId="6248890D"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得分</w:t>
            </w:r>
            <w:r w:rsidRPr="001C2375">
              <w:rPr>
                <w:rFonts w:ascii="Times New Roman" w:eastAsia="仿宋_GB2312" w:hAnsi="Times New Roman" w:cs="宋体" w:hint="eastAsia"/>
                <w:kern w:val="0"/>
                <w:szCs w:val="21"/>
              </w:rPr>
              <w:t>=</w:t>
            </w:r>
            <w:r w:rsidRPr="001C2375">
              <w:rPr>
                <w:rFonts w:ascii="Times New Roman" w:eastAsia="仿宋_GB2312" w:hAnsi="Times New Roman" w:cs="宋体" w:hint="eastAsia"/>
                <w:kern w:val="0"/>
                <w:szCs w:val="21"/>
              </w:rPr>
              <w:t>资金到位率</w:t>
            </w:r>
            <w:r w:rsidRPr="001C2375">
              <w:rPr>
                <w:rFonts w:ascii="Times New Roman" w:eastAsia="仿宋_GB2312" w:hAnsi="Times New Roman" w:cs="Times New Roman" w:hint="eastAsia"/>
                <w:szCs w:val="21"/>
              </w:rPr>
              <w:t>×</w:t>
            </w:r>
            <w:r w:rsidRPr="001C2375">
              <w:rPr>
                <w:rFonts w:ascii="Times New Roman" w:eastAsia="仿宋_GB2312" w:hAnsi="Times New Roman" w:cs="Times New Roman" w:hint="eastAsia"/>
                <w:szCs w:val="21"/>
              </w:rPr>
              <w:t>1</w:t>
            </w:r>
          </w:p>
        </w:tc>
        <w:tc>
          <w:tcPr>
            <w:tcW w:w="167" w:type="pct"/>
            <w:vAlign w:val="center"/>
          </w:tcPr>
          <w:p w14:paraId="23152015" w14:textId="06FD5526" w:rsidR="00A86DBE" w:rsidRPr="00577454" w:rsidRDefault="00A86DBE" w:rsidP="00A86DBE">
            <w:pPr>
              <w:widowControl/>
              <w:spacing w:line="280" w:lineRule="exact"/>
              <w:jc w:val="center"/>
              <w:rPr>
                <w:rFonts w:ascii="Times New Roman" w:eastAsia="仿宋_GB2312" w:hAnsi="Times New Roman"/>
              </w:rPr>
            </w:pPr>
            <w:r w:rsidRPr="00577454">
              <w:rPr>
                <w:rFonts w:ascii="Times New Roman" w:eastAsia="仿宋_GB2312" w:hAnsi="Times New Roman" w:hint="eastAsia"/>
              </w:rPr>
              <w:t>1</w:t>
            </w:r>
          </w:p>
        </w:tc>
        <w:tc>
          <w:tcPr>
            <w:tcW w:w="850" w:type="pct"/>
            <w:vAlign w:val="center"/>
          </w:tcPr>
          <w:p w14:paraId="57118FBB" w14:textId="2BE2DE9F" w:rsidR="00A86DBE" w:rsidRPr="001C2375" w:rsidRDefault="00A86DBE" w:rsidP="00A86DBE">
            <w:pPr>
              <w:widowControl/>
              <w:spacing w:line="280" w:lineRule="exact"/>
              <w:jc w:val="left"/>
              <w:rPr>
                <w:rFonts w:ascii="Times New Roman" w:eastAsia="仿宋_GB2312" w:hAnsi="Times New Roman"/>
              </w:rPr>
            </w:pPr>
            <w:r w:rsidRPr="001C2375">
              <w:rPr>
                <w:rFonts w:ascii="Times New Roman" w:eastAsia="仿宋_GB2312" w:hAnsi="Times New Roman"/>
              </w:rPr>
              <w:t>2021</w:t>
            </w:r>
            <w:r w:rsidRPr="001C2375">
              <w:rPr>
                <w:rFonts w:ascii="Times New Roman" w:eastAsia="仿宋_GB2312" w:hAnsi="Times New Roman"/>
              </w:rPr>
              <w:t>年度省级影视精品及精品剧目专项资金</w:t>
            </w:r>
            <w:r w:rsidRPr="001C2375">
              <w:rPr>
                <w:rFonts w:ascii="Times New Roman" w:eastAsia="仿宋_GB2312" w:hAnsi="Times New Roman" w:hint="eastAsia"/>
              </w:rPr>
              <w:t>到位率为</w:t>
            </w:r>
            <w:r w:rsidRPr="001C2375">
              <w:rPr>
                <w:rFonts w:ascii="Times New Roman" w:eastAsia="仿宋_GB2312" w:hAnsi="Times New Roman" w:hint="eastAsia"/>
              </w:rPr>
              <w:t>1</w:t>
            </w:r>
            <w:r w:rsidRPr="001C2375">
              <w:rPr>
                <w:rFonts w:ascii="Times New Roman" w:eastAsia="仿宋_GB2312" w:hAnsi="Times New Roman"/>
              </w:rPr>
              <w:t>00%</w:t>
            </w:r>
            <w:r w:rsidRPr="001C2375">
              <w:rPr>
                <w:rFonts w:ascii="Times New Roman" w:eastAsia="仿宋_GB2312" w:hAnsi="Times New Roman" w:hint="eastAsia"/>
              </w:rPr>
              <w:t>。</w:t>
            </w:r>
          </w:p>
        </w:tc>
        <w:tc>
          <w:tcPr>
            <w:tcW w:w="262" w:type="pct"/>
            <w:vAlign w:val="center"/>
          </w:tcPr>
          <w:p w14:paraId="57C3DCE3" w14:textId="53B3C225"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财务凭证</w:t>
            </w:r>
          </w:p>
        </w:tc>
        <w:tc>
          <w:tcPr>
            <w:tcW w:w="224" w:type="pct"/>
            <w:vAlign w:val="center"/>
          </w:tcPr>
          <w:p w14:paraId="0FFDD625" w14:textId="1DB1397E"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核查财务资料</w:t>
            </w:r>
          </w:p>
        </w:tc>
      </w:tr>
      <w:tr w:rsidR="00A86DBE" w:rsidRPr="00460E90" w14:paraId="75606C6B" w14:textId="77777777" w:rsidTr="00605B25">
        <w:trPr>
          <w:trHeight w:val="454"/>
          <w:jc w:val="center"/>
        </w:trPr>
        <w:tc>
          <w:tcPr>
            <w:tcW w:w="294" w:type="pct"/>
            <w:vMerge/>
            <w:vAlign w:val="center"/>
            <w:hideMark/>
          </w:tcPr>
          <w:p w14:paraId="481B54D7" w14:textId="77777777" w:rsidR="00A86DBE" w:rsidRPr="001C2375" w:rsidRDefault="00A86DBE" w:rsidP="00A86DBE">
            <w:pPr>
              <w:widowControl/>
              <w:spacing w:line="280" w:lineRule="exact"/>
              <w:rPr>
                <w:rFonts w:ascii="Times New Roman" w:eastAsia="仿宋_GB2312" w:hAnsi="Times New Roman"/>
              </w:rPr>
            </w:pPr>
          </w:p>
        </w:tc>
        <w:tc>
          <w:tcPr>
            <w:tcW w:w="328" w:type="pct"/>
            <w:vMerge/>
            <w:shd w:val="clear" w:color="auto" w:fill="auto"/>
            <w:vAlign w:val="center"/>
          </w:tcPr>
          <w:p w14:paraId="5B929F29" w14:textId="77777777" w:rsidR="00A86DBE" w:rsidRPr="001C2375" w:rsidRDefault="00A86DBE" w:rsidP="00A86DBE">
            <w:pPr>
              <w:widowControl/>
              <w:spacing w:line="280" w:lineRule="exact"/>
              <w:jc w:val="center"/>
              <w:rPr>
                <w:rFonts w:ascii="Times New Roman" w:eastAsia="仿宋_GB2312" w:hAnsi="Times New Roman"/>
              </w:rPr>
            </w:pPr>
          </w:p>
        </w:tc>
        <w:tc>
          <w:tcPr>
            <w:tcW w:w="392" w:type="pct"/>
            <w:shd w:val="clear" w:color="auto" w:fill="auto"/>
            <w:vAlign w:val="center"/>
          </w:tcPr>
          <w:p w14:paraId="22F0C6AE" w14:textId="13BE9F20"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资金使用合</w:t>
            </w:r>
            <w:proofErr w:type="gramStart"/>
            <w:r w:rsidRPr="001C2375">
              <w:rPr>
                <w:rFonts w:ascii="Times New Roman" w:eastAsia="仿宋_GB2312" w:hAnsi="Times New Roman" w:cs="宋体" w:hint="eastAsia"/>
                <w:kern w:val="0"/>
                <w:szCs w:val="21"/>
              </w:rPr>
              <w:t>规</w:t>
            </w:r>
            <w:proofErr w:type="gramEnd"/>
            <w:r w:rsidRPr="001C2375">
              <w:rPr>
                <w:rFonts w:ascii="Times New Roman" w:eastAsia="仿宋_GB2312" w:hAnsi="Times New Roman" w:cs="宋体" w:hint="eastAsia"/>
                <w:kern w:val="0"/>
                <w:szCs w:val="21"/>
              </w:rPr>
              <w:t>性</w:t>
            </w:r>
          </w:p>
        </w:tc>
        <w:tc>
          <w:tcPr>
            <w:tcW w:w="165" w:type="pct"/>
            <w:shd w:val="clear" w:color="auto" w:fill="auto"/>
            <w:vAlign w:val="center"/>
          </w:tcPr>
          <w:p w14:paraId="0A02D270" w14:textId="12EB5B94"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4</w:t>
            </w:r>
          </w:p>
        </w:tc>
        <w:tc>
          <w:tcPr>
            <w:tcW w:w="621" w:type="pct"/>
            <w:shd w:val="clear" w:color="auto" w:fill="auto"/>
            <w:vAlign w:val="center"/>
          </w:tcPr>
          <w:p w14:paraId="294FC245" w14:textId="6A250525"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Times New Roman" w:hint="eastAsia"/>
                <w:szCs w:val="21"/>
              </w:rPr>
              <w:t>项目资金使用是否符合相关的财务管理制度规定，用以反映和考核项目资金的规范运行情况。</w:t>
            </w:r>
          </w:p>
        </w:tc>
        <w:tc>
          <w:tcPr>
            <w:tcW w:w="1144" w:type="pct"/>
            <w:shd w:val="clear" w:color="auto" w:fill="auto"/>
            <w:vAlign w:val="center"/>
          </w:tcPr>
          <w:p w14:paraId="2943481D" w14:textId="353710E7"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资金使用是否符合国家财经法规和财务制度以及专项资金管理办法；</w:t>
            </w:r>
          </w:p>
          <w:p w14:paraId="15325B0D" w14:textId="17D02AB7"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资金拨付是否执行规范的审批程序，是否有完整的手续资料；</w:t>
            </w:r>
          </w:p>
          <w:p w14:paraId="47DBC562" w14:textId="091C57AC"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③</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是否符合项目预算批复或合同规定的用途；</w:t>
            </w:r>
          </w:p>
          <w:p w14:paraId="73DC91A7" w14:textId="22476DD9"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④</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是否存在截留、挤占、挪用、虚列支出等情况。</w:t>
            </w:r>
          </w:p>
        </w:tc>
        <w:tc>
          <w:tcPr>
            <w:tcW w:w="553" w:type="pct"/>
            <w:vAlign w:val="center"/>
          </w:tcPr>
          <w:p w14:paraId="6FCCA389" w14:textId="3192D14D"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1</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18AA9FF4" w14:textId="32F76839" w:rsidR="00A86DBE" w:rsidRPr="00577454" w:rsidRDefault="00A86DBE" w:rsidP="00A86DBE">
            <w:pPr>
              <w:widowControl/>
              <w:spacing w:line="280" w:lineRule="exact"/>
              <w:jc w:val="center"/>
              <w:rPr>
                <w:rFonts w:ascii="Times New Roman" w:eastAsia="仿宋_GB2312" w:hAnsi="Times New Roman"/>
              </w:rPr>
            </w:pPr>
            <w:r w:rsidRPr="00577454">
              <w:rPr>
                <w:rFonts w:ascii="Times New Roman" w:eastAsia="仿宋_GB2312" w:hAnsi="Times New Roman" w:hint="eastAsia"/>
              </w:rPr>
              <w:t>4</w:t>
            </w:r>
          </w:p>
        </w:tc>
        <w:tc>
          <w:tcPr>
            <w:tcW w:w="850" w:type="pct"/>
            <w:vAlign w:val="center"/>
          </w:tcPr>
          <w:p w14:paraId="64C71DBE" w14:textId="2CB77110"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hint="eastAsia"/>
              </w:rPr>
              <w:t>通过核查资金管理资料，项目资金使用符合专项资金管理办法；资金拨付审批程序规范，手续齐全；不存在截留、挤占、挪用、虚列支出等问题。</w:t>
            </w:r>
            <w:r w:rsidRPr="001C2375">
              <w:rPr>
                <w:rFonts w:ascii="Times New Roman" w:eastAsia="仿宋_GB2312" w:hAnsi="Times New Roman"/>
              </w:rPr>
              <w:tab/>
            </w:r>
          </w:p>
        </w:tc>
        <w:tc>
          <w:tcPr>
            <w:tcW w:w="262" w:type="pct"/>
            <w:vAlign w:val="center"/>
          </w:tcPr>
          <w:p w14:paraId="45CCF484" w14:textId="692352DF"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rPr>
              <w:t>财务凭证</w:t>
            </w:r>
          </w:p>
        </w:tc>
        <w:tc>
          <w:tcPr>
            <w:tcW w:w="224" w:type="pct"/>
            <w:vAlign w:val="center"/>
          </w:tcPr>
          <w:p w14:paraId="62CD3468" w14:textId="11118B8D"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rPr>
              <w:t>核查财务资料</w:t>
            </w:r>
          </w:p>
        </w:tc>
      </w:tr>
      <w:tr w:rsidR="00A86DBE" w:rsidRPr="00460E90" w14:paraId="00A66584" w14:textId="77777777" w:rsidTr="00605B25">
        <w:trPr>
          <w:trHeight w:val="454"/>
          <w:jc w:val="center"/>
        </w:trPr>
        <w:tc>
          <w:tcPr>
            <w:tcW w:w="294" w:type="pct"/>
            <w:vMerge/>
            <w:vAlign w:val="center"/>
            <w:hideMark/>
          </w:tcPr>
          <w:p w14:paraId="2BF6B502" w14:textId="77777777" w:rsidR="00A86DBE" w:rsidRPr="001C2375" w:rsidRDefault="00A86DBE" w:rsidP="00A86DBE">
            <w:pPr>
              <w:widowControl/>
              <w:spacing w:line="280" w:lineRule="exact"/>
              <w:rPr>
                <w:rFonts w:ascii="Times New Roman" w:eastAsia="仿宋_GB2312" w:hAnsi="Times New Roman"/>
              </w:rPr>
            </w:pPr>
          </w:p>
        </w:tc>
        <w:tc>
          <w:tcPr>
            <w:tcW w:w="328" w:type="pct"/>
            <w:vMerge w:val="restart"/>
            <w:shd w:val="clear" w:color="auto" w:fill="auto"/>
            <w:vAlign w:val="center"/>
          </w:tcPr>
          <w:p w14:paraId="68744964" w14:textId="77777777" w:rsidR="00A86DBE" w:rsidRPr="001C2375" w:rsidRDefault="00A86DBE" w:rsidP="00A86DBE">
            <w:pPr>
              <w:widowControl/>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项目管理</w:t>
            </w:r>
          </w:p>
          <w:p w14:paraId="1344B57C" w14:textId="50307A09"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w:t>
            </w:r>
            <w:r w:rsidRPr="001C2375">
              <w:rPr>
                <w:rFonts w:ascii="Times New Roman" w:eastAsia="仿宋_GB2312" w:hAnsi="Times New Roman" w:cs="宋体" w:hint="eastAsia"/>
                <w:kern w:val="0"/>
                <w:szCs w:val="21"/>
              </w:rPr>
              <w:t>5</w:t>
            </w:r>
            <w:r w:rsidRPr="001C2375">
              <w:rPr>
                <w:rFonts w:ascii="Times New Roman" w:eastAsia="仿宋_GB2312" w:hAnsi="Times New Roman" w:cs="宋体" w:hint="eastAsia"/>
                <w:kern w:val="0"/>
                <w:szCs w:val="21"/>
              </w:rPr>
              <w:t>分）</w:t>
            </w:r>
          </w:p>
        </w:tc>
        <w:tc>
          <w:tcPr>
            <w:tcW w:w="392" w:type="pct"/>
            <w:shd w:val="clear" w:color="auto" w:fill="auto"/>
            <w:vAlign w:val="center"/>
          </w:tcPr>
          <w:p w14:paraId="4DF30A32" w14:textId="6EC69D02"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管理制度健全性</w:t>
            </w:r>
          </w:p>
        </w:tc>
        <w:tc>
          <w:tcPr>
            <w:tcW w:w="165" w:type="pct"/>
            <w:shd w:val="clear" w:color="auto" w:fill="auto"/>
            <w:noWrap/>
            <w:vAlign w:val="center"/>
          </w:tcPr>
          <w:p w14:paraId="7FDB0A2F" w14:textId="54824B96"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2</w:t>
            </w:r>
          </w:p>
        </w:tc>
        <w:tc>
          <w:tcPr>
            <w:tcW w:w="621" w:type="pct"/>
            <w:shd w:val="clear" w:color="auto" w:fill="auto"/>
            <w:vAlign w:val="center"/>
          </w:tcPr>
          <w:p w14:paraId="1122AE1B" w14:textId="259AAF0E"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Times New Roman" w:hint="eastAsia"/>
                <w:szCs w:val="21"/>
              </w:rPr>
              <w:t>项目实施单位财务和业务管理制度是否健全，用以反映财务和业务管理制度对项目顺利实施的保障情况。</w:t>
            </w:r>
          </w:p>
        </w:tc>
        <w:tc>
          <w:tcPr>
            <w:tcW w:w="1144" w:type="pct"/>
            <w:shd w:val="clear" w:color="auto" w:fill="auto"/>
            <w:vAlign w:val="center"/>
          </w:tcPr>
          <w:p w14:paraId="3A3A85B3" w14:textId="69E9448F" w:rsidR="00A86DBE" w:rsidRPr="001C2375" w:rsidRDefault="00A86DBE" w:rsidP="00A86DBE">
            <w:pPr>
              <w:widowControl/>
              <w:jc w:val="lef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是否已制定或具有相应的财务和业务管理制度；</w:t>
            </w:r>
          </w:p>
          <w:p w14:paraId="4C015128" w14:textId="3AD33F82" w:rsidR="00A86DBE" w:rsidRPr="001C2375" w:rsidRDefault="00A86DBE" w:rsidP="00A86DBE">
            <w:pPr>
              <w:pStyle w:val="a7"/>
              <w:widowControl/>
              <w:spacing w:line="280" w:lineRule="exact"/>
              <w:ind w:firstLineChars="0" w:firstLine="0"/>
              <w:jc w:val="left"/>
              <w:rPr>
                <w:rFonts w:ascii="Times New Roman" w:eastAsia="仿宋_GB2312" w:hAnsi="Times New Roman" w:cs="宋体"/>
                <w:kern w:val="0"/>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财务和业务管理制度是否合法、合</w:t>
            </w:r>
            <w:proofErr w:type="gramStart"/>
            <w:r w:rsidRPr="001C2375">
              <w:rPr>
                <w:rFonts w:ascii="Times New Roman" w:eastAsia="仿宋_GB2312" w:hAnsi="Times New Roman" w:cs="宋体" w:hint="eastAsia"/>
                <w:kern w:val="0"/>
                <w:szCs w:val="21"/>
              </w:rPr>
              <w:t>规</w:t>
            </w:r>
            <w:proofErr w:type="gramEnd"/>
            <w:r w:rsidRPr="001C2375">
              <w:rPr>
                <w:rFonts w:ascii="Times New Roman" w:eastAsia="仿宋_GB2312" w:hAnsi="Times New Roman" w:cs="宋体" w:hint="eastAsia"/>
                <w:kern w:val="0"/>
                <w:szCs w:val="21"/>
              </w:rPr>
              <w:t>、完整。</w:t>
            </w:r>
          </w:p>
        </w:tc>
        <w:tc>
          <w:tcPr>
            <w:tcW w:w="553" w:type="pct"/>
            <w:vAlign w:val="center"/>
          </w:tcPr>
          <w:p w14:paraId="69935C25" w14:textId="04A76F4A"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1</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5542F7DE" w14:textId="4E8AC9B0"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2</w:t>
            </w:r>
          </w:p>
        </w:tc>
        <w:tc>
          <w:tcPr>
            <w:tcW w:w="850" w:type="pct"/>
            <w:vAlign w:val="center"/>
          </w:tcPr>
          <w:p w14:paraId="052BE63B" w14:textId="20E20063"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hint="eastAsia"/>
              </w:rPr>
              <w:t>具有相应的财务和业务管理制度；</w:t>
            </w:r>
            <w:r w:rsidRPr="001C2375">
              <w:rPr>
                <w:rFonts w:ascii="Times New Roman" w:eastAsia="仿宋_GB2312" w:hAnsi="Times New Roman"/>
              </w:rPr>
              <w:t>财务和业务管理制度合法、合</w:t>
            </w:r>
            <w:proofErr w:type="gramStart"/>
            <w:r w:rsidRPr="001C2375">
              <w:rPr>
                <w:rFonts w:ascii="Times New Roman" w:eastAsia="仿宋_GB2312" w:hAnsi="Times New Roman"/>
              </w:rPr>
              <w:t>规</w:t>
            </w:r>
            <w:proofErr w:type="gramEnd"/>
            <w:r w:rsidRPr="001C2375">
              <w:rPr>
                <w:rFonts w:ascii="Times New Roman" w:eastAsia="仿宋_GB2312" w:hAnsi="Times New Roman"/>
              </w:rPr>
              <w:t>、完整。</w:t>
            </w:r>
          </w:p>
        </w:tc>
        <w:tc>
          <w:tcPr>
            <w:tcW w:w="262" w:type="pct"/>
            <w:vAlign w:val="center"/>
          </w:tcPr>
          <w:p w14:paraId="002C0C1A" w14:textId="61011FD2"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甘肃省委宣传部提供制度文件</w:t>
            </w:r>
            <w:r w:rsidRPr="001C2375">
              <w:rPr>
                <w:rFonts w:ascii="Times New Roman" w:eastAsia="仿宋_GB2312" w:hAnsi="Times New Roman"/>
              </w:rPr>
              <w:tab/>
            </w:r>
          </w:p>
        </w:tc>
        <w:tc>
          <w:tcPr>
            <w:tcW w:w="224" w:type="pct"/>
            <w:vAlign w:val="center"/>
          </w:tcPr>
          <w:p w14:paraId="34D8EA6F" w14:textId="7BD09EBD"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rPr>
              <w:t>核查制度文本资料</w:t>
            </w:r>
          </w:p>
        </w:tc>
      </w:tr>
      <w:tr w:rsidR="00A86DBE" w:rsidRPr="00460E90" w14:paraId="5BF852B1" w14:textId="77777777" w:rsidTr="00605B25">
        <w:trPr>
          <w:trHeight w:val="1894"/>
          <w:jc w:val="center"/>
        </w:trPr>
        <w:tc>
          <w:tcPr>
            <w:tcW w:w="294" w:type="pct"/>
            <w:vMerge/>
            <w:vAlign w:val="center"/>
            <w:hideMark/>
          </w:tcPr>
          <w:p w14:paraId="0A913BDE" w14:textId="77777777" w:rsidR="00A86DBE" w:rsidRPr="001C2375" w:rsidRDefault="00A86DBE" w:rsidP="00A86DBE">
            <w:pPr>
              <w:widowControl/>
              <w:spacing w:line="280" w:lineRule="exact"/>
              <w:rPr>
                <w:rFonts w:ascii="Times New Roman" w:eastAsia="仿宋_GB2312" w:hAnsi="Times New Roman"/>
              </w:rPr>
            </w:pPr>
          </w:p>
        </w:tc>
        <w:tc>
          <w:tcPr>
            <w:tcW w:w="328" w:type="pct"/>
            <w:vMerge/>
            <w:shd w:val="clear" w:color="auto" w:fill="auto"/>
            <w:vAlign w:val="center"/>
          </w:tcPr>
          <w:p w14:paraId="00B26EFF" w14:textId="77777777" w:rsidR="00A86DBE" w:rsidRPr="001C2375" w:rsidRDefault="00A86DBE" w:rsidP="00A86DBE">
            <w:pPr>
              <w:widowControl/>
              <w:spacing w:line="280" w:lineRule="exact"/>
              <w:rPr>
                <w:rFonts w:ascii="Times New Roman" w:eastAsia="仿宋_GB2312" w:hAnsi="Times New Roman"/>
              </w:rPr>
            </w:pPr>
          </w:p>
        </w:tc>
        <w:tc>
          <w:tcPr>
            <w:tcW w:w="392" w:type="pct"/>
            <w:shd w:val="clear" w:color="auto" w:fill="auto"/>
            <w:vAlign w:val="center"/>
          </w:tcPr>
          <w:p w14:paraId="5858E638" w14:textId="266510C6"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制度执行有效性</w:t>
            </w:r>
          </w:p>
        </w:tc>
        <w:tc>
          <w:tcPr>
            <w:tcW w:w="165" w:type="pct"/>
            <w:shd w:val="clear" w:color="auto" w:fill="auto"/>
            <w:vAlign w:val="center"/>
          </w:tcPr>
          <w:p w14:paraId="6584CFAB" w14:textId="0E4139D3"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3</w:t>
            </w:r>
          </w:p>
        </w:tc>
        <w:tc>
          <w:tcPr>
            <w:tcW w:w="621" w:type="pct"/>
            <w:shd w:val="clear" w:color="auto" w:fill="auto"/>
            <w:vAlign w:val="center"/>
          </w:tcPr>
          <w:p w14:paraId="331FAE3C" w14:textId="77540879"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Times New Roman" w:hint="eastAsia"/>
                <w:szCs w:val="21"/>
              </w:rPr>
              <w:t>项目实施是否符合相关管理规定，用以反映和考核相关管理制度的有效执行情况。</w:t>
            </w:r>
          </w:p>
        </w:tc>
        <w:tc>
          <w:tcPr>
            <w:tcW w:w="1144" w:type="pct"/>
            <w:shd w:val="clear" w:color="auto" w:fill="auto"/>
            <w:vAlign w:val="center"/>
          </w:tcPr>
          <w:p w14:paraId="6DD60C54" w14:textId="4C4D53D2"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①</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项目实施是否遵守相关法律法规和相关管理规定；</w:t>
            </w:r>
          </w:p>
          <w:p w14:paraId="47A3F4D1" w14:textId="788B7546"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②</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项目调整及支出调整手续是否完备；</w:t>
            </w:r>
          </w:p>
          <w:p w14:paraId="77F3CAF7" w14:textId="6F7F5890" w:rsidR="00A86DBE" w:rsidRPr="001C2375" w:rsidRDefault="00A86DBE" w:rsidP="00A86DBE">
            <w:pPr>
              <w:widowControl/>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③</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项目审批、招投标、合同书、施工、监理、验收报告、审计报告等资料是否齐全并及时归档；</w:t>
            </w:r>
          </w:p>
          <w:p w14:paraId="3635CACF" w14:textId="5C1761C4" w:rsidR="00A86DBE" w:rsidRPr="001C2375" w:rsidRDefault="00A86DBE"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szCs w:val="21"/>
              </w:rPr>
              <w:t>④</w:t>
            </w:r>
            <w:r w:rsidRPr="001C2375">
              <w:rPr>
                <w:rFonts w:ascii="Times New Roman" w:eastAsia="仿宋_GB2312" w:hAnsi="Times New Roman" w:cs="宋体" w:hint="eastAsia"/>
                <w:kern w:val="0"/>
                <w:szCs w:val="21"/>
              </w:rPr>
              <w:t xml:space="preserve"> </w:t>
            </w:r>
            <w:r w:rsidRPr="001C2375">
              <w:rPr>
                <w:rFonts w:ascii="Times New Roman" w:eastAsia="仿宋_GB2312" w:hAnsi="Times New Roman" w:cs="宋体" w:hint="eastAsia"/>
                <w:kern w:val="0"/>
                <w:szCs w:val="21"/>
              </w:rPr>
              <w:t>项目实施的人员条件、场地设备、信息支撑是否落实到位。</w:t>
            </w:r>
          </w:p>
        </w:tc>
        <w:tc>
          <w:tcPr>
            <w:tcW w:w="553" w:type="pct"/>
            <w:vAlign w:val="center"/>
          </w:tcPr>
          <w:p w14:paraId="48B22E28" w14:textId="4A47E8E9"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szCs w:val="21"/>
              </w:rPr>
              <w:t>每项评价要点</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kern w:val="0"/>
                <w:szCs w:val="21"/>
              </w:rPr>
              <w:t>.75</w:t>
            </w:r>
            <w:r w:rsidRPr="001C2375">
              <w:rPr>
                <w:rFonts w:ascii="Times New Roman" w:eastAsia="仿宋_GB2312" w:hAnsi="Times New Roman" w:cs="宋体" w:hint="eastAsia"/>
                <w:kern w:val="0"/>
                <w:szCs w:val="21"/>
              </w:rPr>
              <w:t>分，凡核查出不符合规范要求的问题，该要点为</w:t>
            </w:r>
            <w:r w:rsidRPr="001C2375">
              <w:rPr>
                <w:rFonts w:ascii="Times New Roman" w:eastAsia="仿宋_GB2312" w:hAnsi="Times New Roman" w:cs="宋体" w:hint="eastAsia"/>
                <w:kern w:val="0"/>
                <w:szCs w:val="21"/>
              </w:rPr>
              <w:t>0</w:t>
            </w:r>
            <w:r w:rsidRPr="001C2375">
              <w:rPr>
                <w:rFonts w:ascii="Times New Roman" w:eastAsia="仿宋_GB2312" w:hAnsi="Times New Roman" w:cs="宋体" w:hint="eastAsia"/>
                <w:kern w:val="0"/>
                <w:szCs w:val="21"/>
              </w:rPr>
              <w:t>分。</w:t>
            </w:r>
          </w:p>
        </w:tc>
        <w:tc>
          <w:tcPr>
            <w:tcW w:w="167" w:type="pct"/>
            <w:vAlign w:val="center"/>
          </w:tcPr>
          <w:p w14:paraId="76A18EE4" w14:textId="3D684BE4"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850" w:type="pct"/>
            <w:vAlign w:val="center"/>
          </w:tcPr>
          <w:p w14:paraId="3724AB81" w14:textId="33E38A05"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cs="Times New Roman" w:hint="eastAsia"/>
                <w:szCs w:val="21"/>
              </w:rPr>
              <w:t>项目实施符合相关管理规定。</w:t>
            </w:r>
          </w:p>
        </w:tc>
        <w:tc>
          <w:tcPr>
            <w:tcW w:w="262" w:type="pct"/>
            <w:vAlign w:val="center"/>
          </w:tcPr>
          <w:p w14:paraId="14D43820" w14:textId="32780B37" w:rsidR="00A86DBE" w:rsidRPr="001C2375" w:rsidRDefault="00A86DBE" w:rsidP="00A86DBE">
            <w:pPr>
              <w:widowControl/>
              <w:spacing w:line="280" w:lineRule="exact"/>
              <w:rPr>
                <w:rFonts w:ascii="Times New Roman" w:eastAsia="仿宋_GB2312" w:hAnsi="Times New Roman"/>
              </w:rPr>
            </w:pPr>
            <w:r w:rsidRPr="001C2375">
              <w:rPr>
                <w:rFonts w:ascii="Times New Roman" w:eastAsia="仿宋_GB2312" w:hAnsi="Times New Roman" w:hint="eastAsia"/>
              </w:rPr>
              <w:t>甘肃省委宣传部、各项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单位提供项目管理、资金管理文本资料</w:t>
            </w:r>
            <w:r w:rsidRPr="001C2375">
              <w:rPr>
                <w:rFonts w:ascii="Times New Roman" w:eastAsia="仿宋_GB2312" w:hAnsi="Times New Roman"/>
              </w:rPr>
              <w:tab/>
            </w:r>
          </w:p>
        </w:tc>
        <w:tc>
          <w:tcPr>
            <w:tcW w:w="224" w:type="pct"/>
            <w:vAlign w:val="center"/>
          </w:tcPr>
          <w:p w14:paraId="2C79E94F" w14:textId="23F852FC" w:rsidR="00A86DBE" w:rsidRPr="001C2375" w:rsidRDefault="00A86DBE" w:rsidP="00A86DBE">
            <w:pPr>
              <w:widowControl/>
              <w:spacing w:line="280" w:lineRule="exact"/>
              <w:jc w:val="center"/>
              <w:rPr>
                <w:rFonts w:ascii="Times New Roman" w:eastAsia="仿宋_GB2312" w:hAnsi="Times New Roman"/>
              </w:rPr>
            </w:pPr>
            <w:r w:rsidRPr="001C2375">
              <w:rPr>
                <w:rFonts w:ascii="Times New Roman" w:eastAsia="仿宋_GB2312" w:hAnsi="Times New Roman"/>
              </w:rPr>
              <w:t>核查项目管理文本资料</w:t>
            </w:r>
          </w:p>
        </w:tc>
      </w:tr>
      <w:tr w:rsidR="00A05060" w:rsidRPr="00460E90" w14:paraId="001A7A80" w14:textId="77777777" w:rsidTr="00605B25">
        <w:trPr>
          <w:trHeight w:val="454"/>
          <w:jc w:val="center"/>
        </w:trPr>
        <w:tc>
          <w:tcPr>
            <w:tcW w:w="294" w:type="pct"/>
            <w:vMerge w:val="restart"/>
            <w:shd w:val="clear" w:color="auto" w:fill="auto"/>
            <w:vAlign w:val="center"/>
            <w:hideMark/>
          </w:tcPr>
          <w:p w14:paraId="608925B8" w14:textId="77777777" w:rsidR="00A05060" w:rsidRPr="001C2375" w:rsidRDefault="00A05060"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产出</w:t>
            </w:r>
          </w:p>
          <w:p w14:paraId="0878E062" w14:textId="77777777" w:rsidR="00A05060" w:rsidRPr="001C2375" w:rsidRDefault="00A05060"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w:t>
            </w:r>
            <w:r w:rsidRPr="001C2375">
              <w:rPr>
                <w:rFonts w:ascii="Times New Roman" w:eastAsia="仿宋_GB2312" w:hAnsi="Times New Roman" w:hint="eastAsia"/>
              </w:rPr>
              <w:t>35</w:t>
            </w:r>
            <w:r w:rsidRPr="001C2375">
              <w:rPr>
                <w:rFonts w:ascii="Times New Roman" w:eastAsia="仿宋_GB2312" w:hAnsi="Times New Roman" w:hint="eastAsia"/>
              </w:rPr>
              <w:t>分）</w:t>
            </w:r>
          </w:p>
          <w:p w14:paraId="2044CF98" w14:textId="77777777" w:rsidR="00A05060" w:rsidRPr="001C2375" w:rsidRDefault="00A05060" w:rsidP="00A86DBE">
            <w:pPr>
              <w:widowControl/>
              <w:spacing w:line="280" w:lineRule="exact"/>
              <w:jc w:val="center"/>
              <w:rPr>
                <w:rFonts w:ascii="Times New Roman" w:eastAsia="仿宋_GB2312" w:hAnsi="Times New Roman"/>
              </w:rPr>
            </w:pPr>
          </w:p>
        </w:tc>
        <w:tc>
          <w:tcPr>
            <w:tcW w:w="328" w:type="pct"/>
            <w:vMerge w:val="restart"/>
            <w:shd w:val="clear" w:color="auto" w:fill="auto"/>
            <w:vAlign w:val="center"/>
          </w:tcPr>
          <w:p w14:paraId="0ADCB258" w14:textId="32EF389D" w:rsidR="00A05060" w:rsidRPr="001C2375" w:rsidRDefault="00A05060" w:rsidP="00A86DBE">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产出数量</w:t>
            </w:r>
            <w:r w:rsidRPr="001C2375">
              <w:rPr>
                <w:rFonts w:ascii="Times New Roman" w:eastAsia="仿宋_GB2312" w:hAnsi="Times New Roman" w:cs="宋体"/>
                <w:kern w:val="0"/>
                <w:szCs w:val="21"/>
              </w:rPr>
              <w:t xml:space="preserve">           </w:t>
            </w:r>
            <w:r w:rsidRPr="001C2375">
              <w:rPr>
                <w:rFonts w:ascii="Times New Roman" w:eastAsia="仿宋_GB2312" w:hAnsi="Times New Roman" w:cs="宋体"/>
                <w:kern w:val="0"/>
                <w:szCs w:val="21"/>
              </w:rPr>
              <w:t>（</w:t>
            </w:r>
            <w:r w:rsidRPr="001C2375">
              <w:rPr>
                <w:rFonts w:ascii="Times New Roman" w:eastAsia="仿宋_GB2312" w:hAnsi="Times New Roman" w:cs="宋体"/>
                <w:kern w:val="0"/>
                <w:szCs w:val="21"/>
              </w:rPr>
              <w:t>12</w:t>
            </w:r>
            <w:r w:rsidRPr="001C2375">
              <w:rPr>
                <w:rFonts w:ascii="Times New Roman" w:eastAsia="仿宋_GB2312" w:hAnsi="Times New Roman" w:cs="宋体"/>
                <w:kern w:val="0"/>
                <w:szCs w:val="21"/>
              </w:rPr>
              <w:t>分）</w:t>
            </w:r>
          </w:p>
        </w:tc>
        <w:tc>
          <w:tcPr>
            <w:tcW w:w="392" w:type="pct"/>
            <w:shd w:val="clear" w:color="auto" w:fill="auto"/>
            <w:vAlign w:val="center"/>
          </w:tcPr>
          <w:p w14:paraId="4FB28F51" w14:textId="3C88BB27" w:rsidR="00A05060" w:rsidRPr="001C2375" w:rsidRDefault="00A05060" w:rsidP="00A86DBE">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补助舞台剧（部）</w:t>
            </w:r>
          </w:p>
        </w:tc>
        <w:tc>
          <w:tcPr>
            <w:tcW w:w="165" w:type="pct"/>
            <w:shd w:val="clear" w:color="auto" w:fill="auto"/>
            <w:vAlign w:val="center"/>
          </w:tcPr>
          <w:p w14:paraId="1030FCDB" w14:textId="178A8D1B" w:rsidR="00A05060" w:rsidRPr="001C2375" w:rsidRDefault="00A05060" w:rsidP="00A86DBE">
            <w:pPr>
              <w:widowControl/>
              <w:spacing w:line="280" w:lineRule="exact"/>
              <w:jc w:val="center"/>
              <w:rPr>
                <w:rFonts w:ascii="Times New Roman" w:eastAsia="仿宋_GB2312" w:hAnsi="Times New Roman"/>
              </w:rPr>
            </w:pPr>
            <w:r w:rsidRPr="001C2375">
              <w:rPr>
                <w:rFonts w:ascii="Times New Roman" w:eastAsia="仿宋_GB2312" w:hAnsi="Times New Roman"/>
              </w:rPr>
              <w:t>8</w:t>
            </w:r>
          </w:p>
        </w:tc>
        <w:tc>
          <w:tcPr>
            <w:tcW w:w="621" w:type="pct"/>
            <w:shd w:val="clear" w:color="auto" w:fill="auto"/>
            <w:vAlign w:val="center"/>
          </w:tcPr>
          <w:p w14:paraId="42611CA6" w14:textId="666CF2B9" w:rsidR="00A05060" w:rsidRPr="001C2375" w:rsidRDefault="00A05060" w:rsidP="00A86DBE">
            <w:pPr>
              <w:widowControl/>
              <w:spacing w:line="280" w:lineRule="exact"/>
              <w:rPr>
                <w:rFonts w:ascii="Times New Roman" w:eastAsia="仿宋_GB2312" w:hAnsi="Times New Roman"/>
              </w:rPr>
            </w:pPr>
            <w:r w:rsidRPr="001C2375">
              <w:rPr>
                <w:rFonts w:ascii="Times New Roman" w:eastAsia="仿宋_GB2312" w:hAnsi="Times New Roman" w:hint="eastAsia"/>
              </w:rPr>
              <w:t>“以奖代补”补助舞台剧数量</w:t>
            </w:r>
            <w:r w:rsidR="00034B41" w:rsidRPr="001C2375">
              <w:rPr>
                <w:rFonts w:ascii="Times New Roman" w:eastAsia="仿宋_GB2312" w:hAnsi="Times New Roman" w:hint="eastAsia"/>
              </w:rPr>
              <w:t>。</w:t>
            </w:r>
          </w:p>
        </w:tc>
        <w:tc>
          <w:tcPr>
            <w:tcW w:w="1144" w:type="pct"/>
            <w:shd w:val="clear" w:color="auto" w:fill="auto"/>
            <w:vAlign w:val="center"/>
          </w:tcPr>
          <w:p w14:paraId="2294E3E6" w14:textId="385D72C7" w:rsidR="00A05060" w:rsidRPr="001C2375" w:rsidRDefault="00A05060" w:rsidP="00A86DBE">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rPr>
              <w:t>是否按照相关文件对相关项目进行补助。</w:t>
            </w:r>
          </w:p>
        </w:tc>
        <w:tc>
          <w:tcPr>
            <w:tcW w:w="553" w:type="pct"/>
            <w:vAlign w:val="center"/>
          </w:tcPr>
          <w:p w14:paraId="6E0057E3" w14:textId="25095E26" w:rsidR="00A05060" w:rsidRPr="001C2375" w:rsidRDefault="00A05060" w:rsidP="00A86DBE">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17</w:t>
            </w:r>
            <w:r w:rsidRPr="001C2375">
              <w:rPr>
                <w:rFonts w:ascii="Times New Roman" w:eastAsia="仿宋_GB2312" w:hAnsi="Times New Roman" w:cs="宋体" w:hint="eastAsia"/>
                <w:kern w:val="0"/>
              </w:rPr>
              <w:t>部</w:t>
            </w:r>
          </w:p>
          <w:p w14:paraId="6D012834" w14:textId="6EC3F4DA" w:rsidR="00A05060" w:rsidRPr="001C2375" w:rsidRDefault="00A05060" w:rsidP="00A86DBE">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rPr>
              <w:t>根据实际核验结果，每发现</w:t>
            </w:r>
            <w:proofErr w:type="gramStart"/>
            <w:r w:rsidRPr="001C2375">
              <w:rPr>
                <w:rFonts w:ascii="Times New Roman" w:eastAsia="仿宋_GB2312" w:hAnsi="Times New Roman" w:cs="宋体" w:hint="eastAsia"/>
                <w:kern w:val="0"/>
              </w:rPr>
              <w:t>少支持</w:t>
            </w:r>
            <w:proofErr w:type="gramEnd"/>
            <w:r w:rsidRPr="001C2375">
              <w:rPr>
                <w:rFonts w:ascii="Times New Roman" w:eastAsia="仿宋_GB2312" w:hAnsi="Times New Roman" w:cs="宋体" w:hint="eastAsia"/>
                <w:kern w:val="0"/>
              </w:rPr>
              <w:t>一部扣</w:t>
            </w:r>
            <w:r w:rsidRPr="001C2375">
              <w:rPr>
                <w:rFonts w:ascii="Times New Roman" w:eastAsia="仿宋_GB2312" w:hAnsi="Times New Roman" w:cs="宋体"/>
                <w:kern w:val="0"/>
              </w:rPr>
              <w:t>0.5</w:t>
            </w:r>
            <w:r w:rsidRPr="001C2375">
              <w:rPr>
                <w:rFonts w:ascii="Times New Roman" w:eastAsia="仿宋_GB2312" w:hAnsi="Times New Roman" w:cs="宋体" w:hint="eastAsia"/>
                <w:kern w:val="0"/>
              </w:rPr>
              <w:t>分，扣完为止。</w:t>
            </w:r>
          </w:p>
        </w:tc>
        <w:tc>
          <w:tcPr>
            <w:tcW w:w="167" w:type="pct"/>
            <w:vAlign w:val="center"/>
          </w:tcPr>
          <w:p w14:paraId="60703C3D" w14:textId="4C08BF4E" w:rsidR="00A05060" w:rsidRPr="001C2375" w:rsidRDefault="00034B41" w:rsidP="00A86DBE">
            <w:pPr>
              <w:widowControl/>
              <w:spacing w:line="280" w:lineRule="exact"/>
              <w:jc w:val="center"/>
              <w:rPr>
                <w:rFonts w:ascii="Times New Roman" w:eastAsia="仿宋_GB2312" w:hAnsi="Times New Roman"/>
              </w:rPr>
            </w:pPr>
            <w:r w:rsidRPr="001C2375">
              <w:rPr>
                <w:rFonts w:ascii="Times New Roman" w:eastAsia="仿宋_GB2312" w:hAnsi="Times New Roman"/>
              </w:rPr>
              <w:t>8</w:t>
            </w:r>
          </w:p>
        </w:tc>
        <w:tc>
          <w:tcPr>
            <w:tcW w:w="850" w:type="pct"/>
            <w:vAlign w:val="center"/>
          </w:tcPr>
          <w:p w14:paraId="4CC3D8FC" w14:textId="0C577C11" w:rsidR="00A05060" w:rsidRPr="001C2375" w:rsidRDefault="00A05060" w:rsidP="00A86DBE">
            <w:pPr>
              <w:widowControl/>
              <w:spacing w:line="280" w:lineRule="exact"/>
              <w:rPr>
                <w:rFonts w:ascii="Times New Roman" w:eastAsia="仿宋_GB2312" w:hAnsi="Times New Roman"/>
              </w:rPr>
            </w:pPr>
            <w:r w:rsidRPr="001C2375">
              <w:rPr>
                <w:rFonts w:ascii="Times New Roman" w:eastAsia="仿宋_GB2312" w:hAnsi="Times New Roman" w:hint="eastAsia"/>
              </w:rPr>
              <w:t>依据专项资金下拨记录、相关通知、批复文件等。</w:t>
            </w:r>
          </w:p>
        </w:tc>
        <w:tc>
          <w:tcPr>
            <w:tcW w:w="262" w:type="pct"/>
            <w:vAlign w:val="center"/>
          </w:tcPr>
          <w:p w14:paraId="106819CF" w14:textId="791FD6C5" w:rsidR="00A05060" w:rsidRPr="001C2375" w:rsidRDefault="00A05060"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甘肃省委宣传部提供的相关材料</w:t>
            </w:r>
          </w:p>
        </w:tc>
        <w:tc>
          <w:tcPr>
            <w:tcW w:w="224" w:type="pct"/>
            <w:vAlign w:val="center"/>
          </w:tcPr>
          <w:p w14:paraId="5D6ED627" w14:textId="51922033" w:rsidR="00A05060" w:rsidRPr="001C2375" w:rsidRDefault="00A05060" w:rsidP="00A86DBE">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对部分项目进行现场核查</w:t>
            </w:r>
          </w:p>
        </w:tc>
      </w:tr>
      <w:tr w:rsidR="00A05060" w:rsidRPr="00460E90" w14:paraId="74902912" w14:textId="77777777" w:rsidTr="00605B25">
        <w:trPr>
          <w:trHeight w:val="454"/>
          <w:jc w:val="center"/>
        </w:trPr>
        <w:tc>
          <w:tcPr>
            <w:tcW w:w="294" w:type="pct"/>
            <w:vMerge/>
            <w:shd w:val="clear" w:color="auto" w:fill="auto"/>
            <w:vAlign w:val="center"/>
          </w:tcPr>
          <w:p w14:paraId="2D832347" w14:textId="77777777" w:rsidR="00A05060" w:rsidRPr="001C2375" w:rsidRDefault="00A05060" w:rsidP="00F92A40">
            <w:pPr>
              <w:widowControl/>
              <w:spacing w:line="280" w:lineRule="exact"/>
              <w:jc w:val="center"/>
              <w:rPr>
                <w:rFonts w:ascii="Times New Roman" w:eastAsia="仿宋_GB2312" w:hAnsi="Times New Roman"/>
              </w:rPr>
            </w:pPr>
          </w:p>
        </w:tc>
        <w:tc>
          <w:tcPr>
            <w:tcW w:w="328" w:type="pct"/>
            <w:vMerge/>
            <w:shd w:val="clear" w:color="auto" w:fill="auto"/>
            <w:vAlign w:val="center"/>
          </w:tcPr>
          <w:p w14:paraId="1AED25E0" w14:textId="77777777" w:rsidR="00A05060" w:rsidRPr="001C2375" w:rsidRDefault="00A05060" w:rsidP="00F92A40">
            <w:pPr>
              <w:widowControl/>
              <w:spacing w:line="280" w:lineRule="exact"/>
              <w:jc w:val="center"/>
              <w:rPr>
                <w:rFonts w:ascii="Times New Roman" w:eastAsia="仿宋_GB2312" w:hAnsi="Times New Roman" w:cs="宋体"/>
                <w:kern w:val="0"/>
                <w:szCs w:val="21"/>
              </w:rPr>
            </w:pPr>
          </w:p>
        </w:tc>
        <w:tc>
          <w:tcPr>
            <w:tcW w:w="392" w:type="pct"/>
            <w:shd w:val="clear" w:color="auto" w:fill="auto"/>
            <w:vAlign w:val="center"/>
          </w:tcPr>
          <w:p w14:paraId="16D2B601" w14:textId="6480AD5E" w:rsidR="00A05060" w:rsidRPr="001C2375" w:rsidRDefault="00A05060" w:rsidP="00F92A40">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补助电影（部）</w:t>
            </w:r>
          </w:p>
        </w:tc>
        <w:tc>
          <w:tcPr>
            <w:tcW w:w="165" w:type="pct"/>
            <w:shd w:val="clear" w:color="auto" w:fill="auto"/>
            <w:vAlign w:val="center"/>
          </w:tcPr>
          <w:p w14:paraId="2C9CFD9C" w14:textId="2776D0B4" w:rsidR="00A05060" w:rsidRPr="001C2375" w:rsidRDefault="00A05060" w:rsidP="00F92A40">
            <w:pPr>
              <w:widowControl/>
              <w:spacing w:line="280" w:lineRule="exact"/>
              <w:jc w:val="center"/>
              <w:rPr>
                <w:rFonts w:ascii="Times New Roman" w:eastAsia="仿宋_GB2312" w:hAnsi="Times New Roman"/>
              </w:rPr>
            </w:pPr>
            <w:r w:rsidRPr="001C2375">
              <w:rPr>
                <w:rFonts w:ascii="Times New Roman" w:eastAsia="仿宋_GB2312" w:hAnsi="Times New Roman"/>
              </w:rPr>
              <w:t>1</w:t>
            </w:r>
          </w:p>
        </w:tc>
        <w:tc>
          <w:tcPr>
            <w:tcW w:w="621" w:type="pct"/>
            <w:shd w:val="clear" w:color="auto" w:fill="auto"/>
            <w:vAlign w:val="center"/>
          </w:tcPr>
          <w:p w14:paraId="1DBA1AD2" w14:textId="19E669BC"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hint="eastAsia"/>
              </w:rPr>
              <w:t>补助电影数量</w:t>
            </w:r>
            <w:r w:rsidR="00034B41" w:rsidRPr="001C2375">
              <w:rPr>
                <w:rFonts w:ascii="Times New Roman" w:eastAsia="仿宋_GB2312" w:hAnsi="Times New Roman" w:hint="eastAsia"/>
              </w:rPr>
              <w:t>。</w:t>
            </w:r>
          </w:p>
        </w:tc>
        <w:tc>
          <w:tcPr>
            <w:tcW w:w="1144" w:type="pct"/>
            <w:shd w:val="clear" w:color="auto" w:fill="auto"/>
            <w:vAlign w:val="center"/>
          </w:tcPr>
          <w:p w14:paraId="07A3B944" w14:textId="526B1721" w:rsidR="00A05060" w:rsidRPr="001C2375" w:rsidRDefault="00A05060" w:rsidP="00F92A40">
            <w:pPr>
              <w:pStyle w:val="a7"/>
              <w:widowControl/>
              <w:spacing w:line="280" w:lineRule="exact"/>
              <w:ind w:firstLineChars="0" w:firstLine="0"/>
              <w:rPr>
                <w:rFonts w:ascii="Times New Roman" w:eastAsia="仿宋_GB2312" w:hAnsi="Times New Roman" w:cs="宋体"/>
                <w:kern w:val="0"/>
              </w:rPr>
            </w:pPr>
            <w:r w:rsidRPr="001C2375">
              <w:rPr>
                <w:rFonts w:ascii="Times New Roman" w:eastAsia="仿宋_GB2312" w:hAnsi="Times New Roman" w:cs="宋体" w:hint="eastAsia"/>
                <w:kern w:val="0"/>
              </w:rPr>
              <w:t>是否按照相关文件对相关项目进行补助。</w:t>
            </w:r>
          </w:p>
        </w:tc>
        <w:tc>
          <w:tcPr>
            <w:tcW w:w="553" w:type="pct"/>
            <w:vAlign w:val="center"/>
          </w:tcPr>
          <w:p w14:paraId="585A2629" w14:textId="5F2C00B4" w:rsidR="00A05060" w:rsidRPr="001C2375" w:rsidRDefault="00A05060" w:rsidP="00F92A4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1</w:t>
            </w:r>
            <w:r w:rsidRPr="001C2375">
              <w:rPr>
                <w:rFonts w:ascii="Times New Roman" w:eastAsia="仿宋_GB2312" w:hAnsi="Times New Roman" w:cs="宋体" w:hint="eastAsia"/>
                <w:kern w:val="0"/>
              </w:rPr>
              <w:t>部</w:t>
            </w:r>
          </w:p>
          <w:p w14:paraId="2F072A6A" w14:textId="19A7565F"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rPr>
              <w:t>根据实际核验结果，每发现</w:t>
            </w:r>
            <w:proofErr w:type="gramStart"/>
            <w:r w:rsidRPr="001C2375">
              <w:rPr>
                <w:rFonts w:ascii="Times New Roman" w:eastAsia="仿宋_GB2312" w:hAnsi="Times New Roman" w:cs="宋体" w:hint="eastAsia"/>
                <w:kern w:val="0"/>
              </w:rPr>
              <w:t>少支持</w:t>
            </w:r>
            <w:proofErr w:type="gramEnd"/>
            <w:r w:rsidRPr="001C2375">
              <w:rPr>
                <w:rFonts w:ascii="Times New Roman" w:eastAsia="仿宋_GB2312" w:hAnsi="Times New Roman" w:cs="宋体" w:hint="eastAsia"/>
                <w:kern w:val="0"/>
              </w:rPr>
              <w:t>一部扣</w:t>
            </w:r>
            <w:r w:rsidRPr="001C2375">
              <w:rPr>
                <w:rFonts w:ascii="Times New Roman" w:eastAsia="仿宋_GB2312" w:hAnsi="Times New Roman" w:cs="宋体"/>
                <w:kern w:val="0"/>
              </w:rPr>
              <w:t>1</w:t>
            </w:r>
            <w:r w:rsidRPr="001C2375">
              <w:rPr>
                <w:rFonts w:ascii="Times New Roman" w:eastAsia="仿宋_GB2312" w:hAnsi="Times New Roman" w:cs="宋体" w:hint="eastAsia"/>
                <w:kern w:val="0"/>
              </w:rPr>
              <w:t>分，扣完为止。</w:t>
            </w:r>
          </w:p>
        </w:tc>
        <w:tc>
          <w:tcPr>
            <w:tcW w:w="167" w:type="pct"/>
            <w:vAlign w:val="center"/>
          </w:tcPr>
          <w:p w14:paraId="40F2EDA3" w14:textId="417A1C16" w:rsidR="00A05060" w:rsidRPr="001C2375" w:rsidRDefault="00034B41" w:rsidP="00F92A40">
            <w:pPr>
              <w:widowControl/>
              <w:spacing w:line="280" w:lineRule="exact"/>
              <w:jc w:val="center"/>
              <w:rPr>
                <w:rFonts w:ascii="Times New Roman" w:eastAsia="仿宋_GB2312" w:hAnsi="Times New Roman"/>
              </w:rPr>
            </w:pPr>
            <w:r w:rsidRPr="001C2375">
              <w:rPr>
                <w:rFonts w:ascii="Times New Roman" w:eastAsia="仿宋_GB2312" w:hAnsi="Times New Roman"/>
              </w:rPr>
              <w:t>1</w:t>
            </w:r>
          </w:p>
        </w:tc>
        <w:tc>
          <w:tcPr>
            <w:tcW w:w="850" w:type="pct"/>
            <w:vAlign w:val="center"/>
          </w:tcPr>
          <w:p w14:paraId="42936AD8" w14:textId="2A68F6A1"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hint="eastAsia"/>
              </w:rPr>
              <w:t>依据专项资金下拨记录、相关通知、批复文件等。</w:t>
            </w:r>
          </w:p>
        </w:tc>
        <w:tc>
          <w:tcPr>
            <w:tcW w:w="262" w:type="pct"/>
            <w:vAlign w:val="center"/>
          </w:tcPr>
          <w:p w14:paraId="2C76B823" w14:textId="11444193" w:rsidR="00A05060" w:rsidRPr="001C2375" w:rsidRDefault="00A05060" w:rsidP="00F92A4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甘肃省委宣传部提供的相关材料</w:t>
            </w:r>
          </w:p>
        </w:tc>
        <w:tc>
          <w:tcPr>
            <w:tcW w:w="224" w:type="pct"/>
            <w:vAlign w:val="center"/>
          </w:tcPr>
          <w:p w14:paraId="6182DE1F" w14:textId="198F1ABD" w:rsidR="00A05060" w:rsidRPr="001C2375" w:rsidRDefault="00A05060" w:rsidP="00F92A40">
            <w:pPr>
              <w:widowControl/>
              <w:spacing w:line="280" w:lineRule="exact"/>
              <w:jc w:val="center"/>
              <w:rPr>
                <w:rFonts w:ascii="Times New Roman" w:eastAsia="仿宋_GB2312" w:hAnsi="Times New Roman"/>
              </w:rPr>
            </w:pPr>
          </w:p>
        </w:tc>
      </w:tr>
      <w:tr w:rsidR="00A05060" w:rsidRPr="00460E90" w14:paraId="0D466198" w14:textId="77777777" w:rsidTr="00605B25">
        <w:trPr>
          <w:trHeight w:val="454"/>
          <w:jc w:val="center"/>
        </w:trPr>
        <w:tc>
          <w:tcPr>
            <w:tcW w:w="294" w:type="pct"/>
            <w:vMerge/>
            <w:shd w:val="clear" w:color="auto" w:fill="auto"/>
            <w:vAlign w:val="center"/>
          </w:tcPr>
          <w:p w14:paraId="445A56D7" w14:textId="77777777" w:rsidR="00A05060" w:rsidRPr="001C2375" w:rsidRDefault="00A05060" w:rsidP="00F92A40">
            <w:pPr>
              <w:widowControl/>
              <w:spacing w:line="280" w:lineRule="exact"/>
              <w:jc w:val="center"/>
              <w:rPr>
                <w:rFonts w:ascii="Times New Roman" w:eastAsia="仿宋_GB2312" w:hAnsi="Times New Roman"/>
              </w:rPr>
            </w:pPr>
          </w:p>
        </w:tc>
        <w:tc>
          <w:tcPr>
            <w:tcW w:w="328" w:type="pct"/>
            <w:vMerge/>
            <w:shd w:val="clear" w:color="auto" w:fill="auto"/>
            <w:vAlign w:val="center"/>
          </w:tcPr>
          <w:p w14:paraId="58C25065" w14:textId="77777777" w:rsidR="00A05060" w:rsidRPr="001C2375" w:rsidRDefault="00A05060" w:rsidP="00F92A40">
            <w:pPr>
              <w:widowControl/>
              <w:spacing w:line="280" w:lineRule="exact"/>
              <w:jc w:val="center"/>
              <w:rPr>
                <w:rFonts w:ascii="Times New Roman" w:eastAsia="仿宋_GB2312" w:hAnsi="Times New Roman" w:cs="宋体"/>
                <w:kern w:val="0"/>
                <w:szCs w:val="21"/>
              </w:rPr>
            </w:pPr>
          </w:p>
        </w:tc>
        <w:tc>
          <w:tcPr>
            <w:tcW w:w="392" w:type="pct"/>
            <w:shd w:val="clear" w:color="auto" w:fill="auto"/>
            <w:vAlign w:val="center"/>
          </w:tcPr>
          <w:p w14:paraId="319307D0" w14:textId="3787E60F" w:rsidR="00A05060" w:rsidRPr="001C2375" w:rsidRDefault="00A05060" w:rsidP="00F92A40">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资助广播剧（部）</w:t>
            </w:r>
          </w:p>
        </w:tc>
        <w:tc>
          <w:tcPr>
            <w:tcW w:w="165" w:type="pct"/>
            <w:shd w:val="clear" w:color="auto" w:fill="auto"/>
            <w:vAlign w:val="center"/>
          </w:tcPr>
          <w:p w14:paraId="709F7739" w14:textId="44A1CCA6" w:rsidR="00A05060" w:rsidRPr="001C2375" w:rsidRDefault="00A05060" w:rsidP="00F92A40">
            <w:pPr>
              <w:widowControl/>
              <w:spacing w:line="280" w:lineRule="exact"/>
              <w:jc w:val="center"/>
              <w:rPr>
                <w:rFonts w:ascii="Times New Roman" w:eastAsia="仿宋_GB2312" w:hAnsi="Times New Roman"/>
              </w:rPr>
            </w:pPr>
            <w:r w:rsidRPr="001C2375">
              <w:rPr>
                <w:rFonts w:ascii="Times New Roman" w:eastAsia="仿宋_GB2312" w:hAnsi="Times New Roman"/>
              </w:rPr>
              <w:t>1</w:t>
            </w:r>
          </w:p>
        </w:tc>
        <w:tc>
          <w:tcPr>
            <w:tcW w:w="621" w:type="pct"/>
            <w:shd w:val="clear" w:color="auto" w:fill="auto"/>
            <w:vAlign w:val="center"/>
          </w:tcPr>
          <w:p w14:paraId="30ADBC8B" w14:textId="3773036D"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hint="eastAsia"/>
              </w:rPr>
              <w:t>补助广播剧数量</w:t>
            </w:r>
            <w:r w:rsidR="00034B41" w:rsidRPr="001C2375">
              <w:rPr>
                <w:rFonts w:ascii="Times New Roman" w:eastAsia="仿宋_GB2312" w:hAnsi="Times New Roman" w:hint="eastAsia"/>
              </w:rPr>
              <w:t>。</w:t>
            </w:r>
          </w:p>
        </w:tc>
        <w:tc>
          <w:tcPr>
            <w:tcW w:w="1144" w:type="pct"/>
            <w:shd w:val="clear" w:color="auto" w:fill="auto"/>
            <w:vAlign w:val="center"/>
          </w:tcPr>
          <w:p w14:paraId="1426FDA3" w14:textId="050616FC" w:rsidR="00A05060" w:rsidRPr="001C2375" w:rsidRDefault="00A05060" w:rsidP="00F92A40">
            <w:pPr>
              <w:widowControl/>
              <w:spacing w:line="280" w:lineRule="exact"/>
              <w:jc w:val="left"/>
              <w:rPr>
                <w:rFonts w:ascii="Times New Roman" w:eastAsia="仿宋_GB2312" w:hAnsi="Times New Roman"/>
              </w:rPr>
            </w:pPr>
            <w:r w:rsidRPr="001C2375">
              <w:rPr>
                <w:rFonts w:ascii="Times New Roman" w:eastAsia="仿宋_GB2312" w:hAnsi="Times New Roman" w:hint="eastAsia"/>
              </w:rPr>
              <w:t>是否按照相关文件对相关项目进行补助。</w:t>
            </w:r>
          </w:p>
        </w:tc>
        <w:tc>
          <w:tcPr>
            <w:tcW w:w="553" w:type="pct"/>
            <w:vAlign w:val="center"/>
          </w:tcPr>
          <w:p w14:paraId="7177E94B" w14:textId="77777777" w:rsidR="00A05060" w:rsidRPr="001C2375" w:rsidRDefault="00A05060" w:rsidP="00F92A4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1</w:t>
            </w:r>
            <w:r w:rsidRPr="001C2375">
              <w:rPr>
                <w:rFonts w:ascii="Times New Roman" w:eastAsia="仿宋_GB2312" w:hAnsi="Times New Roman" w:cs="宋体" w:hint="eastAsia"/>
                <w:kern w:val="0"/>
              </w:rPr>
              <w:t>部</w:t>
            </w:r>
          </w:p>
          <w:p w14:paraId="36DD0139" w14:textId="203DD902"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cs="宋体" w:hint="eastAsia"/>
                <w:kern w:val="0"/>
              </w:rPr>
              <w:t>根据实际核验结果，每发现</w:t>
            </w:r>
            <w:proofErr w:type="gramStart"/>
            <w:r w:rsidRPr="001C2375">
              <w:rPr>
                <w:rFonts w:ascii="Times New Roman" w:eastAsia="仿宋_GB2312" w:hAnsi="Times New Roman" w:cs="宋体" w:hint="eastAsia"/>
                <w:kern w:val="0"/>
              </w:rPr>
              <w:t>少支持</w:t>
            </w:r>
            <w:proofErr w:type="gramEnd"/>
            <w:r w:rsidRPr="001C2375">
              <w:rPr>
                <w:rFonts w:ascii="Times New Roman" w:eastAsia="仿宋_GB2312" w:hAnsi="Times New Roman" w:cs="宋体" w:hint="eastAsia"/>
                <w:kern w:val="0"/>
              </w:rPr>
              <w:t>一部扣</w:t>
            </w:r>
            <w:r w:rsidRPr="001C2375">
              <w:rPr>
                <w:rFonts w:ascii="Times New Roman" w:eastAsia="仿宋_GB2312" w:hAnsi="Times New Roman" w:cs="宋体"/>
                <w:kern w:val="0"/>
              </w:rPr>
              <w:t>1</w:t>
            </w:r>
            <w:r w:rsidRPr="001C2375">
              <w:rPr>
                <w:rFonts w:ascii="Times New Roman" w:eastAsia="仿宋_GB2312" w:hAnsi="Times New Roman" w:cs="宋体" w:hint="eastAsia"/>
                <w:kern w:val="0"/>
              </w:rPr>
              <w:t>分，扣完为止。</w:t>
            </w:r>
          </w:p>
        </w:tc>
        <w:tc>
          <w:tcPr>
            <w:tcW w:w="167" w:type="pct"/>
            <w:vAlign w:val="center"/>
          </w:tcPr>
          <w:p w14:paraId="5784CB96" w14:textId="4A7E59C1" w:rsidR="00A05060" w:rsidRPr="001C2375" w:rsidRDefault="00034B41" w:rsidP="00F92A40">
            <w:pPr>
              <w:widowControl/>
              <w:spacing w:line="280" w:lineRule="exact"/>
              <w:jc w:val="center"/>
              <w:rPr>
                <w:rFonts w:ascii="Times New Roman" w:eastAsia="仿宋_GB2312" w:hAnsi="Times New Roman"/>
              </w:rPr>
            </w:pPr>
            <w:r w:rsidRPr="001C2375">
              <w:rPr>
                <w:rFonts w:ascii="Times New Roman" w:eastAsia="仿宋_GB2312" w:hAnsi="Times New Roman"/>
              </w:rPr>
              <w:t>1</w:t>
            </w:r>
          </w:p>
        </w:tc>
        <w:tc>
          <w:tcPr>
            <w:tcW w:w="850" w:type="pct"/>
            <w:vAlign w:val="center"/>
          </w:tcPr>
          <w:p w14:paraId="1C831834" w14:textId="17CA44EC"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hint="eastAsia"/>
              </w:rPr>
              <w:t>依据专项资金下拨记录、相关通知、批复文件等。</w:t>
            </w:r>
          </w:p>
        </w:tc>
        <w:tc>
          <w:tcPr>
            <w:tcW w:w="262" w:type="pct"/>
            <w:vAlign w:val="center"/>
          </w:tcPr>
          <w:p w14:paraId="6C444D24" w14:textId="47FBE5CE" w:rsidR="00A05060" w:rsidRPr="001C2375" w:rsidRDefault="00A05060" w:rsidP="00F92A4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甘肃省委宣传部提供的相关材料</w:t>
            </w:r>
          </w:p>
        </w:tc>
        <w:tc>
          <w:tcPr>
            <w:tcW w:w="224" w:type="pct"/>
            <w:vAlign w:val="center"/>
          </w:tcPr>
          <w:p w14:paraId="13505E82" w14:textId="22019117" w:rsidR="00A05060" w:rsidRPr="001C2375" w:rsidRDefault="00A05060" w:rsidP="00F92A40">
            <w:pPr>
              <w:widowControl/>
              <w:spacing w:line="280" w:lineRule="exact"/>
              <w:jc w:val="center"/>
              <w:rPr>
                <w:rFonts w:ascii="Times New Roman" w:eastAsia="仿宋_GB2312" w:hAnsi="Times New Roman"/>
              </w:rPr>
            </w:pPr>
          </w:p>
        </w:tc>
      </w:tr>
      <w:tr w:rsidR="00A05060" w:rsidRPr="00460E90" w14:paraId="49683AC5" w14:textId="77777777" w:rsidTr="00605B25">
        <w:trPr>
          <w:trHeight w:val="454"/>
          <w:jc w:val="center"/>
        </w:trPr>
        <w:tc>
          <w:tcPr>
            <w:tcW w:w="294" w:type="pct"/>
            <w:vMerge/>
            <w:shd w:val="clear" w:color="auto" w:fill="auto"/>
            <w:vAlign w:val="center"/>
          </w:tcPr>
          <w:p w14:paraId="07DDE20A" w14:textId="77777777" w:rsidR="00A05060" w:rsidRPr="001C2375" w:rsidRDefault="00A05060" w:rsidP="00F92A40">
            <w:pPr>
              <w:widowControl/>
              <w:spacing w:line="280" w:lineRule="exact"/>
              <w:jc w:val="center"/>
              <w:rPr>
                <w:rFonts w:ascii="Times New Roman" w:eastAsia="仿宋_GB2312" w:hAnsi="Times New Roman"/>
              </w:rPr>
            </w:pPr>
          </w:p>
        </w:tc>
        <w:tc>
          <w:tcPr>
            <w:tcW w:w="328" w:type="pct"/>
            <w:vMerge/>
            <w:shd w:val="clear" w:color="auto" w:fill="auto"/>
            <w:vAlign w:val="center"/>
          </w:tcPr>
          <w:p w14:paraId="663555B9" w14:textId="77777777" w:rsidR="00A05060" w:rsidRPr="001C2375" w:rsidRDefault="00A05060" w:rsidP="00F92A40">
            <w:pPr>
              <w:widowControl/>
              <w:spacing w:line="280" w:lineRule="exact"/>
              <w:jc w:val="center"/>
              <w:rPr>
                <w:rFonts w:ascii="Times New Roman" w:eastAsia="仿宋_GB2312" w:hAnsi="Times New Roman" w:cs="宋体"/>
                <w:kern w:val="0"/>
                <w:szCs w:val="21"/>
              </w:rPr>
            </w:pPr>
          </w:p>
        </w:tc>
        <w:tc>
          <w:tcPr>
            <w:tcW w:w="392" w:type="pct"/>
            <w:shd w:val="clear" w:color="auto" w:fill="auto"/>
            <w:vAlign w:val="center"/>
          </w:tcPr>
          <w:p w14:paraId="27268DF9" w14:textId="7391B167" w:rsidR="00A05060" w:rsidRPr="001C2375" w:rsidRDefault="00A05060" w:rsidP="00F92A40">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补助纪录片（部）</w:t>
            </w:r>
          </w:p>
        </w:tc>
        <w:tc>
          <w:tcPr>
            <w:tcW w:w="165" w:type="pct"/>
            <w:shd w:val="clear" w:color="auto" w:fill="auto"/>
            <w:vAlign w:val="center"/>
          </w:tcPr>
          <w:p w14:paraId="0D21554A" w14:textId="1E60E016" w:rsidR="00A05060" w:rsidRPr="001C2375" w:rsidRDefault="00A05060" w:rsidP="00F92A40">
            <w:pPr>
              <w:widowControl/>
              <w:spacing w:line="280" w:lineRule="exact"/>
              <w:jc w:val="center"/>
              <w:rPr>
                <w:rFonts w:ascii="Times New Roman" w:eastAsia="仿宋_GB2312" w:hAnsi="Times New Roman"/>
              </w:rPr>
            </w:pPr>
            <w:r w:rsidRPr="001C2375">
              <w:rPr>
                <w:rFonts w:ascii="Times New Roman" w:eastAsia="仿宋_GB2312" w:hAnsi="Times New Roman"/>
              </w:rPr>
              <w:t>1</w:t>
            </w:r>
          </w:p>
        </w:tc>
        <w:tc>
          <w:tcPr>
            <w:tcW w:w="621" w:type="pct"/>
            <w:shd w:val="clear" w:color="auto" w:fill="auto"/>
            <w:vAlign w:val="center"/>
          </w:tcPr>
          <w:p w14:paraId="52D1A477" w14:textId="525733EE"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hint="eastAsia"/>
              </w:rPr>
              <w:t>补助纪录片数量</w:t>
            </w:r>
            <w:r w:rsidR="00034B41" w:rsidRPr="001C2375">
              <w:rPr>
                <w:rFonts w:ascii="Times New Roman" w:eastAsia="仿宋_GB2312" w:hAnsi="Times New Roman" w:hint="eastAsia"/>
              </w:rPr>
              <w:t>。</w:t>
            </w:r>
          </w:p>
        </w:tc>
        <w:tc>
          <w:tcPr>
            <w:tcW w:w="1144" w:type="pct"/>
            <w:shd w:val="clear" w:color="auto" w:fill="auto"/>
            <w:vAlign w:val="center"/>
          </w:tcPr>
          <w:p w14:paraId="4F9F45FE" w14:textId="51C7D33C" w:rsidR="00A05060" w:rsidRPr="001C2375" w:rsidRDefault="00A05060" w:rsidP="00F92A40">
            <w:pPr>
              <w:widowControl/>
              <w:spacing w:line="280" w:lineRule="exact"/>
              <w:jc w:val="left"/>
              <w:rPr>
                <w:rFonts w:ascii="Times New Roman" w:eastAsia="仿宋_GB2312" w:hAnsi="Times New Roman"/>
              </w:rPr>
            </w:pPr>
            <w:r w:rsidRPr="001C2375">
              <w:rPr>
                <w:rFonts w:ascii="Times New Roman" w:eastAsia="仿宋_GB2312" w:hAnsi="Times New Roman" w:hint="eastAsia"/>
              </w:rPr>
              <w:t>是否按照相关文件对相关项目进行补助。</w:t>
            </w:r>
          </w:p>
        </w:tc>
        <w:tc>
          <w:tcPr>
            <w:tcW w:w="553" w:type="pct"/>
            <w:vAlign w:val="center"/>
          </w:tcPr>
          <w:p w14:paraId="7FBAF7D1" w14:textId="77777777" w:rsidR="00A05060" w:rsidRPr="001C2375" w:rsidRDefault="00A05060" w:rsidP="00F92A4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1</w:t>
            </w:r>
            <w:r w:rsidRPr="001C2375">
              <w:rPr>
                <w:rFonts w:ascii="Times New Roman" w:eastAsia="仿宋_GB2312" w:hAnsi="Times New Roman" w:cs="宋体" w:hint="eastAsia"/>
                <w:kern w:val="0"/>
              </w:rPr>
              <w:t>部</w:t>
            </w:r>
          </w:p>
          <w:p w14:paraId="2C4CF62B" w14:textId="42C201D0" w:rsidR="00A05060" w:rsidRPr="001C2375" w:rsidRDefault="00A05060" w:rsidP="00F92A40">
            <w:pPr>
              <w:widowControl/>
              <w:spacing w:line="280" w:lineRule="exact"/>
              <w:rPr>
                <w:rFonts w:ascii="Times New Roman" w:eastAsia="仿宋_GB2312" w:hAnsi="Times New Roman" w:cs="宋体"/>
                <w:kern w:val="0"/>
              </w:rPr>
            </w:pPr>
            <w:r w:rsidRPr="001C2375">
              <w:rPr>
                <w:rFonts w:ascii="Times New Roman" w:eastAsia="仿宋_GB2312" w:hAnsi="Times New Roman" w:cs="宋体" w:hint="eastAsia"/>
                <w:kern w:val="0"/>
              </w:rPr>
              <w:t>根据实际核验结果，每发现</w:t>
            </w:r>
            <w:proofErr w:type="gramStart"/>
            <w:r w:rsidRPr="001C2375">
              <w:rPr>
                <w:rFonts w:ascii="Times New Roman" w:eastAsia="仿宋_GB2312" w:hAnsi="Times New Roman" w:cs="宋体" w:hint="eastAsia"/>
                <w:kern w:val="0"/>
              </w:rPr>
              <w:t>少支持</w:t>
            </w:r>
            <w:proofErr w:type="gramEnd"/>
            <w:r w:rsidRPr="001C2375">
              <w:rPr>
                <w:rFonts w:ascii="Times New Roman" w:eastAsia="仿宋_GB2312" w:hAnsi="Times New Roman" w:cs="宋体" w:hint="eastAsia"/>
                <w:kern w:val="0"/>
              </w:rPr>
              <w:t>一部扣</w:t>
            </w:r>
            <w:r w:rsidRPr="001C2375">
              <w:rPr>
                <w:rFonts w:ascii="Times New Roman" w:eastAsia="仿宋_GB2312" w:hAnsi="Times New Roman" w:cs="宋体"/>
                <w:kern w:val="0"/>
              </w:rPr>
              <w:t>1</w:t>
            </w:r>
            <w:r w:rsidRPr="001C2375">
              <w:rPr>
                <w:rFonts w:ascii="Times New Roman" w:eastAsia="仿宋_GB2312" w:hAnsi="Times New Roman" w:cs="宋体" w:hint="eastAsia"/>
                <w:kern w:val="0"/>
              </w:rPr>
              <w:t>分，扣完为止。</w:t>
            </w:r>
          </w:p>
        </w:tc>
        <w:tc>
          <w:tcPr>
            <w:tcW w:w="167" w:type="pct"/>
            <w:vAlign w:val="center"/>
          </w:tcPr>
          <w:p w14:paraId="1F8CA1BF" w14:textId="5B1FB64F" w:rsidR="00A05060" w:rsidRPr="001C2375" w:rsidRDefault="00034B41" w:rsidP="00F92A40">
            <w:pPr>
              <w:widowControl/>
              <w:spacing w:line="280" w:lineRule="exact"/>
              <w:jc w:val="center"/>
              <w:rPr>
                <w:rFonts w:ascii="Times New Roman" w:eastAsia="仿宋_GB2312" w:hAnsi="Times New Roman"/>
              </w:rPr>
            </w:pPr>
            <w:r w:rsidRPr="001C2375">
              <w:rPr>
                <w:rFonts w:ascii="Times New Roman" w:eastAsia="仿宋_GB2312" w:hAnsi="Times New Roman"/>
              </w:rPr>
              <w:t>1</w:t>
            </w:r>
          </w:p>
        </w:tc>
        <w:tc>
          <w:tcPr>
            <w:tcW w:w="850" w:type="pct"/>
            <w:vAlign w:val="center"/>
          </w:tcPr>
          <w:p w14:paraId="7125D2DB" w14:textId="45C2E1AF" w:rsidR="00A05060" w:rsidRPr="001C2375" w:rsidRDefault="00A05060" w:rsidP="00F92A40">
            <w:pPr>
              <w:widowControl/>
              <w:spacing w:line="280" w:lineRule="exact"/>
              <w:rPr>
                <w:rFonts w:ascii="Times New Roman" w:eastAsia="仿宋_GB2312" w:hAnsi="Times New Roman"/>
              </w:rPr>
            </w:pPr>
            <w:r w:rsidRPr="001C2375">
              <w:rPr>
                <w:rFonts w:ascii="Times New Roman" w:eastAsia="仿宋_GB2312" w:hAnsi="Times New Roman" w:hint="eastAsia"/>
              </w:rPr>
              <w:t>依据专项资金下拨记录、相关通知、批复文件等。</w:t>
            </w:r>
          </w:p>
        </w:tc>
        <w:tc>
          <w:tcPr>
            <w:tcW w:w="262" w:type="pct"/>
            <w:vAlign w:val="center"/>
          </w:tcPr>
          <w:p w14:paraId="53171DC8" w14:textId="55A0ED11" w:rsidR="00A05060" w:rsidRPr="001C2375" w:rsidRDefault="00A05060" w:rsidP="00F92A4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甘肃省委宣传部提供的相关材料</w:t>
            </w:r>
          </w:p>
        </w:tc>
        <w:tc>
          <w:tcPr>
            <w:tcW w:w="224" w:type="pct"/>
            <w:vAlign w:val="center"/>
          </w:tcPr>
          <w:p w14:paraId="38DE762C" w14:textId="3127DD53" w:rsidR="00A05060" w:rsidRPr="001C2375" w:rsidRDefault="00A05060" w:rsidP="00F92A40">
            <w:pPr>
              <w:widowControl/>
              <w:spacing w:line="280" w:lineRule="exact"/>
              <w:jc w:val="center"/>
              <w:rPr>
                <w:rFonts w:ascii="Times New Roman" w:eastAsia="仿宋_GB2312" w:hAnsi="Times New Roman"/>
              </w:rPr>
            </w:pPr>
          </w:p>
        </w:tc>
      </w:tr>
      <w:tr w:rsidR="00A05060" w:rsidRPr="00460E90" w14:paraId="6A5E2F81" w14:textId="77777777" w:rsidTr="00605B25">
        <w:trPr>
          <w:trHeight w:val="454"/>
          <w:jc w:val="center"/>
        </w:trPr>
        <w:tc>
          <w:tcPr>
            <w:tcW w:w="294" w:type="pct"/>
            <w:vMerge/>
            <w:shd w:val="clear" w:color="auto" w:fill="auto"/>
            <w:vAlign w:val="center"/>
          </w:tcPr>
          <w:p w14:paraId="3992E18A" w14:textId="77777777" w:rsidR="00A05060" w:rsidRPr="001C2375" w:rsidRDefault="00A05060" w:rsidP="00A05060">
            <w:pPr>
              <w:widowControl/>
              <w:spacing w:line="280" w:lineRule="exact"/>
              <w:jc w:val="center"/>
              <w:rPr>
                <w:rFonts w:ascii="Times New Roman" w:eastAsia="仿宋_GB2312" w:hAnsi="Times New Roman"/>
              </w:rPr>
            </w:pPr>
          </w:p>
        </w:tc>
        <w:tc>
          <w:tcPr>
            <w:tcW w:w="328" w:type="pct"/>
            <w:vMerge/>
            <w:shd w:val="clear" w:color="auto" w:fill="auto"/>
            <w:vAlign w:val="center"/>
          </w:tcPr>
          <w:p w14:paraId="52E34AAA" w14:textId="77777777" w:rsidR="00A05060" w:rsidRPr="001C2375" w:rsidRDefault="00A05060" w:rsidP="00A05060">
            <w:pPr>
              <w:widowControl/>
              <w:spacing w:line="280" w:lineRule="exact"/>
              <w:jc w:val="center"/>
              <w:rPr>
                <w:rFonts w:ascii="Times New Roman" w:eastAsia="仿宋_GB2312" w:hAnsi="Times New Roman" w:cs="宋体"/>
                <w:kern w:val="0"/>
                <w:szCs w:val="21"/>
              </w:rPr>
            </w:pPr>
          </w:p>
        </w:tc>
        <w:tc>
          <w:tcPr>
            <w:tcW w:w="392" w:type="pct"/>
            <w:shd w:val="clear" w:color="auto" w:fill="auto"/>
            <w:vAlign w:val="center"/>
          </w:tcPr>
          <w:p w14:paraId="74B44C4C" w14:textId="3B5E149D" w:rsidR="00A05060" w:rsidRPr="001C2375" w:rsidRDefault="00A05060" w:rsidP="00A05060">
            <w:pPr>
              <w:widowControl/>
              <w:spacing w:line="280" w:lineRule="exact"/>
              <w:rPr>
                <w:rFonts w:ascii="Times New Roman" w:eastAsia="仿宋_GB2312" w:hAnsi="Times New Roman" w:cs="宋体"/>
                <w:kern w:val="0"/>
                <w:szCs w:val="21"/>
              </w:rPr>
            </w:pPr>
            <w:r w:rsidRPr="001C2375">
              <w:rPr>
                <w:rFonts w:ascii="Times New Roman" w:eastAsia="仿宋_GB2312" w:hAnsi="Times New Roman" w:hint="eastAsia"/>
              </w:rPr>
              <w:t>评审纪录片（部）</w:t>
            </w:r>
          </w:p>
        </w:tc>
        <w:tc>
          <w:tcPr>
            <w:tcW w:w="165" w:type="pct"/>
            <w:shd w:val="clear" w:color="auto" w:fill="auto"/>
            <w:vAlign w:val="center"/>
          </w:tcPr>
          <w:p w14:paraId="43DFF911" w14:textId="39540D1D"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1</w:t>
            </w:r>
          </w:p>
        </w:tc>
        <w:tc>
          <w:tcPr>
            <w:tcW w:w="621" w:type="pct"/>
            <w:shd w:val="clear" w:color="auto" w:fill="auto"/>
            <w:vAlign w:val="center"/>
          </w:tcPr>
          <w:p w14:paraId="0262EBF4" w14:textId="5C830A33"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评审纪录片数量</w:t>
            </w:r>
            <w:r w:rsidR="00034B41" w:rsidRPr="001C2375">
              <w:rPr>
                <w:rFonts w:ascii="Times New Roman" w:eastAsia="仿宋_GB2312" w:hAnsi="Times New Roman" w:hint="eastAsia"/>
              </w:rPr>
              <w:t>。</w:t>
            </w:r>
          </w:p>
        </w:tc>
        <w:tc>
          <w:tcPr>
            <w:tcW w:w="1144" w:type="pct"/>
            <w:shd w:val="clear" w:color="auto" w:fill="auto"/>
            <w:vAlign w:val="center"/>
          </w:tcPr>
          <w:p w14:paraId="28029CE6" w14:textId="20594C90"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是否按照相关文件要求</w:t>
            </w:r>
            <w:r w:rsidR="00034B41" w:rsidRPr="001C2375">
              <w:rPr>
                <w:rFonts w:ascii="Times New Roman" w:eastAsia="仿宋_GB2312" w:hAnsi="Times New Roman" w:hint="eastAsia"/>
              </w:rPr>
              <w:t>进行评审</w:t>
            </w:r>
            <w:r w:rsidRPr="001C2375">
              <w:rPr>
                <w:rFonts w:ascii="Times New Roman" w:eastAsia="仿宋_GB2312" w:hAnsi="Times New Roman" w:hint="eastAsia"/>
              </w:rPr>
              <w:t>。</w:t>
            </w:r>
          </w:p>
        </w:tc>
        <w:tc>
          <w:tcPr>
            <w:tcW w:w="553" w:type="pct"/>
            <w:vAlign w:val="center"/>
          </w:tcPr>
          <w:p w14:paraId="1F4746A4" w14:textId="13CCDAFA" w:rsidR="00034B41" w:rsidRPr="001C2375" w:rsidRDefault="00034B41" w:rsidP="00034B41">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69</w:t>
            </w:r>
            <w:r w:rsidRPr="001C2375">
              <w:rPr>
                <w:rFonts w:ascii="Times New Roman" w:eastAsia="仿宋_GB2312" w:hAnsi="Times New Roman" w:cs="宋体" w:hint="eastAsia"/>
                <w:kern w:val="0"/>
              </w:rPr>
              <w:t>部</w:t>
            </w:r>
          </w:p>
          <w:p w14:paraId="0749F24F" w14:textId="697F26C3" w:rsidR="00A05060" w:rsidRPr="001C2375" w:rsidRDefault="00034B41" w:rsidP="00034B41">
            <w:pPr>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按照目标值完成百分比计算得分，扣完为止。</w:t>
            </w:r>
          </w:p>
        </w:tc>
        <w:tc>
          <w:tcPr>
            <w:tcW w:w="167" w:type="pct"/>
            <w:vAlign w:val="center"/>
          </w:tcPr>
          <w:p w14:paraId="3AE18782" w14:textId="6AA1D13C" w:rsidR="00A05060" w:rsidRPr="001C2375" w:rsidRDefault="00034B41"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1</w:t>
            </w:r>
          </w:p>
        </w:tc>
        <w:tc>
          <w:tcPr>
            <w:tcW w:w="850" w:type="pct"/>
            <w:vAlign w:val="center"/>
          </w:tcPr>
          <w:p w14:paraId="791852A6" w14:textId="338BC1B2" w:rsidR="00A05060" w:rsidRPr="001C2375" w:rsidRDefault="00034B41"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依据相关通知、批复文件、公式材料等。</w:t>
            </w:r>
          </w:p>
        </w:tc>
        <w:tc>
          <w:tcPr>
            <w:tcW w:w="262" w:type="pct"/>
            <w:vAlign w:val="center"/>
          </w:tcPr>
          <w:p w14:paraId="3527B4FF" w14:textId="3E29D8BF" w:rsidR="00A05060" w:rsidRPr="001C2375" w:rsidRDefault="00034B41"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甘肃省委宣传部提供的相关材料</w:t>
            </w:r>
          </w:p>
        </w:tc>
        <w:tc>
          <w:tcPr>
            <w:tcW w:w="224" w:type="pct"/>
            <w:vAlign w:val="center"/>
          </w:tcPr>
          <w:p w14:paraId="4F577CDE" w14:textId="77777777"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4AD1603B" w14:textId="77777777" w:rsidTr="00605B25">
        <w:trPr>
          <w:trHeight w:val="454"/>
          <w:jc w:val="center"/>
        </w:trPr>
        <w:tc>
          <w:tcPr>
            <w:tcW w:w="294" w:type="pct"/>
            <w:vMerge/>
            <w:vAlign w:val="center"/>
          </w:tcPr>
          <w:p w14:paraId="5DD34EF8" w14:textId="77777777" w:rsidR="00A05060" w:rsidRPr="001C2375" w:rsidRDefault="00A05060" w:rsidP="00A05060">
            <w:pPr>
              <w:widowControl/>
              <w:spacing w:line="280" w:lineRule="exact"/>
              <w:rPr>
                <w:rFonts w:ascii="Times New Roman" w:eastAsia="仿宋_GB2312" w:hAnsi="Times New Roman"/>
              </w:rPr>
            </w:pPr>
          </w:p>
        </w:tc>
        <w:tc>
          <w:tcPr>
            <w:tcW w:w="328" w:type="pct"/>
            <w:vMerge w:val="restart"/>
            <w:vAlign w:val="center"/>
          </w:tcPr>
          <w:p w14:paraId="45ADDE9C" w14:textId="22A8BC29" w:rsidR="00A05060" w:rsidRPr="001C2375" w:rsidRDefault="00A05060" w:rsidP="00A05060">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产出质量</w:t>
            </w:r>
            <w:r w:rsidRPr="001C2375">
              <w:rPr>
                <w:rFonts w:ascii="Times New Roman" w:eastAsia="仿宋_GB2312" w:hAnsi="Times New Roman" w:cs="宋体"/>
                <w:kern w:val="0"/>
                <w:szCs w:val="21"/>
              </w:rPr>
              <w:t xml:space="preserve">           </w:t>
            </w:r>
            <w:r w:rsidRPr="001C2375">
              <w:rPr>
                <w:rFonts w:ascii="Times New Roman" w:eastAsia="仿宋_GB2312" w:hAnsi="Times New Roman" w:cs="宋体"/>
                <w:kern w:val="0"/>
                <w:szCs w:val="21"/>
              </w:rPr>
              <w:t>（</w:t>
            </w:r>
            <w:r w:rsidRPr="001C2375">
              <w:rPr>
                <w:rFonts w:ascii="Times New Roman" w:eastAsia="仿宋_GB2312" w:hAnsi="Times New Roman" w:cs="宋体"/>
                <w:kern w:val="0"/>
                <w:szCs w:val="21"/>
              </w:rPr>
              <w:t>18</w:t>
            </w:r>
            <w:r w:rsidRPr="001C2375">
              <w:rPr>
                <w:rFonts w:ascii="Times New Roman" w:eastAsia="仿宋_GB2312" w:hAnsi="Times New Roman" w:cs="宋体"/>
                <w:kern w:val="0"/>
                <w:szCs w:val="21"/>
              </w:rPr>
              <w:t>分）</w:t>
            </w:r>
          </w:p>
        </w:tc>
        <w:tc>
          <w:tcPr>
            <w:tcW w:w="392" w:type="pct"/>
            <w:shd w:val="clear" w:color="auto" w:fill="auto"/>
            <w:vAlign w:val="center"/>
          </w:tcPr>
          <w:p w14:paraId="0BB67A1F" w14:textId="7BB04985" w:rsidR="00A05060" w:rsidRPr="001C2375" w:rsidRDefault="00A05060" w:rsidP="00A05060">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演出场次（</w:t>
            </w:r>
            <w:r w:rsidRPr="001C2375">
              <w:rPr>
                <w:rFonts w:ascii="Times New Roman" w:eastAsia="仿宋_GB2312" w:hAnsi="Times New Roman" w:cs="宋体"/>
                <w:kern w:val="0"/>
                <w:szCs w:val="21"/>
              </w:rPr>
              <w:t>场</w:t>
            </w:r>
            <w:r w:rsidRPr="001C2375">
              <w:rPr>
                <w:rFonts w:ascii="Times New Roman" w:eastAsia="仿宋_GB2312" w:hAnsi="Times New Roman" w:cs="宋体" w:hint="eastAsia"/>
                <w:kern w:val="0"/>
                <w:szCs w:val="21"/>
              </w:rPr>
              <w:t>）</w:t>
            </w:r>
          </w:p>
        </w:tc>
        <w:tc>
          <w:tcPr>
            <w:tcW w:w="165" w:type="pct"/>
            <w:shd w:val="clear" w:color="auto" w:fill="auto"/>
            <w:vAlign w:val="center"/>
          </w:tcPr>
          <w:p w14:paraId="72779E85" w14:textId="3D6ED677"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rPr>
              <w:t>3</w:t>
            </w:r>
          </w:p>
        </w:tc>
        <w:tc>
          <w:tcPr>
            <w:tcW w:w="621" w:type="pct"/>
            <w:shd w:val="clear" w:color="auto" w:fill="auto"/>
            <w:vAlign w:val="center"/>
          </w:tcPr>
          <w:p w14:paraId="72095B69" w14:textId="2A2B3725"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“以奖代补”补助项目的演出场次</w:t>
            </w:r>
            <w:r w:rsidR="00034B41" w:rsidRPr="001C2375">
              <w:rPr>
                <w:rFonts w:ascii="Times New Roman" w:eastAsia="仿宋_GB2312" w:hAnsi="Times New Roman" w:hint="eastAsia"/>
              </w:rPr>
              <w:t>。</w:t>
            </w:r>
          </w:p>
        </w:tc>
        <w:tc>
          <w:tcPr>
            <w:tcW w:w="1144" w:type="pct"/>
            <w:shd w:val="clear" w:color="auto" w:fill="auto"/>
            <w:vAlign w:val="center"/>
          </w:tcPr>
          <w:p w14:paraId="0C1A0831" w14:textId="29E8B594" w:rsidR="00A05060" w:rsidRPr="001C2375" w:rsidRDefault="00520B5E"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依据计划完成演出场次和实际完成演出场次进行评价，按照百分比进行扣分。</w:t>
            </w:r>
          </w:p>
        </w:tc>
        <w:tc>
          <w:tcPr>
            <w:tcW w:w="553" w:type="pct"/>
            <w:vAlign w:val="center"/>
          </w:tcPr>
          <w:p w14:paraId="1F27F0BF" w14:textId="2BB1BB9D"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201</w:t>
            </w:r>
            <w:r w:rsidRPr="001C2375">
              <w:rPr>
                <w:rFonts w:ascii="Times New Roman" w:eastAsia="仿宋_GB2312" w:hAnsi="Times New Roman" w:cs="宋体" w:hint="eastAsia"/>
                <w:kern w:val="0"/>
              </w:rPr>
              <w:t>场</w:t>
            </w:r>
          </w:p>
          <w:p w14:paraId="5DB8E6B0" w14:textId="5A4B9299" w:rsidR="00A05060" w:rsidRPr="001C2375" w:rsidRDefault="00A05060" w:rsidP="00A05060">
            <w:pPr>
              <w:widowControl/>
              <w:spacing w:line="280" w:lineRule="exact"/>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1976D232" w14:textId="4F0847FD"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850" w:type="pct"/>
            <w:vAlign w:val="center"/>
          </w:tcPr>
          <w:p w14:paraId="7E6A7CFC" w14:textId="0A869DB2"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单位提交的相关资料等进行核算。</w:t>
            </w:r>
          </w:p>
        </w:tc>
        <w:tc>
          <w:tcPr>
            <w:tcW w:w="262" w:type="pct"/>
            <w:vAlign w:val="center"/>
          </w:tcPr>
          <w:p w14:paraId="5649D1EC" w14:textId="4F1F9F0D"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单位提供的相关材料</w:t>
            </w:r>
          </w:p>
        </w:tc>
        <w:tc>
          <w:tcPr>
            <w:tcW w:w="224" w:type="pct"/>
            <w:vAlign w:val="center"/>
          </w:tcPr>
          <w:p w14:paraId="52636974" w14:textId="2604B468"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5D169E95" w14:textId="77777777" w:rsidTr="00605B25">
        <w:trPr>
          <w:trHeight w:val="454"/>
          <w:jc w:val="center"/>
        </w:trPr>
        <w:tc>
          <w:tcPr>
            <w:tcW w:w="294" w:type="pct"/>
            <w:vMerge/>
            <w:vAlign w:val="center"/>
          </w:tcPr>
          <w:p w14:paraId="077266B5" w14:textId="77777777" w:rsidR="00A05060" w:rsidRPr="001C2375" w:rsidRDefault="00A05060" w:rsidP="00A05060">
            <w:pPr>
              <w:widowControl/>
              <w:spacing w:line="280" w:lineRule="exact"/>
              <w:rPr>
                <w:rFonts w:ascii="Times New Roman" w:eastAsia="仿宋_GB2312" w:hAnsi="Times New Roman"/>
              </w:rPr>
            </w:pPr>
          </w:p>
        </w:tc>
        <w:tc>
          <w:tcPr>
            <w:tcW w:w="328" w:type="pct"/>
            <w:vMerge/>
            <w:vAlign w:val="center"/>
          </w:tcPr>
          <w:p w14:paraId="4ADAE7E6" w14:textId="77777777" w:rsidR="00A05060" w:rsidRPr="001C2375" w:rsidRDefault="00A05060" w:rsidP="00A05060">
            <w:pPr>
              <w:widowControl/>
              <w:spacing w:line="280" w:lineRule="exact"/>
              <w:jc w:val="center"/>
              <w:rPr>
                <w:rFonts w:ascii="Times New Roman" w:eastAsia="仿宋_GB2312" w:hAnsi="Times New Roman" w:cs="宋体"/>
                <w:kern w:val="0"/>
                <w:szCs w:val="21"/>
              </w:rPr>
            </w:pPr>
          </w:p>
        </w:tc>
        <w:tc>
          <w:tcPr>
            <w:tcW w:w="392" w:type="pct"/>
            <w:shd w:val="clear" w:color="auto" w:fill="auto"/>
            <w:vAlign w:val="center"/>
          </w:tcPr>
          <w:p w14:paraId="4AFF3A98" w14:textId="35017DDC" w:rsidR="00A05060" w:rsidRPr="001C2375" w:rsidRDefault="00A05060" w:rsidP="00A05060">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观众人数（人）</w:t>
            </w:r>
          </w:p>
        </w:tc>
        <w:tc>
          <w:tcPr>
            <w:tcW w:w="165" w:type="pct"/>
            <w:shd w:val="clear" w:color="auto" w:fill="auto"/>
            <w:vAlign w:val="center"/>
          </w:tcPr>
          <w:p w14:paraId="3C77C378" w14:textId="602663ED"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621" w:type="pct"/>
            <w:shd w:val="clear" w:color="auto" w:fill="auto"/>
            <w:vAlign w:val="center"/>
          </w:tcPr>
          <w:p w14:paraId="59929BCC" w14:textId="56EF6081"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演出前后观看人数</w:t>
            </w:r>
            <w:r w:rsidR="00034B41" w:rsidRPr="001C2375">
              <w:rPr>
                <w:rFonts w:ascii="Times New Roman" w:eastAsia="仿宋_GB2312" w:hAnsi="Times New Roman" w:hint="eastAsia"/>
              </w:rPr>
              <w:t>。</w:t>
            </w:r>
          </w:p>
        </w:tc>
        <w:tc>
          <w:tcPr>
            <w:tcW w:w="1144" w:type="pct"/>
            <w:shd w:val="clear" w:color="auto" w:fill="auto"/>
            <w:vAlign w:val="center"/>
          </w:tcPr>
          <w:p w14:paraId="686FCCB4" w14:textId="0725BEE8" w:rsidR="00A05060" w:rsidRPr="001C2375" w:rsidRDefault="00520B5E"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依据实际观看人数进行评价。</w:t>
            </w:r>
          </w:p>
        </w:tc>
        <w:tc>
          <w:tcPr>
            <w:tcW w:w="553" w:type="pct"/>
            <w:vAlign w:val="center"/>
          </w:tcPr>
          <w:p w14:paraId="79A3D640" w14:textId="59CA26E0"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83500</w:t>
            </w:r>
            <w:r w:rsidRPr="001C2375">
              <w:rPr>
                <w:rFonts w:ascii="Times New Roman" w:eastAsia="仿宋_GB2312" w:hAnsi="Times New Roman" w:cs="宋体" w:hint="eastAsia"/>
                <w:kern w:val="0"/>
              </w:rPr>
              <w:t>人</w:t>
            </w:r>
          </w:p>
          <w:p w14:paraId="240D0F4D" w14:textId="1D5F3D7A" w:rsidR="00A05060" w:rsidRPr="001C2375" w:rsidRDefault="00A05060" w:rsidP="00A05060">
            <w:pPr>
              <w:widowControl/>
              <w:spacing w:line="280" w:lineRule="exact"/>
              <w:jc w:val="left"/>
              <w:rPr>
                <w:rFonts w:ascii="Times New Roman" w:eastAsia="仿宋_GB2312" w:hAnsi="Times New Roman" w:cs="宋体"/>
                <w:kern w:val="0"/>
              </w:rPr>
            </w:pPr>
            <w:r w:rsidRPr="001C2375">
              <w:rPr>
                <w:rFonts w:ascii="Times New Roman" w:eastAsia="仿宋_GB2312" w:hAnsi="Times New Roman" w:cs="宋体" w:hint="eastAsia"/>
                <w:kern w:val="0"/>
              </w:rPr>
              <w:lastRenderedPageBreak/>
              <w:t>按照目标值完成百分比计算得分</w:t>
            </w:r>
          </w:p>
        </w:tc>
        <w:tc>
          <w:tcPr>
            <w:tcW w:w="167" w:type="pct"/>
            <w:vAlign w:val="center"/>
          </w:tcPr>
          <w:p w14:paraId="2410C4C2" w14:textId="0BBE85B0"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lastRenderedPageBreak/>
              <w:t>3</w:t>
            </w:r>
          </w:p>
        </w:tc>
        <w:tc>
          <w:tcPr>
            <w:tcW w:w="850" w:type="pct"/>
            <w:vAlign w:val="center"/>
          </w:tcPr>
          <w:p w14:paraId="3258FA67" w14:textId="695C7D25"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单位提交的相关资料等进行核算。</w:t>
            </w:r>
          </w:p>
        </w:tc>
        <w:tc>
          <w:tcPr>
            <w:tcW w:w="262" w:type="pct"/>
            <w:vAlign w:val="center"/>
          </w:tcPr>
          <w:p w14:paraId="1A8B168A" w14:textId="0B259E53"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w:t>
            </w:r>
            <w:r w:rsidRPr="001C2375">
              <w:rPr>
                <w:rFonts w:ascii="Times New Roman" w:eastAsia="仿宋_GB2312" w:hAnsi="Times New Roman" w:hint="eastAsia"/>
              </w:rPr>
              <w:lastRenderedPageBreak/>
              <w:t>供的相关材料</w:t>
            </w:r>
          </w:p>
        </w:tc>
        <w:tc>
          <w:tcPr>
            <w:tcW w:w="224" w:type="pct"/>
            <w:vAlign w:val="center"/>
          </w:tcPr>
          <w:p w14:paraId="64EC6CCB" w14:textId="77777777"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734527C2" w14:textId="77777777" w:rsidTr="00605B25">
        <w:trPr>
          <w:trHeight w:val="454"/>
          <w:jc w:val="center"/>
        </w:trPr>
        <w:tc>
          <w:tcPr>
            <w:tcW w:w="294" w:type="pct"/>
            <w:vMerge/>
            <w:vAlign w:val="center"/>
          </w:tcPr>
          <w:p w14:paraId="44EF4530" w14:textId="77777777" w:rsidR="00A05060" w:rsidRPr="001C2375" w:rsidRDefault="00A05060" w:rsidP="00A05060">
            <w:pPr>
              <w:widowControl/>
              <w:spacing w:line="280" w:lineRule="exact"/>
              <w:rPr>
                <w:rFonts w:ascii="Times New Roman" w:eastAsia="仿宋_GB2312" w:hAnsi="Times New Roman"/>
              </w:rPr>
            </w:pPr>
          </w:p>
        </w:tc>
        <w:tc>
          <w:tcPr>
            <w:tcW w:w="328" w:type="pct"/>
            <w:vMerge/>
            <w:vAlign w:val="center"/>
          </w:tcPr>
          <w:p w14:paraId="2A3E0A4C" w14:textId="77777777" w:rsidR="00A05060" w:rsidRPr="001C2375" w:rsidRDefault="00A05060" w:rsidP="00A05060">
            <w:pPr>
              <w:widowControl/>
              <w:spacing w:line="280" w:lineRule="exact"/>
              <w:jc w:val="center"/>
              <w:rPr>
                <w:rFonts w:ascii="Times New Roman" w:eastAsia="仿宋_GB2312" w:hAnsi="Times New Roman" w:cs="宋体"/>
                <w:kern w:val="0"/>
                <w:szCs w:val="21"/>
              </w:rPr>
            </w:pPr>
          </w:p>
        </w:tc>
        <w:tc>
          <w:tcPr>
            <w:tcW w:w="392" w:type="pct"/>
            <w:shd w:val="clear" w:color="auto" w:fill="auto"/>
            <w:vAlign w:val="center"/>
          </w:tcPr>
          <w:p w14:paraId="291DC081" w14:textId="08A5059B" w:rsidR="00A05060" w:rsidRPr="001C2375" w:rsidRDefault="00A05060" w:rsidP="00A05060">
            <w:pPr>
              <w:widowControl/>
              <w:spacing w:line="280" w:lineRule="exact"/>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演出上座率（</w:t>
            </w:r>
            <w:r w:rsidRPr="001C2375">
              <w:rPr>
                <w:rFonts w:ascii="Times New Roman" w:eastAsia="仿宋_GB2312" w:hAnsi="Times New Roman" w:cs="宋体" w:hint="eastAsia"/>
                <w:kern w:val="0"/>
                <w:szCs w:val="21"/>
              </w:rPr>
              <w:t>%</w:t>
            </w:r>
            <w:r w:rsidRPr="001C2375">
              <w:rPr>
                <w:rFonts w:ascii="Times New Roman" w:eastAsia="仿宋_GB2312" w:hAnsi="Times New Roman" w:cs="宋体" w:hint="eastAsia"/>
                <w:kern w:val="0"/>
                <w:szCs w:val="21"/>
              </w:rPr>
              <w:t>）</w:t>
            </w:r>
          </w:p>
        </w:tc>
        <w:tc>
          <w:tcPr>
            <w:tcW w:w="165" w:type="pct"/>
            <w:shd w:val="clear" w:color="auto" w:fill="auto"/>
            <w:vAlign w:val="center"/>
          </w:tcPr>
          <w:p w14:paraId="756EE5DC" w14:textId="3BD46CFD"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621" w:type="pct"/>
            <w:shd w:val="clear" w:color="auto" w:fill="auto"/>
            <w:vAlign w:val="center"/>
          </w:tcPr>
          <w:p w14:paraId="3A751053" w14:textId="38561B71"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演出时的上座率</w:t>
            </w:r>
            <w:r w:rsidR="00034B41" w:rsidRPr="001C2375">
              <w:rPr>
                <w:rFonts w:ascii="Times New Roman" w:eastAsia="仿宋_GB2312" w:hAnsi="Times New Roman" w:hint="eastAsia"/>
              </w:rPr>
              <w:t>。</w:t>
            </w:r>
          </w:p>
        </w:tc>
        <w:tc>
          <w:tcPr>
            <w:tcW w:w="1144" w:type="pct"/>
            <w:shd w:val="clear" w:color="auto" w:fill="auto"/>
            <w:vAlign w:val="center"/>
          </w:tcPr>
          <w:p w14:paraId="38000D1B" w14:textId="488E455F" w:rsidR="00A05060" w:rsidRPr="001C2375" w:rsidRDefault="00520B5E"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依据相关文件要求，对上演出上座率进行评价</w:t>
            </w:r>
            <w:r w:rsidR="00A05060" w:rsidRPr="001C2375">
              <w:rPr>
                <w:rFonts w:ascii="Times New Roman" w:eastAsia="仿宋_GB2312" w:hAnsi="Times New Roman" w:hint="eastAsia"/>
              </w:rPr>
              <w:t>。</w:t>
            </w:r>
          </w:p>
        </w:tc>
        <w:tc>
          <w:tcPr>
            <w:tcW w:w="553" w:type="pct"/>
            <w:vAlign w:val="center"/>
          </w:tcPr>
          <w:p w14:paraId="53D9176D" w14:textId="701139FC"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7</w:t>
            </w:r>
            <w:r w:rsidR="00AA3015" w:rsidRPr="001C2375">
              <w:rPr>
                <w:rFonts w:ascii="Times New Roman" w:eastAsia="仿宋_GB2312" w:hAnsi="Times New Roman" w:cs="宋体"/>
                <w:kern w:val="0"/>
              </w:rPr>
              <w:t>5</w:t>
            </w:r>
            <w:r w:rsidRPr="001C2375">
              <w:rPr>
                <w:rFonts w:ascii="Times New Roman" w:eastAsia="仿宋_GB2312" w:hAnsi="Times New Roman" w:cs="宋体"/>
                <w:kern w:val="0"/>
              </w:rPr>
              <w:t>%</w:t>
            </w:r>
          </w:p>
          <w:p w14:paraId="75038D30" w14:textId="4A6493CD" w:rsidR="00A05060" w:rsidRPr="001C2375" w:rsidRDefault="00A05060" w:rsidP="00A05060">
            <w:pPr>
              <w:widowControl/>
              <w:spacing w:line="280" w:lineRule="exact"/>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244C561D" w14:textId="271B5D12"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850" w:type="pct"/>
            <w:vAlign w:val="center"/>
          </w:tcPr>
          <w:p w14:paraId="1F904AC3" w14:textId="1C39D939"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单位提交的相关资料等进行核算。</w:t>
            </w:r>
          </w:p>
        </w:tc>
        <w:tc>
          <w:tcPr>
            <w:tcW w:w="262" w:type="pct"/>
            <w:vAlign w:val="center"/>
          </w:tcPr>
          <w:p w14:paraId="7D90E577" w14:textId="3D379F82"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单位提供的相关材料</w:t>
            </w:r>
          </w:p>
        </w:tc>
        <w:tc>
          <w:tcPr>
            <w:tcW w:w="224" w:type="pct"/>
            <w:vAlign w:val="center"/>
          </w:tcPr>
          <w:p w14:paraId="3AC00323" w14:textId="77777777"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3CF321EC" w14:textId="77777777" w:rsidTr="00605B25">
        <w:trPr>
          <w:trHeight w:val="454"/>
          <w:jc w:val="center"/>
        </w:trPr>
        <w:tc>
          <w:tcPr>
            <w:tcW w:w="294" w:type="pct"/>
            <w:vMerge/>
            <w:vAlign w:val="center"/>
          </w:tcPr>
          <w:p w14:paraId="227F63B3" w14:textId="77777777" w:rsidR="00A05060" w:rsidRPr="001C2375" w:rsidRDefault="00A05060" w:rsidP="00A05060">
            <w:pPr>
              <w:widowControl/>
              <w:spacing w:line="280" w:lineRule="exact"/>
              <w:rPr>
                <w:rFonts w:ascii="Times New Roman" w:eastAsia="仿宋_GB2312" w:hAnsi="Times New Roman"/>
              </w:rPr>
            </w:pPr>
          </w:p>
        </w:tc>
        <w:tc>
          <w:tcPr>
            <w:tcW w:w="328" w:type="pct"/>
            <w:vMerge/>
            <w:vAlign w:val="center"/>
          </w:tcPr>
          <w:p w14:paraId="0C2085F9" w14:textId="77777777" w:rsidR="00A05060" w:rsidRPr="001C2375" w:rsidRDefault="00A05060" w:rsidP="00A05060">
            <w:pPr>
              <w:widowControl/>
              <w:spacing w:line="280" w:lineRule="exact"/>
              <w:jc w:val="center"/>
              <w:rPr>
                <w:rFonts w:ascii="Times New Roman" w:eastAsia="仿宋_GB2312" w:hAnsi="Times New Roman" w:cs="宋体"/>
                <w:kern w:val="0"/>
                <w:szCs w:val="21"/>
              </w:rPr>
            </w:pPr>
          </w:p>
        </w:tc>
        <w:tc>
          <w:tcPr>
            <w:tcW w:w="392" w:type="pct"/>
            <w:shd w:val="clear" w:color="auto" w:fill="auto"/>
            <w:vAlign w:val="center"/>
          </w:tcPr>
          <w:p w14:paraId="56C060EC" w14:textId="298105A2" w:rsidR="00A05060" w:rsidRPr="001C2375" w:rsidRDefault="00A05060" w:rsidP="00A05060">
            <w:pPr>
              <w:widowControl/>
              <w:spacing w:line="280" w:lineRule="exact"/>
              <w:jc w:val="center"/>
              <w:rPr>
                <w:rFonts w:ascii="Times New Roman" w:eastAsia="仿宋_GB2312" w:hAnsi="Times New Roman" w:cs="宋体"/>
                <w:kern w:val="0"/>
                <w:szCs w:val="21"/>
              </w:rPr>
            </w:pPr>
            <w:r w:rsidRPr="001C2375">
              <w:rPr>
                <w:rFonts w:ascii="Times New Roman" w:eastAsia="仿宋_GB2312" w:hAnsi="Times New Roman" w:cs="宋体" w:hint="eastAsia"/>
                <w:kern w:val="0"/>
                <w:szCs w:val="21"/>
              </w:rPr>
              <w:t>媒体报道次数（次）</w:t>
            </w:r>
          </w:p>
        </w:tc>
        <w:tc>
          <w:tcPr>
            <w:tcW w:w="165" w:type="pct"/>
            <w:shd w:val="clear" w:color="auto" w:fill="auto"/>
            <w:vAlign w:val="center"/>
          </w:tcPr>
          <w:p w14:paraId="2D5311CE" w14:textId="5F660358"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621" w:type="pct"/>
            <w:shd w:val="clear" w:color="auto" w:fill="auto"/>
            <w:vAlign w:val="center"/>
          </w:tcPr>
          <w:p w14:paraId="66DEDE08" w14:textId="5A678B13"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演出前后媒体报道次数</w:t>
            </w:r>
            <w:r w:rsidR="00034B41" w:rsidRPr="001C2375">
              <w:rPr>
                <w:rFonts w:ascii="Times New Roman" w:eastAsia="仿宋_GB2312" w:hAnsi="Times New Roman" w:hint="eastAsia"/>
              </w:rPr>
              <w:t>。</w:t>
            </w:r>
          </w:p>
        </w:tc>
        <w:tc>
          <w:tcPr>
            <w:tcW w:w="1144" w:type="pct"/>
            <w:shd w:val="clear" w:color="auto" w:fill="auto"/>
            <w:vAlign w:val="center"/>
          </w:tcPr>
          <w:p w14:paraId="0EF8BCB7" w14:textId="180F9FE1" w:rsidR="00A05060" w:rsidRPr="001C2375" w:rsidRDefault="00520B5E"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依据实际宣传报道范围和次数进行评价</w:t>
            </w:r>
            <w:r w:rsidR="00A05060" w:rsidRPr="001C2375">
              <w:rPr>
                <w:rFonts w:ascii="Times New Roman" w:eastAsia="仿宋_GB2312" w:hAnsi="Times New Roman" w:hint="eastAsia"/>
              </w:rPr>
              <w:t>。</w:t>
            </w:r>
          </w:p>
        </w:tc>
        <w:tc>
          <w:tcPr>
            <w:tcW w:w="553" w:type="pct"/>
            <w:vAlign w:val="center"/>
          </w:tcPr>
          <w:p w14:paraId="7C981380" w14:textId="283BFB2C"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hint="eastAsia"/>
                <w:kern w:val="0"/>
              </w:rPr>
              <w:t>3</w:t>
            </w:r>
            <w:r w:rsidRPr="001C2375">
              <w:rPr>
                <w:rFonts w:ascii="Times New Roman" w:eastAsia="仿宋_GB2312" w:hAnsi="Times New Roman" w:cs="宋体"/>
                <w:kern w:val="0"/>
              </w:rPr>
              <w:t>79</w:t>
            </w:r>
            <w:r w:rsidRPr="001C2375">
              <w:rPr>
                <w:rFonts w:ascii="Times New Roman" w:eastAsia="仿宋_GB2312" w:hAnsi="Times New Roman" w:cs="宋体" w:hint="eastAsia"/>
                <w:kern w:val="0"/>
              </w:rPr>
              <w:t>次</w:t>
            </w:r>
          </w:p>
          <w:p w14:paraId="776C69DB" w14:textId="7131018B" w:rsidR="00A05060" w:rsidRPr="001C2375" w:rsidRDefault="00A05060" w:rsidP="00A05060">
            <w:pPr>
              <w:widowControl/>
              <w:spacing w:line="280" w:lineRule="exact"/>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1525EB4D" w14:textId="5FCE54DA"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850" w:type="pct"/>
            <w:vAlign w:val="center"/>
          </w:tcPr>
          <w:p w14:paraId="6AC09C72" w14:textId="724F1EF2"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单位提交的相关资料等进行核算。</w:t>
            </w:r>
          </w:p>
        </w:tc>
        <w:tc>
          <w:tcPr>
            <w:tcW w:w="262" w:type="pct"/>
            <w:vAlign w:val="center"/>
          </w:tcPr>
          <w:p w14:paraId="7A3EB972" w14:textId="19EF1166"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单位提供的相关材料</w:t>
            </w:r>
          </w:p>
        </w:tc>
        <w:tc>
          <w:tcPr>
            <w:tcW w:w="224" w:type="pct"/>
            <w:vAlign w:val="center"/>
          </w:tcPr>
          <w:p w14:paraId="535D4A2A" w14:textId="77777777"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5B2850F6" w14:textId="77777777" w:rsidTr="00605B25">
        <w:trPr>
          <w:trHeight w:val="454"/>
          <w:jc w:val="center"/>
        </w:trPr>
        <w:tc>
          <w:tcPr>
            <w:tcW w:w="294" w:type="pct"/>
            <w:vMerge/>
            <w:vAlign w:val="center"/>
          </w:tcPr>
          <w:p w14:paraId="624A389B" w14:textId="77777777" w:rsidR="00A05060" w:rsidRPr="001C2375" w:rsidRDefault="00A05060" w:rsidP="00A05060">
            <w:pPr>
              <w:widowControl/>
              <w:spacing w:line="280" w:lineRule="exact"/>
              <w:rPr>
                <w:rFonts w:ascii="Times New Roman" w:eastAsia="仿宋_GB2312" w:hAnsi="Times New Roman"/>
              </w:rPr>
            </w:pPr>
          </w:p>
        </w:tc>
        <w:tc>
          <w:tcPr>
            <w:tcW w:w="328" w:type="pct"/>
            <w:vMerge/>
            <w:vAlign w:val="center"/>
          </w:tcPr>
          <w:p w14:paraId="546A72BE" w14:textId="77777777" w:rsidR="00A05060" w:rsidRPr="001C2375" w:rsidRDefault="00A05060" w:rsidP="00A05060">
            <w:pPr>
              <w:widowControl/>
              <w:spacing w:line="280" w:lineRule="exact"/>
              <w:jc w:val="center"/>
              <w:rPr>
                <w:rFonts w:ascii="Times New Roman" w:eastAsia="仿宋_GB2312" w:hAnsi="Times New Roman"/>
              </w:rPr>
            </w:pPr>
          </w:p>
        </w:tc>
        <w:tc>
          <w:tcPr>
            <w:tcW w:w="392" w:type="pct"/>
            <w:shd w:val="clear" w:color="auto" w:fill="auto"/>
            <w:vAlign w:val="center"/>
          </w:tcPr>
          <w:p w14:paraId="12C0B419" w14:textId="2C8D5BCC"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kern w:val="0"/>
                <w:szCs w:val="21"/>
              </w:rPr>
              <w:t>获得各类奖项数量（项）</w:t>
            </w:r>
          </w:p>
        </w:tc>
        <w:tc>
          <w:tcPr>
            <w:tcW w:w="165" w:type="pct"/>
            <w:shd w:val="clear" w:color="auto" w:fill="auto"/>
            <w:vAlign w:val="center"/>
          </w:tcPr>
          <w:p w14:paraId="05C9EB18" w14:textId="679B3436"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621" w:type="pct"/>
            <w:shd w:val="clear" w:color="auto" w:fill="auto"/>
            <w:vAlign w:val="center"/>
          </w:tcPr>
          <w:p w14:paraId="2E4C9A30" w14:textId="514F4D9D"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获奖次数</w:t>
            </w:r>
            <w:r w:rsidR="00034B41" w:rsidRPr="001C2375">
              <w:rPr>
                <w:rFonts w:ascii="Times New Roman" w:eastAsia="仿宋_GB2312" w:hAnsi="Times New Roman" w:hint="eastAsia"/>
              </w:rPr>
              <w:t>。</w:t>
            </w:r>
          </w:p>
        </w:tc>
        <w:tc>
          <w:tcPr>
            <w:tcW w:w="1144" w:type="pct"/>
            <w:shd w:val="clear" w:color="auto" w:fill="auto"/>
            <w:vAlign w:val="center"/>
          </w:tcPr>
          <w:p w14:paraId="4BC3EC31" w14:textId="038D97B7" w:rsidR="00A05060" w:rsidRPr="001C2375" w:rsidRDefault="00520B5E"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依据</w:t>
            </w:r>
            <w:r w:rsidR="00A05060" w:rsidRPr="001C2375">
              <w:rPr>
                <w:rFonts w:ascii="Times New Roman" w:eastAsia="仿宋_GB2312" w:hAnsi="Times New Roman" w:hint="eastAsia"/>
              </w:rPr>
              <w:t>影视精品及精品剧目</w:t>
            </w:r>
            <w:r w:rsidRPr="001C2375">
              <w:rPr>
                <w:rFonts w:ascii="Times New Roman" w:eastAsia="仿宋_GB2312" w:hAnsi="Times New Roman" w:hint="eastAsia"/>
              </w:rPr>
              <w:t>实际获奖情况进行评价</w:t>
            </w:r>
            <w:r w:rsidR="00A05060" w:rsidRPr="001C2375">
              <w:rPr>
                <w:rFonts w:ascii="Times New Roman" w:eastAsia="仿宋_GB2312" w:hAnsi="Times New Roman" w:hint="eastAsia"/>
              </w:rPr>
              <w:t>。</w:t>
            </w:r>
          </w:p>
        </w:tc>
        <w:tc>
          <w:tcPr>
            <w:tcW w:w="553" w:type="pct"/>
            <w:vAlign w:val="center"/>
          </w:tcPr>
          <w:p w14:paraId="4C859AA2" w14:textId="741AE619"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8</w:t>
            </w:r>
            <w:r w:rsidRPr="001C2375">
              <w:rPr>
                <w:rFonts w:ascii="Times New Roman" w:eastAsia="仿宋_GB2312" w:hAnsi="Times New Roman" w:cs="宋体" w:hint="eastAsia"/>
                <w:kern w:val="0"/>
              </w:rPr>
              <w:t>项</w:t>
            </w:r>
          </w:p>
          <w:p w14:paraId="3648FBF4" w14:textId="3C8A26FF" w:rsidR="00A05060" w:rsidRPr="001C2375" w:rsidRDefault="00A05060" w:rsidP="00A05060">
            <w:pPr>
              <w:widowControl/>
              <w:spacing w:line="280" w:lineRule="exact"/>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28F6858D" w14:textId="099A1CD2"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850" w:type="pct"/>
            <w:vAlign w:val="center"/>
          </w:tcPr>
          <w:p w14:paraId="146E37C2" w14:textId="60630F71"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单位提交的相关资料等进行核算。</w:t>
            </w:r>
          </w:p>
        </w:tc>
        <w:tc>
          <w:tcPr>
            <w:tcW w:w="262" w:type="pct"/>
            <w:vAlign w:val="center"/>
          </w:tcPr>
          <w:p w14:paraId="635DD688" w14:textId="037B415D"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单位提供的相关材料</w:t>
            </w:r>
          </w:p>
        </w:tc>
        <w:tc>
          <w:tcPr>
            <w:tcW w:w="224" w:type="pct"/>
            <w:vAlign w:val="center"/>
          </w:tcPr>
          <w:p w14:paraId="21FBFD12" w14:textId="77777777"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76EF3D4C" w14:textId="77777777" w:rsidTr="00605B25">
        <w:trPr>
          <w:trHeight w:val="454"/>
          <w:jc w:val="center"/>
        </w:trPr>
        <w:tc>
          <w:tcPr>
            <w:tcW w:w="294" w:type="pct"/>
            <w:vMerge/>
            <w:vAlign w:val="center"/>
          </w:tcPr>
          <w:p w14:paraId="5960A7B9" w14:textId="77777777" w:rsidR="00A05060" w:rsidRPr="001C2375" w:rsidRDefault="00A05060" w:rsidP="00A05060">
            <w:pPr>
              <w:widowControl/>
              <w:spacing w:line="280" w:lineRule="exact"/>
              <w:rPr>
                <w:rFonts w:ascii="Times New Roman" w:eastAsia="仿宋_GB2312" w:hAnsi="Times New Roman"/>
              </w:rPr>
            </w:pPr>
          </w:p>
        </w:tc>
        <w:tc>
          <w:tcPr>
            <w:tcW w:w="328" w:type="pct"/>
            <w:vMerge/>
            <w:vAlign w:val="center"/>
          </w:tcPr>
          <w:p w14:paraId="6C0F4E61" w14:textId="77777777" w:rsidR="00A05060" w:rsidRPr="001C2375" w:rsidRDefault="00A05060" w:rsidP="00A05060">
            <w:pPr>
              <w:widowControl/>
              <w:spacing w:line="280" w:lineRule="exact"/>
              <w:jc w:val="center"/>
              <w:rPr>
                <w:rFonts w:ascii="Times New Roman" w:eastAsia="仿宋_GB2312" w:hAnsi="Times New Roman"/>
              </w:rPr>
            </w:pPr>
          </w:p>
        </w:tc>
        <w:tc>
          <w:tcPr>
            <w:tcW w:w="392" w:type="pct"/>
            <w:shd w:val="clear" w:color="auto" w:fill="auto"/>
            <w:vAlign w:val="center"/>
          </w:tcPr>
          <w:p w14:paraId="223EC7D7" w14:textId="1DF3F8F6"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网络平台转载量</w:t>
            </w:r>
            <w:r w:rsidRPr="001C2375">
              <w:rPr>
                <w:rFonts w:ascii="Times New Roman" w:eastAsia="仿宋_GB2312" w:hAnsi="Times New Roman" w:hint="eastAsia"/>
              </w:rPr>
              <w:t>/</w:t>
            </w:r>
            <w:r w:rsidRPr="001C2375">
              <w:rPr>
                <w:rFonts w:ascii="Times New Roman" w:eastAsia="仿宋_GB2312" w:hAnsi="Times New Roman" w:hint="eastAsia"/>
              </w:rPr>
              <w:t>点击量</w:t>
            </w:r>
            <w:r w:rsidRPr="001C2375">
              <w:rPr>
                <w:rFonts w:ascii="Times New Roman" w:eastAsia="仿宋_GB2312" w:hAnsi="Times New Roman" w:hint="eastAsia"/>
              </w:rPr>
              <w:t xml:space="preserve"> </w:t>
            </w:r>
            <w:r w:rsidRPr="001C2375">
              <w:rPr>
                <w:rFonts w:ascii="Times New Roman" w:eastAsia="仿宋_GB2312" w:hAnsi="Times New Roman" w:hint="eastAsia"/>
              </w:rPr>
              <w:t>（万次）</w:t>
            </w:r>
          </w:p>
        </w:tc>
        <w:tc>
          <w:tcPr>
            <w:tcW w:w="165" w:type="pct"/>
            <w:shd w:val="clear" w:color="auto" w:fill="auto"/>
            <w:vAlign w:val="center"/>
          </w:tcPr>
          <w:p w14:paraId="5D854C75" w14:textId="482EF560"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621" w:type="pct"/>
            <w:shd w:val="clear" w:color="auto" w:fill="auto"/>
            <w:vAlign w:val="center"/>
          </w:tcPr>
          <w:p w14:paraId="5DD31E09" w14:textId="6A616795"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演出前后网络平台转载量</w:t>
            </w:r>
            <w:r w:rsidRPr="001C2375">
              <w:rPr>
                <w:rFonts w:ascii="Times New Roman" w:eastAsia="仿宋_GB2312" w:hAnsi="Times New Roman"/>
              </w:rPr>
              <w:t>/</w:t>
            </w:r>
            <w:r w:rsidRPr="001C2375">
              <w:rPr>
                <w:rFonts w:ascii="Times New Roman" w:eastAsia="仿宋_GB2312" w:hAnsi="Times New Roman"/>
              </w:rPr>
              <w:t>点击量</w:t>
            </w:r>
            <w:r w:rsidR="00034B41" w:rsidRPr="001C2375">
              <w:rPr>
                <w:rFonts w:ascii="Times New Roman" w:eastAsia="仿宋_GB2312" w:hAnsi="Times New Roman" w:hint="eastAsia"/>
              </w:rPr>
              <w:t>。</w:t>
            </w:r>
          </w:p>
        </w:tc>
        <w:tc>
          <w:tcPr>
            <w:tcW w:w="1144" w:type="pct"/>
            <w:shd w:val="clear" w:color="auto" w:fill="auto"/>
            <w:vAlign w:val="center"/>
          </w:tcPr>
          <w:p w14:paraId="073430F1" w14:textId="4FA85D1E" w:rsidR="00A05060" w:rsidRPr="001C2375" w:rsidRDefault="00520B5E"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依据</w:t>
            </w:r>
            <w:r w:rsidR="00A05060" w:rsidRPr="001C2375">
              <w:rPr>
                <w:rFonts w:ascii="Times New Roman" w:eastAsia="仿宋_GB2312" w:hAnsi="Times New Roman" w:hint="eastAsia"/>
              </w:rPr>
              <w:t>影视精品及精品剧目</w:t>
            </w:r>
            <w:proofErr w:type="gramStart"/>
            <w:r w:rsidR="00A05060" w:rsidRPr="001C2375">
              <w:rPr>
                <w:rFonts w:ascii="Times New Roman" w:eastAsia="仿宋_GB2312" w:hAnsi="Times New Roman" w:hint="eastAsia"/>
              </w:rPr>
              <w:t>演出演出</w:t>
            </w:r>
            <w:proofErr w:type="gramEnd"/>
            <w:r w:rsidR="00A05060" w:rsidRPr="001C2375">
              <w:rPr>
                <w:rFonts w:ascii="Times New Roman" w:eastAsia="仿宋_GB2312" w:hAnsi="Times New Roman" w:hint="eastAsia"/>
              </w:rPr>
              <w:t>前后网络平台转载量</w:t>
            </w:r>
            <w:r w:rsidR="00A05060" w:rsidRPr="001C2375">
              <w:rPr>
                <w:rFonts w:ascii="Times New Roman" w:eastAsia="仿宋_GB2312" w:hAnsi="Times New Roman"/>
              </w:rPr>
              <w:t>/</w:t>
            </w:r>
            <w:r w:rsidR="00A05060" w:rsidRPr="001C2375">
              <w:rPr>
                <w:rFonts w:ascii="Times New Roman" w:eastAsia="仿宋_GB2312" w:hAnsi="Times New Roman"/>
              </w:rPr>
              <w:t>点击量</w:t>
            </w:r>
            <w:r w:rsidRPr="001C2375">
              <w:rPr>
                <w:rFonts w:ascii="Times New Roman" w:eastAsia="仿宋_GB2312" w:hAnsi="Times New Roman" w:hint="eastAsia"/>
              </w:rPr>
              <w:t>进行评价</w:t>
            </w:r>
            <w:r w:rsidR="00A05060" w:rsidRPr="001C2375">
              <w:rPr>
                <w:rFonts w:ascii="Times New Roman" w:eastAsia="仿宋_GB2312" w:hAnsi="Times New Roman" w:hint="eastAsia"/>
              </w:rPr>
              <w:t>。</w:t>
            </w:r>
          </w:p>
        </w:tc>
        <w:tc>
          <w:tcPr>
            <w:tcW w:w="553" w:type="pct"/>
            <w:vAlign w:val="center"/>
          </w:tcPr>
          <w:p w14:paraId="78462FB7" w14:textId="3BC57D13"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28100</w:t>
            </w:r>
            <w:r w:rsidRPr="001C2375">
              <w:rPr>
                <w:rFonts w:ascii="Times New Roman" w:eastAsia="仿宋_GB2312" w:hAnsi="Times New Roman" w:cs="宋体" w:hint="eastAsia"/>
                <w:kern w:val="0"/>
              </w:rPr>
              <w:t>万次按照目标值完成百分比计算得分</w:t>
            </w:r>
          </w:p>
        </w:tc>
        <w:tc>
          <w:tcPr>
            <w:tcW w:w="167" w:type="pct"/>
            <w:vAlign w:val="center"/>
          </w:tcPr>
          <w:p w14:paraId="37A17917" w14:textId="78504DCC"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p>
        </w:tc>
        <w:tc>
          <w:tcPr>
            <w:tcW w:w="850" w:type="pct"/>
            <w:vAlign w:val="center"/>
          </w:tcPr>
          <w:p w14:paraId="48AF39B4" w14:textId="535440AF"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单位提交的相关资料等进行核算。</w:t>
            </w:r>
          </w:p>
        </w:tc>
        <w:tc>
          <w:tcPr>
            <w:tcW w:w="262" w:type="pct"/>
            <w:vAlign w:val="center"/>
          </w:tcPr>
          <w:p w14:paraId="054579C6" w14:textId="2A872EF4"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单位提供的相关材料</w:t>
            </w:r>
          </w:p>
        </w:tc>
        <w:tc>
          <w:tcPr>
            <w:tcW w:w="224" w:type="pct"/>
            <w:vAlign w:val="center"/>
          </w:tcPr>
          <w:p w14:paraId="555D4A10" w14:textId="77777777"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3A1D36D5" w14:textId="77777777" w:rsidTr="00605B25">
        <w:trPr>
          <w:trHeight w:val="454"/>
          <w:jc w:val="center"/>
        </w:trPr>
        <w:tc>
          <w:tcPr>
            <w:tcW w:w="294" w:type="pct"/>
            <w:vMerge/>
            <w:vAlign w:val="center"/>
          </w:tcPr>
          <w:p w14:paraId="5D659026" w14:textId="77777777" w:rsidR="00A05060" w:rsidRPr="001C2375" w:rsidRDefault="00A05060" w:rsidP="00A05060">
            <w:pPr>
              <w:widowControl/>
              <w:spacing w:line="280" w:lineRule="exact"/>
              <w:rPr>
                <w:rFonts w:ascii="Times New Roman" w:eastAsia="仿宋_GB2312" w:hAnsi="Times New Roman"/>
              </w:rPr>
            </w:pPr>
          </w:p>
        </w:tc>
        <w:tc>
          <w:tcPr>
            <w:tcW w:w="328" w:type="pct"/>
            <w:vAlign w:val="center"/>
          </w:tcPr>
          <w:p w14:paraId="552EED0A" w14:textId="77777777"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时效指标</w:t>
            </w:r>
          </w:p>
          <w:p w14:paraId="71EE1679" w14:textId="4F390969"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w:t>
            </w:r>
            <w:r w:rsidRPr="001C2375">
              <w:rPr>
                <w:rFonts w:ascii="Times New Roman" w:eastAsia="仿宋_GB2312" w:hAnsi="Times New Roman"/>
              </w:rPr>
              <w:t>5</w:t>
            </w:r>
            <w:r w:rsidRPr="001C2375">
              <w:rPr>
                <w:rFonts w:ascii="Times New Roman" w:eastAsia="仿宋_GB2312" w:hAnsi="Times New Roman"/>
              </w:rPr>
              <w:t>分）</w:t>
            </w:r>
          </w:p>
        </w:tc>
        <w:tc>
          <w:tcPr>
            <w:tcW w:w="392" w:type="pct"/>
            <w:shd w:val="clear" w:color="auto" w:fill="auto"/>
            <w:vAlign w:val="center"/>
          </w:tcPr>
          <w:p w14:paraId="55E10EED" w14:textId="50B423C4" w:rsidR="00A05060" w:rsidRPr="001C237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hint="eastAsia"/>
              </w:rPr>
              <w:t>项目完成及时性（定性）</w:t>
            </w:r>
          </w:p>
        </w:tc>
        <w:tc>
          <w:tcPr>
            <w:tcW w:w="165" w:type="pct"/>
            <w:shd w:val="clear" w:color="auto" w:fill="auto"/>
            <w:vAlign w:val="center"/>
          </w:tcPr>
          <w:p w14:paraId="36067463" w14:textId="29CD0480"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621" w:type="pct"/>
            <w:shd w:val="clear" w:color="auto" w:fill="auto"/>
            <w:vAlign w:val="center"/>
          </w:tcPr>
          <w:p w14:paraId="30ABCF16" w14:textId="35CFC062"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补助项目是否按照计划完成</w:t>
            </w:r>
            <w:r w:rsidR="00034B41" w:rsidRPr="001C2375">
              <w:rPr>
                <w:rFonts w:ascii="Times New Roman" w:eastAsia="仿宋_GB2312" w:hAnsi="Times New Roman" w:hint="eastAsia"/>
              </w:rPr>
              <w:t>。</w:t>
            </w:r>
          </w:p>
        </w:tc>
        <w:tc>
          <w:tcPr>
            <w:tcW w:w="1144" w:type="pct"/>
            <w:shd w:val="clear" w:color="auto" w:fill="auto"/>
            <w:vAlign w:val="center"/>
          </w:tcPr>
          <w:p w14:paraId="720391D9" w14:textId="25CC6637"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项目实际完成情况。</w:t>
            </w:r>
          </w:p>
        </w:tc>
        <w:tc>
          <w:tcPr>
            <w:tcW w:w="553" w:type="pct"/>
            <w:vAlign w:val="center"/>
          </w:tcPr>
          <w:p w14:paraId="6A5CB773" w14:textId="77777777"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kern w:val="0"/>
              </w:rPr>
              <w:t>100%</w:t>
            </w:r>
          </w:p>
          <w:p w14:paraId="0ED3DB9D" w14:textId="01F69D35"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709CCDA1" w14:textId="1F2119E3"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850" w:type="pct"/>
            <w:vAlign w:val="center"/>
          </w:tcPr>
          <w:p w14:paraId="4A899126" w14:textId="3A586429"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依据各项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单位提交的相关资料等进行核算。</w:t>
            </w:r>
          </w:p>
        </w:tc>
        <w:tc>
          <w:tcPr>
            <w:tcW w:w="262" w:type="pct"/>
            <w:vAlign w:val="center"/>
          </w:tcPr>
          <w:p w14:paraId="1A923BCB" w14:textId="353816D1"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各项</w:t>
            </w:r>
            <w:proofErr w:type="gramStart"/>
            <w:r w:rsidRPr="001C2375">
              <w:rPr>
                <w:rFonts w:ascii="Times New Roman" w:eastAsia="仿宋_GB2312" w:hAnsi="Times New Roman" w:hint="eastAsia"/>
              </w:rPr>
              <w:t>目实施</w:t>
            </w:r>
            <w:proofErr w:type="gramEnd"/>
            <w:r w:rsidRPr="001C2375">
              <w:rPr>
                <w:rFonts w:ascii="Times New Roman" w:eastAsia="仿宋_GB2312" w:hAnsi="Times New Roman" w:hint="eastAsia"/>
              </w:rPr>
              <w:t>单位提供的相关材料</w:t>
            </w:r>
          </w:p>
        </w:tc>
        <w:tc>
          <w:tcPr>
            <w:tcW w:w="224" w:type="pct"/>
            <w:vAlign w:val="center"/>
          </w:tcPr>
          <w:p w14:paraId="770C9E2E" w14:textId="27144A37" w:rsidR="00A05060" w:rsidRPr="001C2375" w:rsidRDefault="00A05060" w:rsidP="00A05060">
            <w:pPr>
              <w:widowControl/>
              <w:spacing w:line="280" w:lineRule="exact"/>
              <w:jc w:val="center"/>
              <w:rPr>
                <w:rFonts w:ascii="Times New Roman" w:eastAsia="仿宋_GB2312" w:hAnsi="Times New Roman"/>
              </w:rPr>
            </w:pPr>
          </w:p>
        </w:tc>
      </w:tr>
      <w:tr w:rsidR="00A05060" w:rsidRPr="00460E90" w14:paraId="2627E93B" w14:textId="77777777" w:rsidTr="00605B25">
        <w:trPr>
          <w:trHeight w:val="454"/>
          <w:jc w:val="center"/>
        </w:trPr>
        <w:tc>
          <w:tcPr>
            <w:tcW w:w="294" w:type="pct"/>
            <w:vMerge w:val="restart"/>
            <w:shd w:val="clear" w:color="auto" w:fill="auto"/>
            <w:vAlign w:val="center"/>
            <w:hideMark/>
          </w:tcPr>
          <w:p w14:paraId="0DCD676B" w14:textId="77777777"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效益</w:t>
            </w:r>
          </w:p>
          <w:p w14:paraId="1C0525C7" w14:textId="77777777"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w:t>
            </w:r>
            <w:r w:rsidRPr="001C2375">
              <w:rPr>
                <w:rFonts w:ascii="Times New Roman" w:eastAsia="仿宋_GB2312" w:hAnsi="Times New Roman" w:hint="eastAsia"/>
              </w:rPr>
              <w:t>25</w:t>
            </w:r>
            <w:r w:rsidRPr="001C2375">
              <w:rPr>
                <w:rFonts w:ascii="Times New Roman" w:eastAsia="仿宋_GB2312" w:hAnsi="Times New Roman" w:hint="eastAsia"/>
              </w:rPr>
              <w:t>分）</w:t>
            </w:r>
          </w:p>
          <w:p w14:paraId="0C86F5B9" w14:textId="77777777" w:rsidR="00A05060" w:rsidRPr="001C2375" w:rsidRDefault="00A05060" w:rsidP="00A05060">
            <w:pPr>
              <w:widowControl/>
              <w:spacing w:line="280" w:lineRule="exact"/>
              <w:jc w:val="center"/>
              <w:rPr>
                <w:rFonts w:ascii="Times New Roman" w:eastAsia="仿宋_GB2312" w:hAnsi="Times New Roman"/>
              </w:rPr>
            </w:pPr>
          </w:p>
        </w:tc>
        <w:tc>
          <w:tcPr>
            <w:tcW w:w="328" w:type="pct"/>
            <w:vMerge w:val="restart"/>
            <w:shd w:val="clear" w:color="auto" w:fill="auto"/>
            <w:vAlign w:val="center"/>
          </w:tcPr>
          <w:p w14:paraId="3E1CF415" w14:textId="780565B4"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color w:val="000000"/>
                <w:kern w:val="0"/>
                <w:szCs w:val="21"/>
              </w:rPr>
              <w:t>社会效益</w:t>
            </w:r>
            <w:r w:rsidRPr="001C2375">
              <w:rPr>
                <w:rFonts w:ascii="Times New Roman" w:eastAsia="仿宋_GB2312" w:hAnsi="Times New Roman" w:cs="宋体" w:hint="eastAsia"/>
                <w:color w:val="000000"/>
                <w:kern w:val="0"/>
                <w:szCs w:val="21"/>
              </w:rPr>
              <w:br/>
            </w:r>
            <w:r w:rsidRPr="001C2375">
              <w:rPr>
                <w:rFonts w:ascii="Times New Roman" w:eastAsia="仿宋_GB2312" w:hAnsi="Times New Roman" w:cs="宋体" w:hint="eastAsia"/>
                <w:color w:val="000000"/>
                <w:kern w:val="0"/>
                <w:szCs w:val="21"/>
              </w:rPr>
              <w:t>（</w:t>
            </w:r>
            <w:r w:rsidRPr="001C2375">
              <w:rPr>
                <w:rFonts w:ascii="Times New Roman" w:eastAsia="仿宋_GB2312" w:hAnsi="Times New Roman" w:cs="宋体"/>
                <w:color w:val="000000"/>
                <w:kern w:val="0"/>
                <w:szCs w:val="21"/>
              </w:rPr>
              <w:t>15</w:t>
            </w:r>
            <w:r w:rsidRPr="001C2375">
              <w:rPr>
                <w:rFonts w:ascii="Times New Roman" w:eastAsia="仿宋_GB2312" w:hAnsi="Times New Roman" w:cs="宋体" w:hint="eastAsia"/>
                <w:color w:val="000000"/>
                <w:kern w:val="0"/>
                <w:szCs w:val="21"/>
              </w:rPr>
              <w:t>分）</w:t>
            </w:r>
          </w:p>
        </w:tc>
        <w:tc>
          <w:tcPr>
            <w:tcW w:w="392" w:type="pct"/>
            <w:shd w:val="clear" w:color="auto" w:fill="auto"/>
            <w:vAlign w:val="center"/>
          </w:tcPr>
          <w:p w14:paraId="7E21415C" w14:textId="021BA234" w:rsidR="00A05060" w:rsidRPr="001C237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全民文化素养（定性）</w:t>
            </w:r>
          </w:p>
        </w:tc>
        <w:tc>
          <w:tcPr>
            <w:tcW w:w="165" w:type="pct"/>
            <w:shd w:val="clear" w:color="auto" w:fill="auto"/>
            <w:vAlign w:val="center"/>
          </w:tcPr>
          <w:p w14:paraId="5CD56CC4" w14:textId="45426ACC"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621" w:type="pct"/>
            <w:shd w:val="clear" w:color="auto" w:fill="auto"/>
            <w:vAlign w:val="center"/>
          </w:tcPr>
          <w:p w14:paraId="02BA8F45" w14:textId="7E142FBD"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影视精品及精品剧目对全民文化素养的提高程度</w:t>
            </w:r>
            <w:r w:rsidR="00034B41" w:rsidRPr="001C2375">
              <w:rPr>
                <w:rFonts w:ascii="Times New Roman" w:eastAsia="仿宋_GB2312" w:hAnsi="Times New Roman" w:hint="eastAsia"/>
              </w:rPr>
              <w:t>。</w:t>
            </w:r>
          </w:p>
        </w:tc>
        <w:tc>
          <w:tcPr>
            <w:tcW w:w="1144" w:type="pct"/>
            <w:shd w:val="clear" w:color="auto" w:fill="auto"/>
            <w:vAlign w:val="center"/>
          </w:tcPr>
          <w:p w14:paraId="4A170B67" w14:textId="03CFD885"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影视精品及精品剧目演出前后，是否有效提升了全民文化素养。</w:t>
            </w:r>
          </w:p>
        </w:tc>
        <w:tc>
          <w:tcPr>
            <w:tcW w:w="553" w:type="pct"/>
            <w:vAlign w:val="center"/>
          </w:tcPr>
          <w:p w14:paraId="68C76302" w14:textId="77777777"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目标值：提高</w:t>
            </w:r>
          </w:p>
          <w:p w14:paraId="0DA8DACA" w14:textId="14CA3745"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21DE3533" w14:textId="630168BC"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r w:rsidRPr="001C2375">
              <w:rPr>
                <w:rFonts w:ascii="Times New Roman" w:eastAsia="仿宋_GB2312" w:hAnsi="Times New Roman"/>
              </w:rPr>
              <w:t>.8</w:t>
            </w:r>
          </w:p>
        </w:tc>
        <w:tc>
          <w:tcPr>
            <w:tcW w:w="850" w:type="pct"/>
            <w:vAlign w:val="center"/>
          </w:tcPr>
          <w:p w14:paraId="64ABB9BF" w14:textId="6537C3E4"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该指标数据来源为与项目负责人访谈了解。</w:t>
            </w:r>
          </w:p>
        </w:tc>
        <w:tc>
          <w:tcPr>
            <w:tcW w:w="262" w:type="pct"/>
            <w:vAlign w:val="center"/>
          </w:tcPr>
          <w:p w14:paraId="2B01B485" w14:textId="72B7339E" w:rsidR="00A05060" w:rsidRPr="001C2375" w:rsidRDefault="00A05060" w:rsidP="00A05060">
            <w:pPr>
              <w:widowControl/>
              <w:spacing w:line="280" w:lineRule="exact"/>
              <w:jc w:val="center"/>
              <w:rPr>
                <w:rFonts w:ascii="Times New Roman" w:eastAsia="仿宋_GB2312" w:hAnsi="Times New Roman"/>
              </w:rPr>
            </w:pPr>
          </w:p>
        </w:tc>
        <w:tc>
          <w:tcPr>
            <w:tcW w:w="224" w:type="pct"/>
            <w:vAlign w:val="center"/>
          </w:tcPr>
          <w:p w14:paraId="7B772DE0" w14:textId="1B9F5C35"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进行访谈</w:t>
            </w:r>
          </w:p>
        </w:tc>
      </w:tr>
      <w:tr w:rsidR="00A05060" w:rsidRPr="00460E90" w14:paraId="254AA507" w14:textId="77777777" w:rsidTr="00605B25">
        <w:trPr>
          <w:trHeight w:val="454"/>
          <w:jc w:val="center"/>
        </w:trPr>
        <w:tc>
          <w:tcPr>
            <w:tcW w:w="294" w:type="pct"/>
            <w:vMerge/>
            <w:vAlign w:val="center"/>
          </w:tcPr>
          <w:p w14:paraId="642B43D7" w14:textId="77777777" w:rsidR="00A05060" w:rsidRPr="001C2375" w:rsidRDefault="00A05060" w:rsidP="00A05060">
            <w:pPr>
              <w:widowControl/>
              <w:spacing w:line="280" w:lineRule="exact"/>
              <w:rPr>
                <w:rFonts w:ascii="Times New Roman" w:eastAsia="仿宋_GB2312" w:hAnsi="Times New Roman"/>
              </w:rPr>
            </w:pPr>
          </w:p>
        </w:tc>
        <w:tc>
          <w:tcPr>
            <w:tcW w:w="328" w:type="pct"/>
            <w:vMerge/>
            <w:shd w:val="clear" w:color="auto" w:fill="auto"/>
            <w:vAlign w:val="center"/>
          </w:tcPr>
          <w:p w14:paraId="6AD66CEA" w14:textId="77777777" w:rsidR="00A05060" w:rsidRPr="001C2375" w:rsidRDefault="00A05060" w:rsidP="00A05060">
            <w:pPr>
              <w:widowControl/>
              <w:spacing w:line="280" w:lineRule="exact"/>
              <w:rPr>
                <w:rFonts w:ascii="Times New Roman" w:eastAsia="仿宋_GB2312" w:hAnsi="Times New Roman"/>
              </w:rPr>
            </w:pPr>
          </w:p>
        </w:tc>
        <w:tc>
          <w:tcPr>
            <w:tcW w:w="392" w:type="pct"/>
            <w:shd w:val="clear" w:color="auto" w:fill="auto"/>
            <w:vAlign w:val="center"/>
          </w:tcPr>
          <w:p w14:paraId="7F85B857" w14:textId="77777777" w:rsidR="00157FC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宣传效应</w:t>
            </w:r>
          </w:p>
          <w:p w14:paraId="3F1D36BB" w14:textId="02512F06" w:rsidR="00A05060" w:rsidRPr="001C237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（定性）</w:t>
            </w:r>
          </w:p>
        </w:tc>
        <w:tc>
          <w:tcPr>
            <w:tcW w:w="165" w:type="pct"/>
            <w:shd w:val="clear" w:color="auto" w:fill="auto"/>
            <w:vAlign w:val="center"/>
          </w:tcPr>
          <w:p w14:paraId="5EC98929" w14:textId="2007F332"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621" w:type="pct"/>
            <w:shd w:val="clear" w:color="auto" w:fill="auto"/>
            <w:vAlign w:val="center"/>
          </w:tcPr>
          <w:p w14:paraId="749FD2F1" w14:textId="67785214"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影视精品及精品剧目的宣传效果</w:t>
            </w:r>
            <w:r w:rsidR="00034B41" w:rsidRPr="001C2375">
              <w:rPr>
                <w:rFonts w:ascii="Times New Roman" w:eastAsia="仿宋_GB2312" w:hAnsi="Times New Roman" w:hint="eastAsia"/>
              </w:rPr>
              <w:t>。</w:t>
            </w:r>
          </w:p>
        </w:tc>
        <w:tc>
          <w:tcPr>
            <w:tcW w:w="1144" w:type="pct"/>
            <w:shd w:val="clear" w:color="auto" w:fill="auto"/>
            <w:vAlign w:val="center"/>
          </w:tcPr>
          <w:p w14:paraId="326C5AB7" w14:textId="49735E78"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影视精品及精品剧目的宣传效果和知晓度。</w:t>
            </w:r>
          </w:p>
        </w:tc>
        <w:tc>
          <w:tcPr>
            <w:tcW w:w="553" w:type="pct"/>
            <w:vAlign w:val="center"/>
          </w:tcPr>
          <w:p w14:paraId="5A11184D" w14:textId="77777777"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目标值：提升</w:t>
            </w:r>
          </w:p>
          <w:p w14:paraId="2FB1674E" w14:textId="2D82FA54"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43D4F0FB" w14:textId="017EB2D9"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r w:rsidRPr="001C2375">
              <w:rPr>
                <w:rFonts w:ascii="Times New Roman" w:eastAsia="仿宋_GB2312" w:hAnsi="Times New Roman"/>
              </w:rPr>
              <w:t>.5</w:t>
            </w:r>
          </w:p>
        </w:tc>
        <w:tc>
          <w:tcPr>
            <w:tcW w:w="850" w:type="pct"/>
            <w:vAlign w:val="center"/>
          </w:tcPr>
          <w:p w14:paraId="5B2DAF43" w14:textId="157B86C8"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该指标数据来源为与项目负责人访谈了解。</w:t>
            </w:r>
          </w:p>
        </w:tc>
        <w:tc>
          <w:tcPr>
            <w:tcW w:w="262" w:type="pct"/>
            <w:vAlign w:val="center"/>
          </w:tcPr>
          <w:p w14:paraId="02A994A1" w14:textId="71A1C4BC" w:rsidR="00A05060" w:rsidRPr="001C2375" w:rsidRDefault="00A05060" w:rsidP="00A05060">
            <w:pPr>
              <w:widowControl/>
              <w:spacing w:line="280" w:lineRule="exact"/>
              <w:jc w:val="center"/>
              <w:rPr>
                <w:rFonts w:ascii="Times New Roman" w:eastAsia="仿宋_GB2312" w:hAnsi="Times New Roman"/>
              </w:rPr>
            </w:pPr>
          </w:p>
        </w:tc>
        <w:tc>
          <w:tcPr>
            <w:tcW w:w="224" w:type="pct"/>
            <w:vAlign w:val="center"/>
          </w:tcPr>
          <w:p w14:paraId="3EB79E8F" w14:textId="608AE767"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进行访谈</w:t>
            </w:r>
          </w:p>
        </w:tc>
      </w:tr>
      <w:tr w:rsidR="00A05060" w:rsidRPr="00460E90" w14:paraId="2A20FF47" w14:textId="77777777" w:rsidTr="00605B25">
        <w:trPr>
          <w:trHeight w:val="454"/>
          <w:jc w:val="center"/>
        </w:trPr>
        <w:tc>
          <w:tcPr>
            <w:tcW w:w="294" w:type="pct"/>
            <w:vMerge/>
            <w:vAlign w:val="center"/>
            <w:hideMark/>
          </w:tcPr>
          <w:p w14:paraId="3BA9B630" w14:textId="77777777" w:rsidR="00A05060" w:rsidRPr="001C2375" w:rsidRDefault="00A05060" w:rsidP="00A05060">
            <w:pPr>
              <w:widowControl/>
              <w:spacing w:line="280" w:lineRule="exact"/>
              <w:rPr>
                <w:rFonts w:ascii="Times New Roman" w:eastAsia="仿宋_GB2312" w:hAnsi="Times New Roman"/>
              </w:rPr>
            </w:pPr>
          </w:p>
        </w:tc>
        <w:tc>
          <w:tcPr>
            <w:tcW w:w="328" w:type="pct"/>
            <w:vMerge/>
            <w:shd w:val="clear" w:color="auto" w:fill="auto"/>
            <w:vAlign w:val="center"/>
          </w:tcPr>
          <w:p w14:paraId="5A76C541" w14:textId="738F7973" w:rsidR="00A05060" w:rsidRPr="001C2375" w:rsidRDefault="00A05060" w:rsidP="00A05060">
            <w:pPr>
              <w:spacing w:line="280" w:lineRule="exact"/>
              <w:jc w:val="center"/>
              <w:rPr>
                <w:rFonts w:ascii="Times New Roman" w:eastAsia="仿宋_GB2312" w:hAnsi="Times New Roman"/>
              </w:rPr>
            </w:pPr>
          </w:p>
        </w:tc>
        <w:tc>
          <w:tcPr>
            <w:tcW w:w="392" w:type="pct"/>
            <w:shd w:val="clear" w:color="auto" w:fill="auto"/>
            <w:vAlign w:val="center"/>
          </w:tcPr>
          <w:p w14:paraId="197A36D7" w14:textId="6B1C4256" w:rsidR="00A05060" w:rsidRPr="001C237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rPr>
              <w:t>群众文化生活丰富度（定性）</w:t>
            </w:r>
          </w:p>
        </w:tc>
        <w:tc>
          <w:tcPr>
            <w:tcW w:w="165" w:type="pct"/>
            <w:shd w:val="clear" w:color="auto" w:fill="auto"/>
            <w:noWrap/>
            <w:vAlign w:val="center"/>
          </w:tcPr>
          <w:p w14:paraId="0096A2FC" w14:textId="6C098BE5"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621" w:type="pct"/>
            <w:shd w:val="clear" w:color="auto" w:fill="auto"/>
            <w:vAlign w:val="center"/>
          </w:tcPr>
          <w:p w14:paraId="2DF75EF6" w14:textId="0DF1C32D"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影视精品及精品剧目对</w:t>
            </w:r>
            <w:r w:rsidRPr="001C2375">
              <w:rPr>
                <w:rFonts w:ascii="Times New Roman" w:eastAsia="仿宋_GB2312" w:hAnsi="Times New Roman"/>
              </w:rPr>
              <w:t>群众文化生活丰富</w:t>
            </w:r>
            <w:r w:rsidRPr="001C2375">
              <w:rPr>
                <w:rFonts w:ascii="Times New Roman" w:eastAsia="仿宋_GB2312" w:hAnsi="Times New Roman" w:hint="eastAsia"/>
              </w:rPr>
              <w:t>程度</w:t>
            </w:r>
            <w:r w:rsidR="00034B41" w:rsidRPr="001C2375">
              <w:rPr>
                <w:rFonts w:ascii="Times New Roman" w:eastAsia="仿宋_GB2312" w:hAnsi="Times New Roman" w:hint="eastAsia"/>
              </w:rPr>
              <w:t>。</w:t>
            </w:r>
          </w:p>
        </w:tc>
        <w:tc>
          <w:tcPr>
            <w:tcW w:w="1144" w:type="pct"/>
            <w:shd w:val="clear" w:color="auto" w:fill="auto"/>
            <w:vAlign w:val="center"/>
          </w:tcPr>
          <w:p w14:paraId="0602CCCD" w14:textId="49DC4095"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影视精品及精品剧目的演出，是否提升了</w:t>
            </w:r>
            <w:r w:rsidRPr="001C2375">
              <w:rPr>
                <w:rFonts w:ascii="Times New Roman" w:eastAsia="仿宋_GB2312" w:hAnsi="Times New Roman"/>
              </w:rPr>
              <w:t>群众文化生活丰富</w:t>
            </w:r>
            <w:r w:rsidRPr="001C2375">
              <w:rPr>
                <w:rFonts w:ascii="Times New Roman" w:eastAsia="仿宋_GB2312" w:hAnsi="Times New Roman" w:hint="eastAsia"/>
              </w:rPr>
              <w:t>程度。</w:t>
            </w:r>
          </w:p>
        </w:tc>
        <w:tc>
          <w:tcPr>
            <w:tcW w:w="553" w:type="pct"/>
            <w:vAlign w:val="center"/>
          </w:tcPr>
          <w:p w14:paraId="32D98A10" w14:textId="77777777"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目标值：提升</w:t>
            </w:r>
          </w:p>
          <w:p w14:paraId="6A6C0294" w14:textId="5E924C38"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4CABD772" w14:textId="3D9701D2"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3</w:t>
            </w:r>
            <w:r w:rsidRPr="001C2375">
              <w:rPr>
                <w:rFonts w:ascii="Times New Roman" w:eastAsia="仿宋_GB2312" w:hAnsi="Times New Roman"/>
              </w:rPr>
              <w:t>.7</w:t>
            </w:r>
          </w:p>
        </w:tc>
        <w:tc>
          <w:tcPr>
            <w:tcW w:w="850" w:type="pct"/>
            <w:vAlign w:val="center"/>
          </w:tcPr>
          <w:p w14:paraId="77751351" w14:textId="4E9F107A"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该指标数据来源为与项目负责人访谈了解。</w:t>
            </w:r>
          </w:p>
        </w:tc>
        <w:tc>
          <w:tcPr>
            <w:tcW w:w="262" w:type="pct"/>
            <w:vAlign w:val="center"/>
          </w:tcPr>
          <w:p w14:paraId="617301A3" w14:textId="3D8E5498" w:rsidR="00A05060" w:rsidRPr="001C2375" w:rsidRDefault="00A05060" w:rsidP="00A05060">
            <w:pPr>
              <w:widowControl/>
              <w:spacing w:line="280" w:lineRule="exact"/>
              <w:jc w:val="center"/>
              <w:rPr>
                <w:rFonts w:ascii="Times New Roman" w:eastAsia="仿宋_GB2312" w:hAnsi="Times New Roman"/>
              </w:rPr>
            </w:pPr>
          </w:p>
        </w:tc>
        <w:tc>
          <w:tcPr>
            <w:tcW w:w="224" w:type="pct"/>
            <w:vAlign w:val="center"/>
          </w:tcPr>
          <w:p w14:paraId="1412A3C2" w14:textId="4BDC48A3"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进行访谈</w:t>
            </w:r>
          </w:p>
        </w:tc>
      </w:tr>
      <w:tr w:rsidR="00A05060" w:rsidRPr="00460E90" w14:paraId="06DF6656" w14:textId="77777777" w:rsidTr="00605B25">
        <w:trPr>
          <w:trHeight w:val="454"/>
          <w:jc w:val="center"/>
        </w:trPr>
        <w:tc>
          <w:tcPr>
            <w:tcW w:w="294" w:type="pct"/>
            <w:vMerge/>
            <w:vAlign w:val="center"/>
          </w:tcPr>
          <w:p w14:paraId="4EEE0A4E" w14:textId="77777777" w:rsidR="00A05060" w:rsidRPr="001C2375" w:rsidRDefault="00A05060" w:rsidP="00A05060">
            <w:pPr>
              <w:widowControl/>
              <w:spacing w:line="280" w:lineRule="exact"/>
              <w:rPr>
                <w:rFonts w:ascii="Times New Roman" w:eastAsia="仿宋_GB2312" w:hAnsi="Times New Roman"/>
              </w:rPr>
            </w:pPr>
          </w:p>
        </w:tc>
        <w:tc>
          <w:tcPr>
            <w:tcW w:w="328" w:type="pct"/>
            <w:vMerge w:val="restart"/>
            <w:shd w:val="clear" w:color="auto" w:fill="auto"/>
            <w:vAlign w:val="center"/>
          </w:tcPr>
          <w:p w14:paraId="1D0E1F11" w14:textId="6CE5C1A3"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cs="宋体" w:hint="eastAsia"/>
                <w:color w:val="000000"/>
                <w:kern w:val="0"/>
                <w:szCs w:val="21"/>
              </w:rPr>
              <w:t>可持续影响</w:t>
            </w:r>
            <w:r w:rsidRPr="001C2375">
              <w:rPr>
                <w:rFonts w:ascii="Times New Roman" w:eastAsia="仿宋_GB2312" w:hAnsi="Times New Roman" w:cs="宋体" w:hint="eastAsia"/>
                <w:color w:val="000000"/>
                <w:kern w:val="0"/>
                <w:szCs w:val="21"/>
              </w:rPr>
              <w:br/>
            </w:r>
            <w:r w:rsidRPr="001C2375">
              <w:rPr>
                <w:rFonts w:ascii="Times New Roman" w:eastAsia="仿宋_GB2312" w:hAnsi="Times New Roman" w:cs="宋体" w:hint="eastAsia"/>
                <w:color w:val="000000"/>
                <w:kern w:val="0"/>
                <w:szCs w:val="21"/>
              </w:rPr>
              <w:t>（</w:t>
            </w:r>
            <w:r w:rsidRPr="001C2375">
              <w:rPr>
                <w:rFonts w:ascii="Times New Roman" w:eastAsia="仿宋_GB2312" w:hAnsi="Times New Roman" w:cs="宋体"/>
                <w:color w:val="000000"/>
                <w:kern w:val="0"/>
                <w:szCs w:val="21"/>
              </w:rPr>
              <w:t>10</w:t>
            </w:r>
            <w:r w:rsidRPr="001C2375">
              <w:rPr>
                <w:rFonts w:ascii="Times New Roman" w:eastAsia="仿宋_GB2312" w:hAnsi="Times New Roman" w:cs="宋体" w:hint="eastAsia"/>
                <w:color w:val="000000"/>
                <w:kern w:val="0"/>
                <w:szCs w:val="21"/>
              </w:rPr>
              <w:t>分）</w:t>
            </w:r>
          </w:p>
        </w:tc>
        <w:tc>
          <w:tcPr>
            <w:tcW w:w="392" w:type="pct"/>
            <w:shd w:val="clear" w:color="auto" w:fill="auto"/>
            <w:vAlign w:val="center"/>
          </w:tcPr>
          <w:p w14:paraId="41CA82A7" w14:textId="79F12BE8" w:rsidR="00A05060" w:rsidRPr="001C237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rPr>
              <w:t>群众享受到基本的文化权益（定性）</w:t>
            </w:r>
          </w:p>
        </w:tc>
        <w:tc>
          <w:tcPr>
            <w:tcW w:w="165" w:type="pct"/>
            <w:shd w:val="clear" w:color="auto" w:fill="auto"/>
            <w:vAlign w:val="center"/>
          </w:tcPr>
          <w:p w14:paraId="11031258" w14:textId="4548BC03"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621" w:type="pct"/>
            <w:shd w:val="clear" w:color="auto" w:fill="auto"/>
            <w:vAlign w:val="center"/>
          </w:tcPr>
          <w:p w14:paraId="3DE36CFF" w14:textId="0ED95D22"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群众享受到基本的文化权益</w:t>
            </w:r>
            <w:r w:rsidR="00034B41" w:rsidRPr="001C2375">
              <w:rPr>
                <w:rFonts w:ascii="Times New Roman" w:eastAsia="仿宋_GB2312" w:hAnsi="Times New Roman" w:hint="eastAsia"/>
              </w:rPr>
              <w:t>。</w:t>
            </w:r>
          </w:p>
        </w:tc>
        <w:tc>
          <w:tcPr>
            <w:tcW w:w="1144" w:type="pct"/>
            <w:shd w:val="clear" w:color="auto" w:fill="auto"/>
            <w:vAlign w:val="center"/>
          </w:tcPr>
          <w:p w14:paraId="58D940DC" w14:textId="270495F9"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群众是否享受到基本的文化权益。</w:t>
            </w:r>
          </w:p>
        </w:tc>
        <w:tc>
          <w:tcPr>
            <w:tcW w:w="553" w:type="pct"/>
            <w:vAlign w:val="center"/>
          </w:tcPr>
          <w:p w14:paraId="6D49CD02" w14:textId="77777777"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目标值：提升</w:t>
            </w:r>
          </w:p>
          <w:p w14:paraId="219A2A0A" w14:textId="434AB72B"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324B8D9C" w14:textId="652D9D12"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850" w:type="pct"/>
            <w:vAlign w:val="center"/>
          </w:tcPr>
          <w:p w14:paraId="17847A8F" w14:textId="181A86F4"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该指标数据来源为与项目负责人访谈了解。</w:t>
            </w:r>
          </w:p>
        </w:tc>
        <w:tc>
          <w:tcPr>
            <w:tcW w:w="262" w:type="pct"/>
            <w:vAlign w:val="center"/>
          </w:tcPr>
          <w:p w14:paraId="505E6E1B" w14:textId="2A5AC4EE" w:rsidR="00A05060" w:rsidRPr="001C2375" w:rsidRDefault="00A05060" w:rsidP="00A05060">
            <w:pPr>
              <w:widowControl/>
              <w:spacing w:line="280" w:lineRule="exact"/>
              <w:jc w:val="center"/>
              <w:rPr>
                <w:rFonts w:ascii="Times New Roman" w:eastAsia="仿宋_GB2312" w:hAnsi="Times New Roman"/>
              </w:rPr>
            </w:pPr>
          </w:p>
        </w:tc>
        <w:tc>
          <w:tcPr>
            <w:tcW w:w="224" w:type="pct"/>
            <w:vAlign w:val="center"/>
          </w:tcPr>
          <w:p w14:paraId="55004838" w14:textId="5CDB7678"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进行访谈</w:t>
            </w:r>
          </w:p>
        </w:tc>
      </w:tr>
      <w:tr w:rsidR="00A05060" w:rsidRPr="00460E90" w14:paraId="632AD8C5" w14:textId="77777777" w:rsidTr="00605B25">
        <w:trPr>
          <w:trHeight w:val="454"/>
          <w:jc w:val="center"/>
        </w:trPr>
        <w:tc>
          <w:tcPr>
            <w:tcW w:w="294" w:type="pct"/>
            <w:vMerge/>
            <w:vAlign w:val="center"/>
          </w:tcPr>
          <w:p w14:paraId="64DD0812" w14:textId="77777777" w:rsidR="00A05060" w:rsidRPr="001C2375" w:rsidRDefault="00A05060" w:rsidP="00A05060">
            <w:pPr>
              <w:widowControl/>
              <w:spacing w:line="280" w:lineRule="exact"/>
              <w:rPr>
                <w:rFonts w:ascii="Times New Roman" w:eastAsia="仿宋_GB2312" w:hAnsi="Times New Roman"/>
              </w:rPr>
            </w:pPr>
          </w:p>
        </w:tc>
        <w:tc>
          <w:tcPr>
            <w:tcW w:w="328" w:type="pct"/>
            <w:vMerge/>
            <w:shd w:val="clear" w:color="auto" w:fill="auto"/>
            <w:vAlign w:val="center"/>
          </w:tcPr>
          <w:p w14:paraId="0E8B8CBC" w14:textId="77777777" w:rsidR="00A05060" w:rsidRPr="001C2375" w:rsidRDefault="00A05060" w:rsidP="00A05060">
            <w:pPr>
              <w:widowControl/>
              <w:spacing w:line="280" w:lineRule="exact"/>
              <w:jc w:val="center"/>
              <w:rPr>
                <w:rFonts w:ascii="Times New Roman" w:eastAsia="仿宋_GB2312" w:hAnsi="Times New Roman" w:cs="宋体"/>
                <w:color w:val="000000"/>
                <w:kern w:val="0"/>
                <w:szCs w:val="21"/>
              </w:rPr>
            </w:pPr>
          </w:p>
        </w:tc>
        <w:tc>
          <w:tcPr>
            <w:tcW w:w="392" w:type="pct"/>
            <w:shd w:val="clear" w:color="auto" w:fill="auto"/>
            <w:vAlign w:val="center"/>
          </w:tcPr>
          <w:p w14:paraId="1AA2B4E2" w14:textId="24268181" w:rsidR="00A05060" w:rsidRPr="001C237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hint="eastAsia"/>
              </w:rPr>
              <w:t>演出活动社会影响力（定性）</w:t>
            </w:r>
          </w:p>
        </w:tc>
        <w:tc>
          <w:tcPr>
            <w:tcW w:w="165" w:type="pct"/>
            <w:shd w:val="clear" w:color="auto" w:fill="auto"/>
            <w:vAlign w:val="center"/>
          </w:tcPr>
          <w:p w14:paraId="6F01F87F" w14:textId="1261A79E"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5</w:t>
            </w:r>
          </w:p>
        </w:tc>
        <w:tc>
          <w:tcPr>
            <w:tcW w:w="621" w:type="pct"/>
            <w:shd w:val="clear" w:color="auto" w:fill="auto"/>
            <w:vAlign w:val="center"/>
          </w:tcPr>
          <w:p w14:paraId="39A71B65" w14:textId="3B9E81E8"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影视精品及精品剧目演出形成的社会影响力</w:t>
            </w:r>
            <w:r w:rsidR="00034B41" w:rsidRPr="001C2375">
              <w:rPr>
                <w:rFonts w:ascii="Times New Roman" w:eastAsia="仿宋_GB2312" w:hAnsi="Times New Roman" w:hint="eastAsia"/>
              </w:rPr>
              <w:t>。</w:t>
            </w:r>
          </w:p>
        </w:tc>
        <w:tc>
          <w:tcPr>
            <w:tcW w:w="1144" w:type="pct"/>
            <w:shd w:val="clear" w:color="auto" w:fill="auto"/>
            <w:vAlign w:val="center"/>
          </w:tcPr>
          <w:p w14:paraId="5AD2C3E3" w14:textId="22E1490F"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影视精品及精品剧目的演出是否有效提升了社会影响力</w:t>
            </w:r>
            <w:r w:rsidR="007F237D">
              <w:rPr>
                <w:rFonts w:ascii="Times New Roman" w:eastAsia="仿宋_GB2312" w:hAnsi="Times New Roman" w:hint="eastAsia"/>
              </w:rPr>
              <w:t>。</w:t>
            </w:r>
          </w:p>
        </w:tc>
        <w:tc>
          <w:tcPr>
            <w:tcW w:w="553" w:type="pct"/>
            <w:vAlign w:val="center"/>
          </w:tcPr>
          <w:p w14:paraId="2461C6C3" w14:textId="77777777"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目标值：提升</w:t>
            </w:r>
          </w:p>
          <w:p w14:paraId="62B1BF44" w14:textId="5612EE05"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按照目标值完成百分比计算得分</w:t>
            </w:r>
          </w:p>
        </w:tc>
        <w:tc>
          <w:tcPr>
            <w:tcW w:w="167" w:type="pct"/>
            <w:vAlign w:val="center"/>
          </w:tcPr>
          <w:p w14:paraId="580391CE" w14:textId="4A3EEE61"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4</w:t>
            </w:r>
            <w:r w:rsidRPr="001C2375">
              <w:rPr>
                <w:rFonts w:ascii="Times New Roman" w:eastAsia="仿宋_GB2312" w:hAnsi="Times New Roman"/>
              </w:rPr>
              <w:t>.5</w:t>
            </w:r>
          </w:p>
        </w:tc>
        <w:tc>
          <w:tcPr>
            <w:tcW w:w="850" w:type="pct"/>
            <w:vAlign w:val="center"/>
          </w:tcPr>
          <w:p w14:paraId="1BFD8094" w14:textId="23D4F9F9"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该指标数据来源为与项目负责人访谈了解。</w:t>
            </w:r>
          </w:p>
        </w:tc>
        <w:tc>
          <w:tcPr>
            <w:tcW w:w="262" w:type="pct"/>
            <w:vAlign w:val="center"/>
          </w:tcPr>
          <w:p w14:paraId="673A6117" w14:textId="77777777" w:rsidR="00A05060" w:rsidRPr="001C2375" w:rsidRDefault="00A05060" w:rsidP="00A05060">
            <w:pPr>
              <w:widowControl/>
              <w:spacing w:line="280" w:lineRule="exact"/>
              <w:jc w:val="center"/>
              <w:rPr>
                <w:rFonts w:ascii="Times New Roman" w:eastAsia="仿宋_GB2312" w:hAnsi="Times New Roman"/>
              </w:rPr>
            </w:pPr>
          </w:p>
        </w:tc>
        <w:tc>
          <w:tcPr>
            <w:tcW w:w="224" w:type="pct"/>
            <w:vAlign w:val="center"/>
          </w:tcPr>
          <w:p w14:paraId="45AB9974" w14:textId="6A5CD0F4"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进行访谈</w:t>
            </w:r>
          </w:p>
        </w:tc>
      </w:tr>
      <w:tr w:rsidR="00A05060" w:rsidRPr="00460E90" w14:paraId="54BD02BE" w14:textId="77777777" w:rsidTr="00605B25">
        <w:trPr>
          <w:trHeight w:val="454"/>
          <w:jc w:val="center"/>
        </w:trPr>
        <w:tc>
          <w:tcPr>
            <w:tcW w:w="294" w:type="pct"/>
            <w:tcBorders>
              <w:bottom w:val="single" w:sz="4" w:space="0" w:color="auto"/>
            </w:tcBorders>
            <w:vAlign w:val="center"/>
          </w:tcPr>
          <w:p w14:paraId="2B86632E" w14:textId="77777777"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满意度</w:t>
            </w:r>
          </w:p>
          <w:p w14:paraId="5D97A3F1" w14:textId="77777777"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w:t>
            </w:r>
            <w:r w:rsidRPr="001C2375">
              <w:rPr>
                <w:rFonts w:ascii="Times New Roman" w:eastAsia="仿宋_GB2312" w:hAnsi="Times New Roman" w:hint="eastAsia"/>
              </w:rPr>
              <w:t>10</w:t>
            </w:r>
            <w:r w:rsidRPr="001C2375">
              <w:rPr>
                <w:rFonts w:ascii="Times New Roman" w:eastAsia="仿宋_GB2312" w:hAnsi="Times New Roman" w:hint="eastAsia"/>
              </w:rPr>
              <w:t>分）</w:t>
            </w:r>
          </w:p>
        </w:tc>
        <w:tc>
          <w:tcPr>
            <w:tcW w:w="328" w:type="pct"/>
            <w:tcBorders>
              <w:bottom w:val="single" w:sz="4" w:space="0" w:color="auto"/>
            </w:tcBorders>
            <w:shd w:val="clear" w:color="auto" w:fill="auto"/>
            <w:vAlign w:val="center"/>
          </w:tcPr>
          <w:p w14:paraId="7D7513CE" w14:textId="77777777" w:rsidR="00A05060" w:rsidRPr="001C2375" w:rsidRDefault="00A05060" w:rsidP="00A05060">
            <w:pPr>
              <w:jc w:val="center"/>
              <w:rPr>
                <w:rFonts w:ascii="Times New Roman" w:eastAsia="仿宋_GB2312" w:hAnsi="Times New Roman"/>
                <w:szCs w:val="28"/>
              </w:rPr>
            </w:pPr>
            <w:r w:rsidRPr="001C2375">
              <w:rPr>
                <w:rFonts w:ascii="Times New Roman" w:eastAsia="仿宋_GB2312" w:hAnsi="Times New Roman" w:hint="eastAsia"/>
                <w:szCs w:val="28"/>
              </w:rPr>
              <w:t>服务对象</w:t>
            </w:r>
          </w:p>
          <w:p w14:paraId="5AF5590A" w14:textId="77777777" w:rsidR="00A05060" w:rsidRPr="001C2375" w:rsidRDefault="00A05060" w:rsidP="00A05060">
            <w:pPr>
              <w:widowControl/>
              <w:spacing w:line="280" w:lineRule="exact"/>
              <w:jc w:val="center"/>
              <w:rPr>
                <w:rFonts w:ascii="Times New Roman" w:eastAsia="仿宋_GB2312" w:hAnsi="Times New Roman"/>
                <w:szCs w:val="28"/>
              </w:rPr>
            </w:pPr>
            <w:r w:rsidRPr="001C2375">
              <w:rPr>
                <w:rFonts w:ascii="Times New Roman" w:eastAsia="仿宋_GB2312" w:hAnsi="Times New Roman" w:hint="eastAsia"/>
                <w:szCs w:val="28"/>
              </w:rPr>
              <w:t>满意度</w:t>
            </w:r>
          </w:p>
          <w:p w14:paraId="4D8AFD46" w14:textId="703E8E3B" w:rsidR="001C2375" w:rsidRPr="001C2375" w:rsidRDefault="001C2375"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szCs w:val="28"/>
              </w:rPr>
              <w:t>（</w:t>
            </w:r>
            <w:r w:rsidRPr="001C2375">
              <w:rPr>
                <w:rFonts w:ascii="Times New Roman" w:eastAsia="仿宋_GB2312" w:hAnsi="Times New Roman" w:hint="eastAsia"/>
                <w:szCs w:val="28"/>
              </w:rPr>
              <w:t>1</w:t>
            </w:r>
            <w:r w:rsidRPr="001C2375">
              <w:rPr>
                <w:rFonts w:ascii="Times New Roman" w:eastAsia="仿宋_GB2312" w:hAnsi="Times New Roman"/>
                <w:szCs w:val="28"/>
              </w:rPr>
              <w:t>0</w:t>
            </w:r>
            <w:r w:rsidRPr="001C2375">
              <w:rPr>
                <w:rFonts w:ascii="Times New Roman" w:eastAsia="仿宋_GB2312" w:hAnsi="Times New Roman" w:hint="eastAsia"/>
                <w:szCs w:val="28"/>
              </w:rPr>
              <w:t>分）</w:t>
            </w:r>
          </w:p>
        </w:tc>
        <w:tc>
          <w:tcPr>
            <w:tcW w:w="392" w:type="pct"/>
            <w:tcBorders>
              <w:bottom w:val="single" w:sz="4" w:space="0" w:color="auto"/>
            </w:tcBorders>
            <w:shd w:val="clear" w:color="auto" w:fill="auto"/>
            <w:vAlign w:val="center"/>
          </w:tcPr>
          <w:p w14:paraId="68234FB4" w14:textId="3851DD30" w:rsidR="00A05060" w:rsidRPr="001C2375" w:rsidRDefault="00A05060" w:rsidP="00157FC5">
            <w:pPr>
              <w:widowControl/>
              <w:spacing w:line="280" w:lineRule="exact"/>
              <w:jc w:val="center"/>
              <w:rPr>
                <w:rFonts w:ascii="Times New Roman" w:eastAsia="仿宋_GB2312" w:hAnsi="Times New Roman"/>
              </w:rPr>
            </w:pPr>
            <w:r w:rsidRPr="001C2375">
              <w:rPr>
                <w:rFonts w:ascii="Times New Roman" w:eastAsia="仿宋_GB2312" w:hAnsi="Times New Roman" w:hint="eastAsia"/>
              </w:rPr>
              <w:t>群众满意度</w:t>
            </w:r>
          </w:p>
        </w:tc>
        <w:tc>
          <w:tcPr>
            <w:tcW w:w="165" w:type="pct"/>
            <w:tcBorders>
              <w:bottom w:val="single" w:sz="4" w:space="0" w:color="auto"/>
            </w:tcBorders>
            <w:shd w:val="clear" w:color="auto" w:fill="auto"/>
            <w:vAlign w:val="center"/>
          </w:tcPr>
          <w:p w14:paraId="2DB58E19" w14:textId="151D0C20"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1</w:t>
            </w:r>
            <w:r w:rsidRPr="001C2375">
              <w:rPr>
                <w:rFonts w:ascii="Times New Roman" w:eastAsia="仿宋_GB2312" w:hAnsi="Times New Roman"/>
              </w:rPr>
              <w:t>0</w:t>
            </w:r>
          </w:p>
        </w:tc>
        <w:tc>
          <w:tcPr>
            <w:tcW w:w="621" w:type="pct"/>
            <w:tcBorders>
              <w:bottom w:val="single" w:sz="4" w:space="0" w:color="auto"/>
            </w:tcBorders>
            <w:shd w:val="clear" w:color="auto" w:fill="auto"/>
            <w:vAlign w:val="center"/>
          </w:tcPr>
          <w:p w14:paraId="29192987" w14:textId="1B1EACDB" w:rsidR="00A05060" w:rsidRPr="001C2375" w:rsidRDefault="00A05060" w:rsidP="00A05060">
            <w:pPr>
              <w:widowControl/>
              <w:spacing w:line="280" w:lineRule="exact"/>
              <w:jc w:val="left"/>
              <w:rPr>
                <w:rFonts w:ascii="Times New Roman" w:eastAsia="仿宋_GB2312" w:hAnsi="Times New Roman"/>
              </w:rPr>
            </w:pPr>
            <w:r w:rsidRPr="001C2375">
              <w:rPr>
                <w:rFonts w:ascii="Times New Roman" w:eastAsia="仿宋_GB2312" w:hAnsi="Times New Roman" w:hint="eastAsia"/>
              </w:rPr>
              <w:t>用以反映和考核群众对项目实施的满意程度。</w:t>
            </w:r>
          </w:p>
        </w:tc>
        <w:tc>
          <w:tcPr>
            <w:tcW w:w="1144" w:type="pct"/>
            <w:tcBorders>
              <w:bottom w:val="single" w:sz="4" w:space="0" w:color="auto"/>
            </w:tcBorders>
            <w:shd w:val="clear" w:color="auto" w:fill="auto"/>
            <w:vAlign w:val="center"/>
          </w:tcPr>
          <w:p w14:paraId="455AEEB8" w14:textId="6CFEC0BD"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根据问卷调查情况，对群众满意度进行核算。</w:t>
            </w:r>
          </w:p>
        </w:tc>
        <w:tc>
          <w:tcPr>
            <w:tcW w:w="553" w:type="pct"/>
            <w:tcBorders>
              <w:bottom w:val="single" w:sz="4" w:space="0" w:color="auto"/>
            </w:tcBorders>
            <w:vAlign w:val="center"/>
          </w:tcPr>
          <w:p w14:paraId="1F60F79D" w14:textId="619ABBCC" w:rsidR="00A05060" w:rsidRPr="001C2375" w:rsidRDefault="00A05060" w:rsidP="00A05060">
            <w:pPr>
              <w:jc w:val="left"/>
              <w:rPr>
                <w:rFonts w:ascii="Times New Roman" w:eastAsia="仿宋_GB2312" w:hAnsi="Times New Roman" w:cs="宋体"/>
                <w:kern w:val="0"/>
              </w:rPr>
            </w:pPr>
            <w:r w:rsidRPr="001C2375">
              <w:rPr>
                <w:rFonts w:ascii="Times New Roman" w:eastAsia="仿宋_GB2312" w:hAnsi="Times New Roman" w:cs="宋体" w:hint="eastAsia"/>
                <w:kern w:val="0"/>
              </w:rPr>
              <w:t>目标值：≥</w:t>
            </w:r>
            <w:r w:rsidRPr="001C2375">
              <w:rPr>
                <w:rFonts w:ascii="Times New Roman" w:eastAsia="仿宋_GB2312" w:hAnsi="Times New Roman" w:cs="宋体" w:hint="eastAsia"/>
                <w:kern w:val="0"/>
              </w:rPr>
              <w:t>9</w:t>
            </w:r>
            <w:r w:rsidRPr="001C2375">
              <w:rPr>
                <w:rFonts w:ascii="Times New Roman" w:eastAsia="仿宋_GB2312" w:hAnsi="Times New Roman" w:cs="宋体"/>
                <w:kern w:val="0"/>
              </w:rPr>
              <w:t>0%</w:t>
            </w:r>
            <w:r w:rsidRPr="001C2375">
              <w:rPr>
                <w:rFonts w:ascii="Times New Roman" w:eastAsia="仿宋_GB2312" w:hAnsi="Times New Roman" w:cs="宋体" w:hint="eastAsia"/>
                <w:kern w:val="0"/>
              </w:rPr>
              <w:t>群众满意度达到</w:t>
            </w:r>
            <w:r w:rsidRPr="001C2375">
              <w:rPr>
                <w:rFonts w:ascii="Times New Roman" w:eastAsia="仿宋_GB2312" w:hAnsi="Times New Roman" w:cs="宋体"/>
                <w:kern w:val="0"/>
              </w:rPr>
              <w:t>90%</w:t>
            </w:r>
            <w:r w:rsidRPr="001C2375">
              <w:rPr>
                <w:rFonts w:ascii="Times New Roman" w:eastAsia="仿宋_GB2312" w:hAnsi="Times New Roman" w:cs="宋体"/>
                <w:kern w:val="0"/>
              </w:rPr>
              <w:t>以上，得</w:t>
            </w:r>
            <w:r w:rsidRPr="001C2375">
              <w:rPr>
                <w:rFonts w:ascii="Times New Roman" w:eastAsia="仿宋_GB2312" w:hAnsi="Times New Roman" w:cs="宋体"/>
                <w:kern w:val="0"/>
              </w:rPr>
              <w:t>10</w:t>
            </w:r>
            <w:r w:rsidRPr="001C2375">
              <w:rPr>
                <w:rFonts w:ascii="Times New Roman" w:eastAsia="仿宋_GB2312" w:hAnsi="Times New Roman" w:cs="宋体"/>
                <w:kern w:val="0"/>
              </w:rPr>
              <w:t>分</w:t>
            </w:r>
            <w:r w:rsidRPr="001C2375">
              <w:rPr>
                <w:rFonts w:ascii="Times New Roman" w:eastAsia="仿宋_GB2312" w:hAnsi="Times New Roman" w:cs="宋体"/>
                <w:kern w:val="0"/>
              </w:rPr>
              <w:t>;</w:t>
            </w:r>
            <w:r w:rsidRPr="001C2375">
              <w:rPr>
                <w:rFonts w:ascii="Times New Roman" w:eastAsia="仿宋_GB2312" w:hAnsi="Times New Roman" w:cs="宋体"/>
                <w:kern w:val="0"/>
              </w:rPr>
              <w:t>每降低</w:t>
            </w:r>
            <w:r w:rsidRPr="001C2375">
              <w:rPr>
                <w:rFonts w:ascii="Times New Roman" w:eastAsia="仿宋_GB2312" w:hAnsi="Times New Roman" w:cs="宋体"/>
                <w:kern w:val="0"/>
              </w:rPr>
              <w:t>1%</w:t>
            </w:r>
            <w:r w:rsidRPr="001C2375">
              <w:rPr>
                <w:rFonts w:ascii="Times New Roman" w:eastAsia="仿宋_GB2312" w:hAnsi="Times New Roman" w:cs="宋体"/>
                <w:kern w:val="0"/>
              </w:rPr>
              <w:t>扣</w:t>
            </w:r>
            <w:r w:rsidRPr="001C2375">
              <w:rPr>
                <w:rFonts w:ascii="Times New Roman" w:eastAsia="仿宋_GB2312" w:hAnsi="Times New Roman" w:cs="宋体"/>
                <w:kern w:val="0"/>
              </w:rPr>
              <w:t>0.1</w:t>
            </w:r>
            <w:r w:rsidRPr="001C2375">
              <w:rPr>
                <w:rFonts w:ascii="Times New Roman" w:eastAsia="仿宋_GB2312" w:hAnsi="Times New Roman" w:cs="宋体"/>
                <w:kern w:val="0"/>
              </w:rPr>
              <w:t>分，扣完为止。</w:t>
            </w:r>
          </w:p>
        </w:tc>
        <w:tc>
          <w:tcPr>
            <w:tcW w:w="167" w:type="pct"/>
            <w:tcBorders>
              <w:bottom w:val="single" w:sz="4" w:space="0" w:color="auto"/>
            </w:tcBorders>
            <w:vAlign w:val="center"/>
          </w:tcPr>
          <w:p w14:paraId="6607FECD" w14:textId="566F35F9"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1</w:t>
            </w:r>
            <w:r w:rsidRPr="001C2375">
              <w:rPr>
                <w:rFonts w:ascii="Times New Roman" w:eastAsia="仿宋_GB2312" w:hAnsi="Times New Roman"/>
              </w:rPr>
              <w:t>0</w:t>
            </w:r>
          </w:p>
        </w:tc>
        <w:tc>
          <w:tcPr>
            <w:tcW w:w="850" w:type="pct"/>
            <w:tcBorders>
              <w:bottom w:val="single" w:sz="4" w:space="0" w:color="auto"/>
            </w:tcBorders>
            <w:vAlign w:val="center"/>
          </w:tcPr>
          <w:p w14:paraId="1063C568" w14:textId="5C96650D" w:rsidR="00A05060" w:rsidRPr="001C2375" w:rsidRDefault="00A05060" w:rsidP="00A05060">
            <w:pPr>
              <w:widowControl/>
              <w:spacing w:line="280" w:lineRule="exact"/>
              <w:rPr>
                <w:rFonts w:ascii="Times New Roman" w:eastAsia="仿宋_GB2312" w:hAnsi="Times New Roman"/>
              </w:rPr>
            </w:pPr>
            <w:r w:rsidRPr="001C2375">
              <w:rPr>
                <w:rFonts w:ascii="Times New Roman" w:eastAsia="仿宋_GB2312" w:hAnsi="Times New Roman" w:hint="eastAsia"/>
              </w:rPr>
              <w:t>该指标数据来源为对问卷调查数据的统。</w:t>
            </w:r>
          </w:p>
        </w:tc>
        <w:tc>
          <w:tcPr>
            <w:tcW w:w="262" w:type="pct"/>
            <w:tcBorders>
              <w:bottom w:val="single" w:sz="4" w:space="0" w:color="auto"/>
            </w:tcBorders>
            <w:vAlign w:val="center"/>
          </w:tcPr>
          <w:p w14:paraId="5E98DBAE" w14:textId="569A59A9" w:rsidR="00A05060" w:rsidRPr="001C2375" w:rsidRDefault="00A05060" w:rsidP="00A05060">
            <w:pPr>
              <w:widowControl/>
              <w:spacing w:line="280" w:lineRule="exact"/>
              <w:jc w:val="center"/>
              <w:rPr>
                <w:rFonts w:ascii="Times New Roman" w:eastAsia="仿宋_GB2312" w:hAnsi="Times New Roman"/>
              </w:rPr>
            </w:pPr>
          </w:p>
        </w:tc>
        <w:tc>
          <w:tcPr>
            <w:tcW w:w="224" w:type="pct"/>
            <w:tcBorders>
              <w:bottom w:val="single" w:sz="4" w:space="0" w:color="auto"/>
            </w:tcBorders>
            <w:vAlign w:val="center"/>
          </w:tcPr>
          <w:p w14:paraId="4572809E" w14:textId="0778653B"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问卷调查</w:t>
            </w:r>
          </w:p>
        </w:tc>
      </w:tr>
      <w:tr w:rsidR="00A05060" w:rsidRPr="00460E90" w14:paraId="48D360A8" w14:textId="77777777" w:rsidTr="00605B25">
        <w:trPr>
          <w:trHeight w:val="755"/>
          <w:jc w:val="center"/>
        </w:trPr>
        <w:tc>
          <w:tcPr>
            <w:tcW w:w="3497" w:type="pct"/>
            <w:gridSpan w:val="7"/>
            <w:tcBorders>
              <w:top w:val="single" w:sz="4" w:space="0" w:color="auto"/>
              <w:bottom w:val="double" w:sz="4" w:space="0" w:color="auto"/>
            </w:tcBorders>
            <w:vAlign w:val="center"/>
          </w:tcPr>
          <w:p w14:paraId="18A75746" w14:textId="0224B31E"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hint="eastAsia"/>
              </w:rPr>
              <w:t>得</w:t>
            </w:r>
            <w:r w:rsidRPr="001C2375">
              <w:rPr>
                <w:rFonts w:ascii="Times New Roman" w:eastAsia="仿宋_GB2312" w:hAnsi="Times New Roman" w:hint="eastAsia"/>
              </w:rPr>
              <w:t xml:space="preserve">     </w:t>
            </w:r>
            <w:r w:rsidRPr="001C2375">
              <w:rPr>
                <w:rFonts w:ascii="Times New Roman" w:eastAsia="仿宋_GB2312" w:hAnsi="Times New Roman" w:hint="eastAsia"/>
              </w:rPr>
              <w:t>分</w:t>
            </w:r>
          </w:p>
        </w:tc>
        <w:tc>
          <w:tcPr>
            <w:tcW w:w="167" w:type="pct"/>
            <w:tcBorders>
              <w:top w:val="single" w:sz="4" w:space="0" w:color="auto"/>
              <w:bottom w:val="double" w:sz="4" w:space="0" w:color="auto"/>
            </w:tcBorders>
            <w:vAlign w:val="center"/>
          </w:tcPr>
          <w:p w14:paraId="66CBD62B" w14:textId="01958EFA" w:rsidR="00A05060" w:rsidRPr="001C2375" w:rsidRDefault="00A05060" w:rsidP="00A05060">
            <w:pPr>
              <w:widowControl/>
              <w:spacing w:line="280" w:lineRule="exact"/>
              <w:jc w:val="center"/>
              <w:rPr>
                <w:rFonts w:ascii="Times New Roman" w:eastAsia="仿宋_GB2312" w:hAnsi="Times New Roman"/>
              </w:rPr>
            </w:pPr>
            <w:r w:rsidRPr="001C2375">
              <w:rPr>
                <w:rFonts w:ascii="Times New Roman" w:eastAsia="仿宋_GB2312" w:hAnsi="Times New Roman"/>
              </w:rPr>
              <w:t>95.5</w:t>
            </w:r>
          </w:p>
        </w:tc>
        <w:tc>
          <w:tcPr>
            <w:tcW w:w="850" w:type="pct"/>
            <w:tcBorders>
              <w:top w:val="single" w:sz="4" w:space="0" w:color="auto"/>
              <w:bottom w:val="double" w:sz="4" w:space="0" w:color="auto"/>
            </w:tcBorders>
            <w:vAlign w:val="center"/>
          </w:tcPr>
          <w:p w14:paraId="34E4233D" w14:textId="77777777" w:rsidR="00A05060" w:rsidRPr="001C2375" w:rsidRDefault="00A05060" w:rsidP="00A05060">
            <w:pPr>
              <w:widowControl/>
              <w:spacing w:line="280" w:lineRule="exact"/>
              <w:rPr>
                <w:rFonts w:ascii="Times New Roman" w:eastAsia="仿宋_GB2312" w:hAnsi="Times New Roman"/>
              </w:rPr>
            </w:pPr>
          </w:p>
        </w:tc>
        <w:tc>
          <w:tcPr>
            <w:tcW w:w="262" w:type="pct"/>
            <w:tcBorders>
              <w:top w:val="single" w:sz="4" w:space="0" w:color="auto"/>
              <w:bottom w:val="double" w:sz="4" w:space="0" w:color="auto"/>
            </w:tcBorders>
            <w:vAlign w:val="center"/>
          </w:tcPr>
          <w:p w14:paraId="2F28990D" w14:textId="77777777" w:rsidR="00A05060" w:rsidRPr="001C2375" w:rsidRDefault="00A05060" w:rsidP="00A05060">
            <w:pPr>
              <w:widowControl/>
              <w:spacing w:line="280" w:lineRule="exact"/>
              <w:jc w:val="center"/>
              <w:rPr>
                <w:rFonts w:ascii="Times New Roman" w:eastAsia="仿宋_GB2312" w:hAnsi="Times New Roman"/>
              </w:rPr>
            </w:pPr>
          </w:p>
        </w:tc>
        <w:tc>
          <w:tcPr>
            <w:tcW w:w="224" w:type="pct"/>
            <w:tcBorders>
              <w:top w:val="single" w:sz="4" w:space="0" w:color="auto"/>
              <w:bottom w:val="double" w:sz="4" w:space="0" w:color="auto"/>
            </w:tcBorders>
            <w:vAlign w:val="center"/>
          </w:tcPr>
          <w:p w14:paraId="438462E9" w14:textId="77777777" w:rsidR="00A05060" w:rsidRPr="001C2375" w:rsidRDefault="00A05060" w:rsidP="00A05060">
            <w:pPr>
              <w:widowControl/>
              <w:spacing w:line="280" w:lineRule="exact"/>
              <w:jc w:val="center"/>
              <w:rPr>
                <w:rFonts w:ascii="Times New Roman" w:eastAsia="仿宋_GB2312" w:hAnsi="Times New Roman"/>
              </w:rPr>
            </w:pPr>
          </w:p>
        </w:tc>
      </w:tr>
    </w:tbl>
    <w:p w14:paraId="068751F0" w14:textId="41D05E40" w:rsidR="00684470" w:rsidRPr="00013070" w:rsidRDefault="001B6530" w:rsidP="00537BBE">
      <w:pPr>
        <w:widowControl/>
        <w:spacing w:beforeLines="100" w:before="240"/>
        <w:ind w:leftChars="200" w:left="741" w:right="1281" w:hangingChars="100" w:hanging="321"/>
        <w:jc w:val="right"/>
        <w:rPr>
          <w:rFonts w:ascii="楷体_GB2312" w:eastAsia="楷体_GB2312" w:hAnsi="Times New Roman" w:cs="Times New Roman"/>
          <w:b/>
          <w:kern w:val="0"/>
          <w:sz w:val="32"/>
          <w:szCs w:val="32"/>
        </w:rPr>
        <w:sectPr w:rsidR="00684470" w:rsidRPr="00013070" w:rsidSect="00063AAC">
          <w:pgSz w:w="23808" w:h="16840" w:code="9"/>
          <w:pgMar w:top="1418" w:right="1134" w:bottom="1418" w:left="1134" w:header="567" w:footer="851" w:gutter="0"/>
          <w:cols w:space="720"/>
          <w:docGrid w:linePitch="286"/>
        </w:sectPr>
      </w:pPr>
      <w:r w:rsidRPr="00537BBE">
        <w:rPr>
          <w:rFonts w:ascii="楷体_GB2312" w:eastAsia="楷体_GB2312" w:hint="eastAsia"/>
          <w:b/>
          <w:bCs/>
          <w:sz w:val="32"/>
          <w:szCs w:val="32"/>
        </w:rPr>
        <w:t xml:space="preserve">绩效评价结论：优 秀 </w:t>
      </w:r>
      <w:r w:rsidRPr="00537BBE">
        <w:rPr>
          <w:rFonts w:ascii="楷体_GB2312" w:eastAsia="楷体_GB2312"/>
          <w:b/>
          <w:bCs/>
          <w:sz w:val="32"/>
          <w:szCs w:val="32"/>
        </w:rPr>
        <w:t xml:space="preserve"> </w:t>
      </w:r>
      <w:r w:rsidR="00684470" w:rsidRPr="00013070">
        <w:rPr>
          <w:rFonts w:ascii="楷体_GB2312" w:eastAsia="楷体_GB2312" w:hAnsi="Times New Roman" w:cs="Times New Roman"/>
          <w:kern w:val="0"/>
          <w:sz w:val="32"/>
          <w:szCs w:val="32"/>
        </w:rPr>
        <w:t xml:space="preserve">                                                                 </w:t>
      </w:r>
      <w:r w:rsidR="00684470" w:rsidRPr="00013070">
        <w:rPr>
          <w:rFonts w:ascii="楷体_GB2312" w:eastAsia="楷体_GB2312" w:hAnsi="Times New Roman" w:cs="Times New Roman" w:hint="eastAsia"/>
          <w:b/>
          <w:kern w:val="0"/>
          <w:sz w:val="32"/>
          <w:szCs w:val="32"/>
        </w:rPr>
        <w:t xml:space="preserve">   </w:t>
      </w:r>
    </w:p>
    <w:p w14:paraId="305436CD" w14:textId="5024AEFD" w:rsidR="007E13EE" w:rsidRPr="00FC673E" w:rsidRDefault="007E13EE" w:rsidP="00FC673E">
      <w:pPr>
        <w:autoSpaceDE w:val="0"/>
        <w:autoSpaceDN w:val="0"/>
        <w:spacing w:beforeLines="50" w:before="120" w:afterLines="50" w:after="120" w:line="640" w:lineRule="exact"/>
        <w:jc w:val="center"/>
        <w:outlineLvl w:val="0"/>
        <w:rPr>
          <w:rFonts w:ascii="方正小标宋简体" w:eastAsia="方正小标宋简体" w:hAnsi="等线" w:cs="Arial"/>
          <w:kern w:val="0"/>
          <w:sz w:val="36"/>
          <w:szCs w:val="36"/>
        </w:rPr>
      </w:pPr>
      <w:bookmarkStart w:id="129" w:name="_Toc107651219"/>
      <w:bookmarkEnd w:id="30"/>
      <w:bookmarkEnd w:id="31"/>
      <w:bookmarkEnd w:id="32"/>
      <w:bookmarkEnd w:id="33"/>
      <w:bookmarkEnd w:id="34"/>
      <w:r w:rsidRPr="00FC673E">
        <w:rPr>
          <w:rFonts w:ascii="方正小标宋简体" w:eastAsia="方正小标宋简体" w:hAnsi="等线" w:cs="Arial" w:hint="eastAsia"/>
          <w:kern w:val="0"/>
          <w:sz w:val="36"/>
          <w:szCs w:val="36"/>
        </w:rPr>
        <w:lastRenderedPageBreak/>
        <w:t>附件</w:t>
      </w:r>
      <w:r w:rsidR="00DA2FA6" w:rsidRPr="00FC673E">
        <w:rPr>
          <w:rFonts w:ascii="方正小标宋简体" w:eastAsia="方正小标宋简体" w:hAnsi="等线" w:cs="Arial"/>
          <w:kern w:val="0"/>
          <w:sz w:val="36"/>
          <w:szCs w:val="36"/>
        </w:rPr>
        <w:t>4</w:t>
      </w:r>
      <w:r w:rsidR="00DA2FA6" w:rsidRPr="00FC673E">
        <w:rPr>
          <w:rFonts w:ascii="方正小标宋简体" w:eastAsia="方正小标宋简体" w:hAnsi="等线" w:cs="Arial" w:hint="eastAsia"/>
          <w:kern w:val="0"/>
          <w:sz w:val="36"/>
          <w:szCs w:val="36"/>
        </w:rPr>
        <w:t>：</w:t>
      </w:r>
      <w:r w:rsidRPr="00FC673E">
        <w:rPr>
          <w:rFonts w:ascii="方正小标宋简体" w:eastAsia="方正小标宋简体" w:hAnsi="等线" w:cs="Arial"/>
          <w:kern w:val="0"/>
          <w:sz w:val="36"/>
          <w:szCs w:val="36"/>
        </w:rPr>
        <w:t>甘肃省202</w:t>
      </w:r>
      <w:r w:rsidR="00DA2FA6" w:rsidRPr="00FC673E">
        <w:rPr>
          <w:rFonts w:ascii="方正小标宋简体" w:eastAsia="方正小标宋简体" w:hAnsi="等线" w:cs="Arial"/>
          <w:kern w:val="0"/>
          <w:sz w:val="36"/>
          <w:szCs w:val="36"/>
        </w:rPr>
        <w:t>1</w:t>
      </w:r>
      <w:r w:rsidRPr="00FC673E">
        <w:rPr>
          <w:rFonts w:ascii="方正小标宋简体" w:eastAsia="方正小标宋简体" w:hAnsi="等线" w:cs="Arial"/>
          <w:kern w:val="0"/>
          <w:sz w:val="36"/>
          <w:szCs w:val="36"/>
        </w:rPr>
        <w:t>年度</w:t>
      </w:r>
      <w:r w:rsidR="00D45C33" w:rsidRPr="00FC673E">
        <w:rPr>
          <w:rFonts w:ascii="方正小标宋简体" w:eastAsia="方正小标宋简体" w:hAnsi="等线" w:cs="Arial" w:hint="eastAsia"/>
          <w:kern w:val="0"/>
          <w:sz w:val="36"/>
          <w:szCs w:val="36"/>
        </w:rPr>
        <w:t>影视精品及精品剧目</w:t>
      </w:r>
      <w:r w:rsidRPr="00FC673E">
        <w:rPr>
          <w:rFonts w:ascii="方正小标宋简体" w:eastAsia="方正小标宋简体" w:hAnsi="等线" w:cs="Arial" w:hint="eastAsia"/>
          <w:kern w:val="0"/>
          <w:sz w:val="36"/>
          <w:szCs w:val="36"/>
        </w:rPr>
        <w:t>专项</w:t>
      </w:r>
      <w:r w:rsidRPr="00FC673E">
        <w:rPr>
          <w:rFonts w:ascii="方正小标宋简体" w:eastAsia="方正小标宋简体" w:hAnsi="等线" w:cs="Arial"/>
          <w:kern w:val="0"/>
          <w:sz w:val="36"/>
          <w:szCs w:val="36"/>
        </w:rPr>
        <w:t>项目问题清单</w:t>
      </w:r>
      <w:bookmarkEnd w:id="129"/>
    </w:p>
    <w:tbl>
      <w:tblPr>
        <w:tblStyle w:val="a8"/>
        <w:tblW w:w="0" w:type="auto"/>
        <w:tblBorders>
          <w:top w:val="double" w:sz="4" w:space="0" w:color="00B0F0"/>
          <w:left w:val="single" w:sz="4" w:space="0" w:color="00B0F0"/>
          <w:bottom w:val="double" w:sz="4" w:space="0" w:color="00B0F0"/>
          <w:right w:val="double" w:sz="4" w:space="0" w:color="00B0F0"/>
          <w:insideH w:val="single" w:sz="4" w:space="0" w:color="9CC2E5" w:themeColor="accent5" w:themeTint="99"/>
          <w:insideV w:val="single" w:sz="4" w:space="0" w:color="9CC2E5" w:themeColor="accent5" w:themeTint="99"/>
        </w:tblBorders>
        <w:tblLook w:val="04A0" w:firstRow="1" w:lastRow="0" w:firstColumn="1" w:lastColumn="0" w:noHBand="0" w:noVBand="1"/>
      </w:tblPr>
      <w:tblGrid>
        <w:gridCol w:w="3918"/>
        <w:gridCol w:w="1174"/>
        <w:gridCol w:w="4389"/>
        <w:gridCol w:w="6193"/>
      </w:tblGrid>
      <w:tr w:rsidR="007E13EE" w14:paraId="73D1CF5E" w14:textId="77777777" w:rsidTr="004E3CAD">
        <w:trPr>
          <w:trHeight w:val="737"/>
        </w:trPr>
        <w:tc>
          <w:tcPr>
            <w:tcW w:w="3923" w:type="dxa"/>
            <w:tcBorders>
              <w:top w:val="double" w:sz="4" w:space="0" w:color="000000" w:themeColor="text1"/>
              <w:left w:val="double" w:sz="4" w:space="0" w:color="000000" w:themeColor="text1"/>
              <w:bottom w:val="single" w:sz="4" w:space="0" w:color="000000" w:themeColor="text1"/>
              <w:right w:val="single" w:sz="4" w:space="0" w:color="000000" w:themeColor="text1"/>
            </w:tcBorders>
            <w:shd w:val="clear" w:color="auto" w:fill="auto"/>
            <w:vAlign w:val="center"/>
          </w:tcPr>
          <w:p w14:paraId="6F698A08" w14:textId="565006C6" w:rsidR="007E13EE" w:rsidRPr="004A7129" w:rsidRDefault="007E13EE" w:rsidP="004A7129">
            <w:pPr>
              <w:jc w:val="center"/>
              <w:rPr>
                <w:rFonts w:eastAsia="仿宋_GB2312" w:cs="宋体"/>
                <w:b/>
                <w:bCs/>
                <w:spacing w:val="-10"/>
                <w:sz w:val="28"/>
                <w:szCs w:val="28"/>
              </w:rPr>
            </w:pPr>
            <w:r w:rsidRPr="004A7129">
              <w:rPr>
                <w:rFonts w:eastAsia="仿宋_GB2312" w:cs="宋体" w:hint="eastAsia"/>
                <w:b/>
                <w:bCs/>
                <w:spacing w:val="-10"/>
                <w:sz w:val="28"/>
                <w:szCs w:val="28"/>
              </w:rPr>
              <w:t>问题分类</w:t>
            </w:r>
          </w:p>
        </w:tc>
        <w:tc>
          <w:tcPr>
            <w:tcW w:w="1175" w:type="dxa"/>
            <w:tcBorders>
              <w:top w:val="doub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EE13D95" w14:textId="5720BAE3" w:rsidR="007E13EE" w:rsidRPr="004A7129" w:rsidRDefault="007E13EE" w:rsidP="004A7129">
            <w:pPr>
              <w:jc w:val="center"/>
              <w:rPr>
                <w:rFonts w:eastAsia="仿宋_GB2312" w:cs="宋体"/>
                <w:b/>
                <w:bCs/>
                <w:spacing w:val="-10"/>
                <w:sz w:val="28"/>
                <w:szCs w:val="28"/>
              </w:rPr>
            </w:pPr>
            <w:r w:rsidRPr="004A7129">
              <w:rPr>
                <w:rFonts w:eastAsia="仿宋_GB2312" w:cs="宋体" w:hint="eastAsia"/>
                <w:b/>
                <w:bCs/>
                <w:spacing w:val="-10"/>
                <w:sz w:val="28"/>
                <w:szCs w:val="28"/>
              </w:rPr>
              <w:t>序号</w:t>
            </w:r>
          </w:p>
        </w:tc>
        <w:tc>
          <w:tcPr>
            <w:tcW w:w="4395" w:type="dxa"/>
            <w:tcBorders>
              <w:top w:val="doub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2044D86" w14:textId="48566F2A" w:rsidR="007E13EE" w:rsidRPr="004A7129" w:rsidRDefault="007E13EE" w:rsidP="004A7129">
            <w:pPr>
              <w:jc w:val="center"/>
              <w:rPr>
                <w:rFonts w:eastAsia="仿宋_GB2312" w:cs="宋体"/>
                <w:b/>
                <w:bCs/>
                <w:spacing w:val="-10"/>
                <w:sz w:val="28"/>
                <w:szCs w:val="28"/>
              </w:rPr>
            </w:pPr>
            <w:r w:rsidRPr="004A7129">
              <w:rPr>
                <w:rFonts w:eastAsia="仿宋_GB2312" w:cs="宋体" w:hint="eastAsia"/>
                <w:b/>
                <w:bCs/>
                <w:spacing w:val="-10"/>
                <w:sz w:val="28"/>
                <w:szCs w:val="28"/>
              </w:rPr>
              <w:t>项目单位</w:t>
            </w:r>
          </w:p>
        </w:tc>
        <w:tc>
          <w:tcPr>
            <w:tcW w:w="6201" w:type="dxa"/>
            <w:tcBorders>
              <w:top w:val="double" w:sz="4" w:space="0" w:color="000000" w:themeColor="text1"/>
              <w:left w:val="single" w:sz="4" w:space="0" w:color="000000" w:themeColor="text1"/>
              <w:bottom w:val="single" w:sz="4" w:space="0" w:color="000000" w:themeColor="text1"/>
              <w:right w:val="double" w:sz="4" w:space="0" w:color="000000" w:themeColor="text1"/>
            </w:tcBorders>
            <w:shd w:val="clear" w:color="auto" w:fill="auto"/>
            <w:vAlign w:val="center"/>
          </w:tcPr>
          <w:p w14:paraId="5A1F0A0F" w14:textId="332B4196" w:rsidR="007E13EE" w:rsidRPr="004A7129" w:rsidRDefault="007E13EE" w:rsidP="004A7129">
            <w:pPr>
              <w:jc w:val="center"/>
              <w:rPr>
                <w:rFonts w:eastAsia="仿宋_GB2312" w:cs="宋体"/>
                <w:b/>
                <w:bCs/>
                <w:spacing w:val="-10"/>
                <w:sz w:val="28"/>
                <w:szCs w:val="28"/>
              </w:rPr>
            </w:pPr>
            <w:r w:rsidRPr="004A7129">
              <w:rPr>
                <w:rFonts w:eastAsia="仿宋_GB2312" w:cs="宋体" w:hint="eastAsia"/>
                <w:b/>
                <w:bCs/>
                <w:spacing w:val="-10"/>
                <w:sz w:val="28"/>
                <w:szCs w:val="28"/>
              </w:rPr>
              <w:t>问题描述</w:t>
            </w:r>
          </w:p>
        </w:tc>
      </w:tr>
      <w:tr w:rsidR="007E13EE" w14:paraId="04035BD9" w14:textId="77777777" w:rsidTr="004E3CAD">
        <w:trPr>
          <w:trHeight w:val="737"/>
        </w:trPr>
        <w:tc>
          <w:tcPr>
            <w:tcW w:w="3923" w:type="dxa"/>
            <w:tcBorders>
              <w:top w:val="single" w:sz="4" w:space="0" w:color="000000" w:themeColor="text1"/>
              <w:left w:val="double" w:sz="4" w:space="0" w:color="000000" w:themeColor="text1"/>
              <w:bottom w:val="single" w:sz="4" w:space="0" w:color="000000" w:themeColor="text1"/>
              <w:right w:val="single" w:sz="4" w:space="0" w:color="000000" w:themeColor="text1"/>
            </w:tcBorders>
            <w:shd w:val="clear" w:color="auto" w:fill="auto"/>
            <w:vAlign w:val="center"/>
          </w:tcPr>
          <w:p w14:paraId="530D34E5" w14:textId="369F1146" w:rsidR="007E13EE" w:rsidRPr="003D6054" w:rsidRDefault="004A7129" w:rsidP="004A7129">
            <w:pPr>
              <w:jc w:val="center"/>
              <w:rPr>
                <w:rFonts w:eastAsia="仿宋_GB2312" w:cs="宋体"/>
                <w:b/>
                <w:bCs/>
                <w:spacing w:val="-10"/>
                <w:sz w:val="24"/>
                <w:szCs w:val="24"/>
              </w:rPr>
            </w:pPr>
            <w:r w:rsidRPr="003D6054">
              <w:rPr>
                <w:rFonts w:eastAsia="仿宋_GB2312" w:cs="宋体" w:hint="eastAsia"/>
                <w:b/>
                <w:bCs/>
                <w:spacing w:val="-10"/>
                <w:sz w:val="24"/>
                <w:szCs w:val="24"/>
              </w:rPr>
              <w:t>项目决策方面存在的问题</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B316D3" w14:textId="7C1413D6" w:rsidR="007E13EE" w:rsidRDefault="004A7129" w:rsidP="004A7129">
            <w:pPr>
              <w:jc w:val="center"/>
              <w:rPr>
                <w:rFonts w:eastAsia="仿宋_GB2312" w:cs="宋体"/>
                <w:spacing w:val="-10"/>
                <w:sz w:val="24"/>
                <w:szCs w:val="24"/>
              </w:rPr>
            </w:pPr>
            <w:r>
              <w:rPr>
                <w:rFonts w:eastAsia="仿宋_GB2312" w:cs="宋体" w:hint="eastAsia"/>
                <w:spacing w:val="-10"/>
                <w:sz w:val="24"/>
                <w:szCs w:val="24"/>
              </w:rPr>
              <w:t>1</w:t>
            </w:r>
          </w:p>
        </w:tc>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D7F6A21" w14:textId="77777777" w:rsidR="007E13EE" w:rsidRDefault="007E13EE" w:rsidP="004A7129">
            <w:pPr>
              <w:jc w:val="center"/>
              <w:rPr>
                <w:rFonts w:eastAsia="仿宋_GB2312" w:cs="宋体"/>
                <w:spacing w:val="-10"/>
                <w:sz w:val="24"/>
                <w:szCs w:val="24"/>
              </w:rPr>
            </w:pPr>
          </w:p>
        </w:tc>
        <w:tc>
          <w:tcPr>
            <w:tcW w:w="6201" w:type="dxa"/>
            <w:tcBorders>
              <w:top w:val="single" w:sz="4" w:space="0" w:color="000000" w:themeColor="text1"/>
              <w:left w:val="single" w:sz="4" w:space="0" w:color="000000" w:themeColor="text1"/>
              <w:bottom w:val="single" w:sz="4" w:space="0" w:color="000000" w:themeColor="text1"/>
              <w:right w:val="double" w:sz="4" w:space="0" w:color="000000" w:themeColor="text1"/>
            </w:tcBorders>
            <w:shd w:val="clear" w:color="auto" w:fill="auto"/>
            <w:vAlign w:val="center"/>
          </w:tcPr>
          <w:p w14:paraId="5C1746C8" w14:textId="25330513" w:rsidR="007E13EE" w:rsidRDefault="004A7129" w:rsidP="004A7129">
            <w:pPr>
              <w:jc w:val="center"/>
              <w:rPr>
                <w:rFonts w:eastAsia="仿宋_GB2312" w:cs="宋体"/>
                <w:spacing w:val="-10"/>
                <w:sz w:val="24"/>
                <w:szCs w:val="24"/>
              </w:rPr>
            </w:pPr>
            <w:r w:rsidRPr="004A7129">
              <w:rPr>
                <w:rFonts w:eastAsia="仿宋_GB2312" w:cs="宋体" w:hint="eastAsia"/>
                <w:spacing w:val="-10"/>
                <w:sz w:val="24"/>
                <w:szCs w:val="24"/>
              </w:rPr>
              <w:t>评价中未发现问题</w:t>
            </w:r>
          </w:p>
        </w:tc>
      </w:tr>
      <w:tr w:rsidR="007E13EE" w14:paraId="46DB536E" w14:textId="77777777" w:rsidTr="004E3CAD">
        <w:trPr>
          <w:trHeight w:val="737"/>
        </w:trPr>
        <w:tc>
          <w:tcPr>
            <w:tcW w:w="3923" w:type="dxa"/>
            <w:tcBorders>
              <w:top w:val="single" w:sz="4" w:space="0" w:color="000000" w:themeColor="text1"/>
              <w:left w:val="double" w:sz="4" w:space="0" w:color="000000" w:themeColor="text1"/>
              <w:bottom w:val="single" w:sz="4" w:space="0" w:color="000000" w:themeColor="text1"/>
              <w:right w:val="single" w:sz="4" w:space="0" w:color="000000" w:themeColor="text1"/>
            </w:tcBorders>
            <w:shd w:val="clear" w:color="auto" w:fill="auto"/>
            <w:vAlign w:val="center"/>
          </w:tcPr>
          <w:p w14:paraId="0FE74A9C" w14:textId="387ACD23" w:rsidR="007E13EE" w:rsidRPr="003D6054" w:rsidRDefault="004A7129" w:rsidP="004A7129">
            <w:pPr>
              <w:jc w:val="center"/>
              <w:rPr>
                <w:rFonts w:eastAsia="仿宋_GB2312" w:cs="宋体"/>
                <w:b/>
                <w:bCs/>
                <w:spacing w:val="-10"/>
                <w:sz w:val="24"/>
                <w:szCs w:val="24"/>
              </w:rPr>
            </w:pPr>
            <w:r w:rsidRPr="003D6054">
              <w:rPr>
                <w:rFonts w:eastAsia="仿宋_GB2312" w:cs="宋体" w:hint="eastAsia"/>
                <w:b/>
                <w:bCs/>
                <w:spacing w:val="-10"/>
                <w:sz w:val="24"/>
                <w:szCs w:val="24"/>
              </w:rPr>
              <w:t>资金管理方面存在的问题</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725EDAE" w14:textId="68C0AF9B" w:rsidR="007E13EE" w:rsidRDefault="004A7129" w:rsidP="004A7129">
            <w:pPr>
              <w:jc w:val="center"/>
              <w:rPr>
                <w:rFonts w:eastAsia="仿宋_GB2312" w:cs="宋体"/>
                <w:spacing w:val="-10"/>
                <w:sz w:val="24"/>
                <w:szCs w:val="24"/>
              </w:rPr>
            </w:pPr>
            <w:r>
              <w:rPr>
                <w:rFonts w:eastAsia="仿宋_GB2312" w:cs="宋体"/>
                <w:spacing w:val="-10"/>
                <w:sz w:val="24"/>
                <w:szCs w:val="24"/>
              </w:rPr>
              <w:t>1</w:t>
            </w:r>
          </w:p>
        </w:tc>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51C1017" w14:textId="129F338D" w:rsidR="007E13EE" w:rsidRDefault="007E13EE" w:rsidP="004A7129">
            <w:pPr>
              <w:jc w:val="center"/>
              <w:rPr>
                <w:rFonts w:eastAsia="仿宋_GB2312" w:cs="宋体"/>
                <w:spacing w:val="-10"/>
                <w:sz w:val="24"/>
                <w:szCs w:val="24"/>
              </w:rPr>
            </w:pPr>
          </w:p>
        </w:tc>
        <w:tc>
          <w:tcPr>
            <w:tcW w:w="6201" w:type="dxa"/>
            <w:tcBorders>
              <w:top w:val="single" w:sz="4" w:space="0" w:color="000000" w:themeColor="text1"/>
              <w:left w:val="single" w:sz="4" w:space="0" w:color="000000" w:themeColor="text1"/>
              <w:bottom w:val="single" w:sz="4" w:space="0" w:color="000000" w:themeColor="text1"/>
              <w:right w:val="double" w:sz="4" w:space="0" w:color="000000" w:themeColor="text1"/>
            </w:tcBorders>
            <w:shd w:val="clear" w:color="auto" w:fill="auto"/>
            <w:vAlign w:val="center"/>
          </w:tcPr>
          <w:p w14:paraId="60A22110" w14:textId="39880ED7" w:rsidR="007E13EE" w:rsidRDefault="00D45C33" w:rsidP="004A7129">
            <w:pPr>
              <w:jc w:val="center"/>
              <w:rPr>
                <w:rFonts w:eastAsia="仿宋_GB2312" w:cs="宋体"/>
                <w:spacing w:val="-10"/>
                <w:sz w:val="24"/>
                <w:szCs w:val="24"/>
              </w:rPr>
            </w:pPr>
            <w:r w:rsidRPr="004A7129">
              <w:rPr>
                <w:rFonts w:eastAsia="仿宋_GB2312" w:cs="宋体" w:hint="eastAsia"/>
                <w:spacing w:val="-10"/>
                <w:sz w:val="24"/>
                <w:szCs w:val="24"/>
              </w:rPr>
              <w:t>评价中未发现问题</w:t>
            </w:r>
          </w:p>
        </w:tc>
      </w:tr>
      <w:tr w:rsidR="007E13EE" w14:paraId="10CF332C" w14:textId="77777777" w:rsidTr="004E3CAD">
        <w:trPr>
          <w:trHeight w:val="737"/>
        </w:trPr>
        <w:tc>
          <w:tcPr>
            <w:tcW w:w="3923" w:type="dxa"/>
            <w:tcBorders>
              <w:top w:val="single" w:sz="4" w:space="0" w:color="000000" w:themeColor="text1"/>
              <w:left w:val="double" w:sz="4" w:space="0" w:color="000000" w:themeColor="text1"/>
              <w:bottom w:val="single" w:sz="4" w:space="0" w:color="000000" w:themeColor="text1"/>
              <w:right w:val="single" w:sz="4" w:space="0" w:color="000000" w:themeColor="text1"/>
            </w:tcBorders>
            <w:shd w:val="clear" w:color="auto" w:fill="auto"/>
            <w:vAlign w:val="center"/>
          </w:tcPr>
          <w:p w14:paraId="671C7D06" w14:textId="6F88EDA2" w:rsidR="007E13EE" w:rsidRPr="003D6054" w:rsidRDefault="004A7129" w:rsidP="004A7129">
            <w:pPr>
              <w:jc w:val="center"/>
              <w:rPr>
                <w:rFonts w:eastAsia="仿宋_GB2312" w:cs="宋体"/>
                <w:b/>
                <w:bCs/>
                <w:spacing w:val="-10"/>
                <w:sz w:val="24"/>
                <w:szCs w:val="24"/>
              </w:rPr>
            </w:pPr>
            <w:r w:rsidRPr="003D6054">
              <w:rPr>
                <w:rFonts w:eastAsia="仿宋_GB2312" w:cs="宋体" w:hint="eastAsia"/>
                <w:b/>
                <w:bCs/>
                <w:spacing w:val="-10"/>
                <w:sz w:val="24"/>
                <w:szCs w:val="24"/>
              </w:rPr>
              <w:t>项目组织实施存在的问题</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F535C2" w14:textId="66F7E811" w:rsidR="007E13EE" w:rsidRDefault="004A7129" w:rsidP="004A7129">
            <w:pPr>
              <w:jc w:val="center"/>
              <w:rPr>
                <w:rFonts w:eastAsia="仿宋_GB2312" w:cs="宋体"/>
                <w:spacing w:val="-10"/>
                <w:sz w:val="24"/>
                <w:szCs w:val="24"/>
              </w:rPr>
            </w:pPr>
            <w:r>
              <w:rPr>
                <w:rFonts w:eastAsia="仿宋_GB2312" w:cs="宋体" w:hint="eastAsia"/>
                <w:spacing w:val="-10"/>
                <w:sz w:val="24"/>
                <w:szCs w:val="24"/>
              </w:rPr>
              <w:t>1</w:t>
            </w:r>
          </w:p>
        </w:tc>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1C2081" w14:textId="77777777" w:rsidR="007E13EE" w:rsidRDefault="007E13EE" w:rsidP="004A7129">
            <w:pPr>
              <w:jc w:val="center"/>
              <w:rPr>
                <w:rFonts w:eastAsia="仿宋_GB2312" w:cs="宋体"/>
                <w:spacing w:val="-10"/>
                <w:sz w:val="24"/>
                <w:szCs w:val="24"/>
              </w:rPr>
            </w:pPr>
          </w:p>
        </w:tc>
        <w:tc>
          <w:tcPr>
            <w:tcW w:w="6201" w:type="dxa"/>
            <w:tcBorders>
              <w:top w:val="single" w:sz="4" w:space="0" w:color="000000" w:themeColor="text1"/>
              <w:left w:val="single" w:sz="4" w:space="0" w:color="000000" w:themeColor="text1"/>
              <w:bottom w:val="single" w:sz="4" w:space="0" w:color="000000" w:themeColor="text1"/>
              <w:right w:val="double" w:sz="4" w:space="0" w:color="000000" w:themeColor="text1"/>
            </w:tcBorders>
            <w:shd w:val="clear" w:color="auto" w:fill="auto"/>
            <w:vAlign w:val="center"/>
          </w:tcPr>
          <w:p w14:paraId="1E17C437" w14:textId="60C7507D" w:rsidR="007E13EE" w:rsidRDefault="004A7129" w:rsidP="004A7129">
            <w:pPr>
              <w:jc w:val="center"/>
              <w:rPr>
                <w:rFonts w:eastAsia="仿宋_GB2312" w:cs="宋体"/>
                <w:spacing w:val="-10"/>
                <w:sz w:val="24"/>
                <w:szCs w:val="24"/>
              </w:rPr>
            </w:pPr>
            <w:r w:rsidRPr="004A7129">
              <w:rPr>
                <w:rFonts w:eastAsia="仿宋_GB2312" w:cs="宋体" w:hint="eastAsia"/>
                <w:spacing w:val="-10"/>
                <w:sz w:val="24"/>
                <w:szCs w:val="24"/>
              </w:rPr>
              <w:t>评价中未发现问题</w:t>
            </w:r>
          </w:p>
        </w:tc>
      </w:tr>
      <w:tr w:rsidR="007E13EE" w14:paraId="78436232" w14:textId="77777777" w:rsidTr="004E3CAD">
        <w:trPr>
          <w:trHeight w:val="737"/>
        </w:trPr>
        <w:tc>
          <w:tcPr>
            <w:tcW w:w="3923" w:type="dxa"/>
            <w:tcBorders>
              <w:top w:val="single" w:sz="4" w:space="0" w:color="000000" w:themeColor="text1"/>
              <w:left w:val="double" w:sz="4" w:space="0" w:color="000000" w:themeColor="text1"/>
              <w:bottom w:val="single" w:sz="4" w:space="0" w:color="000000" w:themeColor="text1"/>
              <w:right w:val="single" w:sz="4" w:space="0" w:color="000000" w:themeColor="text1"/>
            </w:tcBorders>
            <w:shd w:val="clear" w:color="auto" w:fill="auto"/>
            <w:vAlign w:val="center"/>
          </w:tcPr>
          <w:p w14:paraId="77EAD382" w14:textId="33F89B72" w:rsidR="007E13EE" w:rsidRPr="003D6054" w:rsidRDefault="004A7129" w:rsidP="004A7129">
            <w:pPr>
              <w:jc w:val="center"/>
              <w:rPr>
                <w:rFonts w:eastAsia="仿宋_GB2312" w:cs="宋体"/>
                <w:b/>
                <w:bCs/>
                <w:spacing w:val="-10"/>
                <w:sz w:val="24"/>
                <w:szCs w:val="24"/>
              </w:rPr>
            </w:pPr>
            <w:r w:rsidRPr="003D6054">
              <w:rPr>
                <w:rFonts w:eastAsia="仿宋_GB2312" w:cs="宋体" w:hint="eastAsia"/>
                <w:b/>
                <w:bCs/>
                <w:spacing w:val="-10"/>
                <w:sz w:val="24"/>
                <w:szCs w:val="24"/>
              </w:rPr>
              <w:t>项目产出方面存在的问题</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6C108BB" w14:textId="4F8EB13C" w:rsidR="007E13EE" w:rsidRDefault="004A7129" w:rsidP="004A7129">
            <w:pPr>
              <w:jc w:val="center"/>
              <w:rPr>
                <w:rFonts w:eastAsia="仿宋_GB2312" w:cs="宋体"/>
                <w:spacing w:val="-10"/>
                <w:sz w:val="24"/>
                <w:szCs w:val="24"/>
              </w:rPr>
            </w:pPr>
            <w:r>
              <w:rPr>
                <w:rFonts w:eastAsia="仿宋_GB2312" w:cs="宋体" w:hint="eastAsia"/>
                <w:spacing w:val="-10"/>
                <w:sz w:val="24"/>
                <w:szCs w:val="24"/>
              </w:rPr>
              <w:t>1</w:t>
            </w:r>
          </w:p>
        </w:tc>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678B3FE" w14:textId="399B8CCD" w:rsidR="007E13EE" w:rsidRDefault="007E13EE" w:rsidP="004A7129">
            <w:pPr>
              <w:jc w:val="center"/>
              <w:rPr>
                <w:rFonts w:eastAsia="仿宋_GB2312" w:cs="宋体"/>
                <w:spacing w:val="-10"/>
                <w:sz w:val="24"/>
                <w:szCs w:val="24"/>
              </w:rPr>
            </w:pPr>
          </w:p>
        </w:tc>
        <w:tc>
          <w:tcPr>
            <w:tcW w:w="6201" w:type="dxa"/>
            <w:tcBorders>
              <w:top w:val="single" w:sz="4" w:space="0" w:color="000000" w:themeColor="text1"/>
              <w:left w:val="single" w:sz="4" w:space="0" w:color="000000" w:themeColor="text1"/>
              <w:bottom w:val="single" w:sz="4" w:space="0" w:color="000000" w:themeColor="text1"/>
              <w:right w:val="double" w:sz="4" w:space="0" w:color="000000" w:themeColor="text1"/>
            </w:tcBorders>
            <w:shd w:val="clear" w:color="auto" w:fill="auto"/>
            <w:vAlign w:val="center"/>
          </w:tcPr>
          <w:p w14:paraId="4F9DEABE" w14:textId="779CF187" w:rsidR="007E13EE" w:rsidRDefault="00D45C33" w:rsidP="004A7129">
            <w:pPr>
              <w:jc w:val="center"/>
              <w:rPr>
                <w:rFonts w:eastAsia="仿宋_GB2312" w:cs="宋体"/>
                <w:spacing w:val="-10"/>
                <w:sz w:val="24"/>
                <w:szCs w:val="24"/>
              </w:rPr>
            </w:pPr>
            <w:r w:rsidRPr="004A7129">
              <w:rPr>
                <w:rFonts w:eastAsia="仿宋_GB2312" w:cs="宋体" w:hint="eastAsia"/>
                <w:spacing w:val="-10"/>
                <w:sz w:val="24"/>
                <w:szCs w:val="24"/>
              </w:rPr>
              <w:t>评价中未发现问题</w:t>
            </w:r>
          </w:p>
        </w:tc>
      </w:tr>
      <w:tr w:rsidR="007E13EE" w14:paraId="485456F3" w14:textId="77777777" w:rsidTr="004E3CAD">
        <w:trPr>
          <w:trHeight w:val="737"/>
        </w:trPr>
        <w:tc>
          <w:tcPr>
            <w:tcW w:w="3923" w:type="dxa"/>
            <w:tcBorders>
              <w:top w:val="single" w:sz="4" w:space="0" w:color="000000" w:themeColor="text1"/>
              <w:left w:val="double" w:sz="4" w:space="0" w:color="000000" w:themeColor="text1"/>
              <w:bottom w:val="single" w:sz="4" w:space="0" w:color="000000" w:themeColor="text1"/>
              <w:right w:val="single" w:sz="4" w:space="0" w:color="000000" w:themeColor="text1"/>
            </w:tcBorders>
            <w:shd w:val="clear" w:color="auto" w:fill="auto"/>
            <w:vAlign w:val="center"/>
          </w:tcPr>
          <w:p w14:paraId="4C1B1CF0" w14:textId="5FC90B68" w:rsidR="007E13EE" w:rsidRPr="003D6054" w:rsidRDefault="004A7129" w:rsidP="004A7129">
            <w:pPr>
              <w:jc w:val="center"/>
              <w:rPr>
                <w:rFonts w:eastAsia="仿宋_GB2312" w:cs="宋体"/>
                <w:b/>
                <w:bCs/>
                <w:spacing w:val="-10"/>
                <w:sz w:val="24"/>
                <w:szCs w:val="24"/>
              </w:rPr>
            </w:pPr>
            <w:r w:rsidRPr="003D6054">
              <w:rPr>
                <w:rFonts w:eastAsia="仿宋_GB2312" w:cs="宋体" w:hint="eastAsia"/>
                <w:b/>
                <w:bCs/>
                <w:spacing w:val="-10"/>
                <w:sz w:val="24"/>
                <w:szCs w:val="24"/>
              </w:rPr>
              <w:t>项目效益方面存在的问题</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31F7EE" w14:textId="30323B91" w:rsidR="007E13EE" w:rsidRDefault="004A7129" w:rsidP="004A7129">
            <w:pPr>
              <w:jc w:val="center"/>
              <w:rPr>
                <w:rFonts w:eastAsia="仿宋_GB2312" w:cs="宋体"/>
                <w:spacing w:val="-10"/>
                <w:sz w:val="24"/>
                <w:szCs w:val="24"/>
              </w:rPr>
            </w:pPr>
            <w:r>
              <w:rPr>
                <w:rFonts w:eastAsia="仿宋_GB2312" w:cs="宋体" w:hint="eastAsia"/>
                <w:spacing w:val="-10"/>
                <w:sz w:val="24"/>
                <w:szCs w:val="24"/>
              </w:rPr>
              <w:t>1</w:t>
            </w:r>
          </w:p>
        </w:tc>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3015002" w14:textId="34B7FAA5" w:rsidR="007E13EE" w:rsidRDefault="00D45C33" w:rsidP="004A7129">
            <w:pPr>
              <w:jc w:val="center"/>
              <w:rPr>
                <w:rFonts w:eastAsia="仿宋_GB2312" w:cs="宋体"/>
                <w:spacing w:val="-10"/>
                <w:sz w:val="24"/>
                <w:szCs w:val="24"/>
              </w:rPr>
            </w:pPr>
            <w:r w:rsidRPr="00D45C33">
              <w:rPr>
                <w:rFonts w:eastAsia="仿宋_GB2312" w:cs="宋体" w:hint="eastAsia"/>
                <w:spacing w:val="-10"/>
                <w:sz w:val="24"/>
                <w:szCs w:val="24"/>
              </w:rPr>
              <w:t>影视精品及精品剧目专项</w:t>
            </w:r>
          </w:p>
        </w:tc>
        <w:tc>
          <w:tcPr>
            <w:tcW w:w="6201" w:type="dxa"/>
            <w:tcBorders>
              <w:top w:val="single" w:sz="4" w:space="0" w:color="000000" w:themeColor="text1"/>
              <w:left w:val="single" w:sz="4" w:space="0" w:color="000000" w:themeColor="text1"/>
              <w:bottom w:val="single" w:sz="4" w:space="0" w:color="000000" w:themeColor="text1"/>
              <w:right w:val="double" w:sz="4" w:space="0" w:color="000000" w:themeColor="text1"/>
            </w:tcBorders>
            <w:shd w:val="clear" w:color="auto" w:fill="auto"/>
            <w:vAlign w:val="center"/>
          </w:tcPr>
          <w:p w14:paraId="446741CE" w14:textId="1FED511B" w:rsidR="007E13EE" w:rsidRDefault="004A7129" w:rsidP="00D45C33">
            <w:pPr>
              <w:jc w:val="center"/>
              <w:rPr>
                <w:rFonts w:eastAsia="仿宋_GB2312" w:cs="宋体"/>
                <w:spacing w:val="-10"/>
                <w:sz w:val="24"/>
                <w:szCs w:val="24"/>
              </w:rPr>
            </w:pPr>
            <w:r>
              <w:rPr>
                <w:rFonts w:eastAsia="仿宋_GB2312" w:cs="宋体" w:hint="eastAsia"/>
                <w:spacing w:val="-10"/>
                <w:sz w:val="24"/>
                <w:szCs w:val="24"/>
              </w:rPr>
              <w:t>存在宣传范围较小、</w:t>
            </w:r>
            <w:r w:rsidR="00DA2FA6" w:rsidRPr="00DA2FA6">
              <w:rPr>
                <w:rFonts w:eastAsia="仿宋_GB2312" w:cs="宋体" w:hint="eastAsia"/>
                <w:spacing w:val="-10"/>
                <w:sz w:val="24"/>
                <w:szCs w:val="24"/>
              </w:rPr>
              <w:t>部分项目受众群体较小，未能够形成较大的社会影响力，</w:t>
            </w:r>
            <w:r w:rsidR="00D45C33">
              <w:rPr>
                <w:rFonts w:eastAsia="仿宋_GB2312" w:cs="宋体" w:hint="eastAsia"/>
                <w:spacing w:val="-10"/>
                <w:sz w:val="24"/>
                <w:szCs w:val="24"/>
              </w:rPr>
              <w:t>全民</w:t>
            </w:r>
            <w:r w:rsidR="00D45C33" w:rsidRPr="00D45C33">
              <w:rPr>
                <w:rFonts w:eastAsia="仿宋_GB2312" w:cs="宋体" w:hint="eastAsia"/>
                <w:spacing w:val="-10"/>
                <w:sz w:val="24"/>
                <w:szCs w:val="24"/>
              </w:rPr>
              <w:t>文化素养</w:t>
            </w:r>
            <w:r w:rsidR="00D45C33">
              <w:rPr>
                <w:rFonts w:eastAsia="仿宋_GB2312" w:cs="宋体" w:hint="eastAsia"/>
                <w:spacing w:val="-10"/>
                <w:sz w:val="24"/>
                <w:szCs w:val="24"/>
              </w:rPr>
              <w:t>和</w:t>
            </w:r>
            <w:r w:rsidR="00D45C33" w:rsidRPr="00D45C33">
              <w:rPr>
                <w:rFonts w:eastAsia="仿宋_GB2312" w:cs="宋体" w:hint="eastAsia"/>
                <w:spacing w:val="-10"/>
                <w:sz w:val="24"/>
                <w:szCs w:val="24"/>
              </w:rPr>
              <w:t>群众文化生活丰富度</w:t>
            </w:r>
            <w:r w:rsidR="00D45C33">
              <w:rPr>
                <w:rFonts w:eastAsia="仿宋_GB2312" w:cs="宋体" w:hint="eastAsia"/>
                <w:spacing w:val="-10"/>
                <w:sz w:val="24"/>
                <w:szCs w:val="24"/>
              </w:rPr>
              <w:t>有待进一步提升等问题</w:t>
            </w:r>
          </w:p>
        </w:tc>
      </w:tr>
      <w:tr w:rsidR="007E13EE" w14:paraId="39BADA94" w14:textId="77777777" w:rsidTr="004E3CAD">
        <w:trPr>
          <w:trHeight w:val="737"/>
        </w:trPr>
        <w:tc>
          <w:tcPr>
            <w:tcW w:w="3923" w:type="dxa"/>
            <w:tcBorders>
              <w:top w:val="single" w:sz="4" w:space="0" w:color="000000" w:themeColor="text1"/>
              <w:left w:val="double" w:sz="4" w:space="0" w:color="000000" w:themeColor="text1"/>
              <w:bottom w:val="single" w:sz="4" w:space="0" w:color="000000" w:themeColor="text1"/>
              <w:right w:val="single" w:sz="4" w:space="0" w:color="000000" w:themeColor="text1"/>
            </w:tcBorders>
            <w:shd w:val="clear" w:color="auto" w:fill="auto"/>
            <w:vAlign w:val="center"/>
          </w:tcPr>
          <w:p w14:paraId="66987D52" w14:textId="0616627A" w:rsidR="007E13EE" w:rsidRPr="003D6054" w:rsidRDefault="004A7129" w:rsidP="004A7129">
            <w:pPr>
              <w:jc w:val="center"/>
              <w:rPr>
                <w:rFonts w:eastAsia="仿宋_GB2312" w:cs="宋体"/>
                <w:b/>
                <w:bCs/>
                <w:spacing w:val="-10"/>
                <w:sz w:val="24"/>
                <w:szCs w:val="24"/>
              </w:rPr>
            </w:pPr>
            <w:r w:rsidRPr="003D6054">
              <w:rPr>
                <w:rFonts w:eastAsia="仿宋_GB2312" w:cs="宋体" w:hint="eastAsia"/>
                <w:b/>
                <w:bCs/>
                <w:spacing w:val="-10"/>
                <w:sz w:val="24"/>
                <w:szCs w:val="24"/>
              </w:rPr>
              <w:t>其他问题</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30C92DA" w14:textId="77777777" w:rsidR="007E13EE" w:rsidRDefault="007E13EE" w:rsidP="004A7129">
            <w:pPr>
              <w:jc w:val="center"/>
              <w:rPr>
                <w:rFonts w:eastAsia="仿宋_GB2312" w:cs="宋体"/>
                <w:spacing w:val="-10"/>
                <w:sz w:val="24"/>
                <w:szCs w:val="24"/>
              </w:rPr>
            </w:pPr>
          </w:p>
        </w:tc>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6A636E" w14:textId="77777777" w:rsidR="007E13EE" w:rsidRDefault="007E13EE" w:rsidP="004A7129">
            <w:pPr>
              <w:jc w:val="center"/>
              <w:rPr>
                <w:rFonts w:eastAsia="仿宋_GB2312" w:cs="宋体"/>
                <w:spacing w:val="-10"/>
                <w:sz w:val="24"/>
                <w:szCs w:val="24"/>
              </w:rPr>
            </w:pPr>
          </w:p>
        </w:tc>
        <w:tc>
          <w:tcPr>
            <w:tcW w:w="6201" w:type="dxa"/>
            <w:tcBorders>
              <w:top w:val="single" w:sz="4" w:space="0" w:color="000000" w:themeColor="text1"/>
              <w:left w:val="single" w:sz="4" w:space="0" w:color="000000" w:themeColor="text1"/>
              <w:bottom w:val="single" w:sz="4" w:space="0" w:color="000000" w:themeColor="text1"/>
              <w:right w:val="double" w:sz="4" w:space="0" w:color="000000" w:themeColor="text1"/>
            </w:tcBorders>
            <w:shd w:val="clear" w:color="auto" w:fill="auto"/>
            <w:vAlign w:val="center"/>
          </w:tcPr>
          <w:p w14:paraId="50752936" w14:textId="77777777" w:rsidR="007E13EE" w:rsidRDefault="007E13EE" w:rsidP="004A7129">
            <w:pPr>
              <w:jc w:val="center"/>
              <w:rPr>
                <w:rFonts w:eastAsia="仿宋_GB2312" w:cs="宋体"/>
                <w:spacing w:val="-10"/>
                <w:sz w:val="24"/>
                <w:szCs w:val="24"/>
              </w:rPr>
            </w:pPr>
          </w:p>
        </w:tc>
      </w:tr>
      <w:tr w:rsidR="004A7129" w14:paraId="0B50CB2E" w14:textId="77777777" w:rsidTr="004E3CAD">
        <w:trPr>
          <w:trHeight w:val="737"/>
        </w:trPr>
        <w:tc>
          <w:tcPr>
            <w:tcW w:w="15694" w:type="dxa"/>
            <w:gridSpan w:val="4"/>
            <w:tcBorders>
              <w:top w:val="single" w:sz="4" w:space="0" w:color="000000" w:themeColor="text1"/>
              <w:left w:val="double" w:sz="4" w:space="0" w:color="000000" w:themeColor="text1"/>
              <w:bottom w:val="double" w:sz="4" w:space="0" w:color="000000" w:themeColor="text1"/>
              <w:right w:val="double" w:sz="4" w:space="0" w:color="000000" w:themeColor="text1"/>
            </w:tcBorders>
            <w:shd w:val="clear" w:color="auto" w:fill="auto"/>
            <w:vAlign w:val="center"/>
          </w:tcPr>
          <w:p w14:paraId="5BD4BC83" w14:textId="5470369F" w:rsidR="004A7129" w:rsidRPr="003D6054" w:rsidRDefault="004A7129" w:rsidP="004A7129">
            <w:pPr>
              <w:rPr>
                <w:rFonts w:eastAsia="仿宋_GB2312" w:cs="宋体"/>
                <w:b/>
                <w:bCs/>
                <w:spacing w:val="-10"/>
                <w:sz w:val="24"/>
                <w:szCs w:val="24"/>
              </w:rPr>
            </w:pPr>
            <w:r w:rsidRPr="003D6054">
              <w:rPr>
                <w:rFonts w:eastAsia="仿宋_GB2312" w:cs="宋体" w:hint="eastAsia"/>
                <w:b/>
                <w:bCs/>
                <w:spacing w:val="-10"/>
                <w:sz w:val="24"/>
                <w:szCs w:val="24"/>
              </w:rPr>
              <w:t>备注</w:t>
            </w:r>
          </w:p>
        </w:tc>
      </w:tr>
    </w:tbl>
    <w:p w14:paraId="1E276866" w14:textId="3AC2D3D6" w:rsidR="004D3145" w:rsidRDefault="004D3145" w:rsidP="0014673D">
      <w:pPr>
        <w:widowControl/>
        <w:jc w:val="left"/>
        <w:rPr>
          <w:rFonts w:eastAsia="仿宋_GB2312" w:cs="宋体"/>
          <w:spacing w:val="-10"/>
          <w:sz w:val="24"/>
          <w:szCs w:val="24"/>
        </w:rPr>
        <w:sectPr w:rsidR="004D3145" w:rsidSect="00286F7F">
          <w:pgSz w:w="16838" w:h="11900" w:orient="landscape"/>
          <w:pgMar w:top="1134" w:right="567" w:bottom="1134" w:left="567" w:header="567" w:footer="851" w:gutter="0"/>
          <w:cols w:space="720"/>
          <w:docGrid w:linePitch="286"/>
        </w:sectPr>
      </w:pPr>
    </w:p>
    <w:p w14:paraId="0D0C989B" w14:textId="1BD391BB" w:rsidR="004157A2" w:rsidRPr="00FC673E" w:rsidRDefault="004157A2" w:rsidP="00FC673E">
      <w:pPr>
        <w:autoSpaceDE w:val="0"/>
        <w:autoSpaceDN w:val="0"/>
        <w:spacing w:beforeLines="50" w:before="120" w:afterLines="50" w:after="120" w:line="640" w:lineRule="exact"/>
        <w:jc w:val="center"/>
        <w:outlineLvl w:val="0"/>
        <w:rPr>
          <w:rFonts w:ascii="方正小标宋简体" w:eastAsia="方正小标宋简体" w:hAnsi="等线" w:cs="Arial"/>
          <w:kern w:val="0"/>
          <w:sz w:val="36"/>
          <w:szCs w:val="36"/>
        </w:rPr>
      </w:pPr>
      <w:bookmarkStart w:id="130" w:name="_Toc106655167"/>
      <w:bookmarkStart w:id="131" w:name="_Toc107651220"/>
      <w:r w:rsidRPr="00FC673E">
        <w:rPr>
          <w:rFonts w:ascii="方正小标宋简体" w:eastAsia="方正小标宋简体" w:hAnsi="等线" w:cs="Arial" w:hint="eastAsia"/>
          <w:kern w:val="0"/>
          <w:sz w:val="36"/>
          <w:szCs w:val="36"/>
        </w:rPr>
        <w:lastRenderedPageBreak/>
        <w:t>附件</w:t>
      </w:r>
      <w:r w:rsidRPr="00FC673E">
        <w:rPr>
          <w:rFonts w:ascii="方正小标宋简体" w:eastAsia="方正小标宋简体" w:hAnsi="等线" w:cs="Arial"/>
          <w:kern w:val="0"/>
          <w:sz w:val="36"/>
          <w:szCs w:val="36"/>
        </w:rPr>
        <w:t>5</w:t>
      </w:r>
      <w:r w:rsidRPr="00FC673E">
        <w:rPr>
          <w:rFonts w:ascii="方正小标宋简体" w:eastAsia="方正小标宋简体" w:hAnsi="等线" w:cs="Arial" w:hint="eastAsia"/>
          <w:kern w:val="0"/>
          <w:sz w:val="36"/>
          <w:szCs w:val="36"/>
        </w:rPr>
        <w:t>：现场评价资料图片</w:t>
      </w:r>
      <w:bookmarkEnd w:id="130"/>
      <w:bookmarkEnd w:id="131"/>
    </w:p>
    <w:tbl>
      <w:tblPr>
        <w:tblStyle w:val="a8"/>
        <w:tblW w:w="937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686"/>
        <w:gridCol w:w="4686"/>
      </w:tblGrid>
      <w:tr w:rsidR="007359F6" w14:paraId="14784E8C" w14:textId="77777777" w:rsidTr="007359F6">
        <w:trPr>
          <w:trHeight w:val="567"/>
        </w:trPr>
        <w:tc>
          <w:tcPr>
            <w:tcW w:w="9372" w:type="dxa"/>
            <w:gridSpan w:val="2"/>
            <w:vAlign w:val="center"/>
          </w:tcPr>
          <w:p w14:paraId="6E1AC805" w14:textId="65434987" w:rsidR="007359F6" w:rsidRPr="00A20E26" w:rsidRDefault="007359F6" w:rsidP="006D1D36">
            <w:pPr>
              <w:jc w:val="center"/>
              <w:rPr>
                <w:rFonts w:ascii="黑体" w:eastAsia="黑体" w:hAnsi="黑体"/>
                <w:bCs/>
                <w:sz w:val="28"/>
                <w:szCs w:val="28"/>
              </w:rPr>
            </w:pPr>
            <w:r w:rsidRPr="00A20E26">
              <w:rPr>
                <w:rFonts w:ascii="黑体" w:eastAsia="黑体" w:hAnsi="黑体" w:hint="eastAsia"/>
                <w:bCs/>
                <w:sz w:val="28"/>
                <w:szCs w:val="28"/>
              </w:rPr>
              <w:t>现场评价点：</w:t>
            </w:r>
            <w:r>
              <w:rPr>
                <w:rFonts w:ascii="黑体" w:eastAsia="黑体" w:hAnsi="黑体" w:hint="eastAsia"/>
                <w:bCs/>
                <w:sz w:val="28"/>
                <w:szCs w:val="28"/>
              </w:rPr>
              <w:t>甘肃省歌剧院</w:t>
            </w:r>
            <w:r w:rsidRPr="00A20E26">
              <w:rPr>
                <w:rFonts w:ascii="黑体" w:eastAsia="黑体" w:hAnsi="黑体" w:hint="eastAsia"/>
                <w:bCs/>
                <w:sz w:val="28"/>
                <w:szCs w:val="28"/>
              </w:rPr>
              <w:t xml:space="preserve"> </w:t>
            </w:r>
            <w:r w:rsidRPr="00A20E26">
              <w:rPr>
                <w:rFonts w:ascii="黑体" w:eastAsia="黑体" w:hAnsi="黑体"/>
                <w:bCs/>
                <w:sz w:val="28"/>
                <w:szCs w:val="28"/>
              </w:rPr>
              <w:t xml:space="preserve">      </w:t>
            </w:r>
            <w:r w:rsidRPr="00A20E26">
              <w:rPr>
                <w:rFonts w:ascii="黑体" w:eastAsia="黑体" w:hAnsi="黑体" w:hint="eastAsia"/>
                <w:bCs/>
                <w:sz w:val="28"/>
                <w:szCs w:val="28"/>
              </w:rPr>
              <w:t>现场评价时间：2</w:t>
            </w:r>
            <w:r w:rsidRPr="00A20E26">
              <w:rPr>
                <w:rFonts w:ascii="黑体" w:eastAsia="黑体" w:hAnsi="黑体"/>
                <w:bCs/>
                <w:sz w:val="28"/>
                <w:szCs w:val="28"/>
              </w:rPr>
              <w:t>022.0</w:t>
            </w:r>
            <w:r>
              <w:rPr>
                <w:rFonts w:ascii="黑体" w:eastAsia="黑体" w:hAnsi="黑体"/>
                <w:bCs/>
                <w:sz w:val="28"/>
                <w:szCs w:val="28"/>
              </w:rPr>
              <w:t>6</w:t>
            </w:r>
            <w:r w:rsidRPr="00A20E26">
              <w:rPr>
                <w:rFonts w:ascii="黑体" w:eastAsia="黑体" w:hAnsi="黑体"/>
                <w:bCs/>
                <w:sz w:val="28"/>
                <w:szCs w:val="28"/>
              </w:rPr>
              <w:t>.</w:t>
            </w:r>
            <w:r>
              <w:rPr>
                <w:rFonts w:ascii="黑体" w:eastAsia="黑体" w:hAnsi="黑体"/>
                <w:bCs/>
                <w:sz w:val="28"/>
                <w:szCs w:val="28"/>
              </w:rPr>
              <w:t>28</w:t>
            </w:r>
          </w:p>
        </w:tc>
      </w:tr>
      <w:tr w:rsidR="007359F6" w14:paraId="0C6326D9" w14:textId="77777777" w:rsidTr="007359F6">
        <w:trPr>
          <w:trHeight w:val="567"/>
        </w:trPr>
        <w:tc>
          <w:tcPr>
            <w:tcW w:w="9372" w:type="dxa"/>
            <w:gridSpan w:val="2"/>
            <w:vAlign w:val="center"/>
          </w:tcPr>
          <w:p w14:paraId="666A0588" w14:textId="2F323996" w:rsidR="007359F6" w:rsidRPr="00B37C58" w:rsidRDefault="007359F6" w:rsidP="006D1D36">
            <w:pPr>
              <w:jc w:val="center"/>
              <w:rPr>
                <w:rFonts w:ascii="仿宋_GB2312" w:eastAsia="仿宋_GB2312" w:hAnsi="黑体"/>
                <w:b/>
                <w:sz w:val="28"/>
                <w:szCs w:val="28"/>
              </w:rPr>
            </w:pPr>
            <w:r>
              <w:rPr>
                <w:rFonts w:ascii="仿宋_GB2312" w:eastAsia="仿宋_GB2312" w:hAnsi="黑体" w:hint="eastAsia"/>
                <w:b/>
                <w:sz w:val="28"/>
                <w:szCs w:val="28"/>
              </w:rPr>
              <w:t>文本资料核查</w:t>
            </w:r>
          </w:p>
        </w:tc>
      </w:tr>
      <w:tr w:rsidR="007359F6" w14:paraId="146DE8D1" w14:textId="77777777" w:rsidTr="004C19D3">
        <w:trPr>
          <w:trHeight w:val="3691"/>
        </w:trPr>
        <w:tc>
          <w:tcPr>
            <w:tcW w:w="4686" w:type="dxa"/>
          </w:tcPr>
          <w:p w14:paraId="52D610A6" w14:textId="11107DD0" w:rsidR="007359F6" w:rsidRDefault="004C19D3" w:rsidP="006D1D36">
            <w:r w:rsidRPr="004157A2">
              <w:rPr>
                <w:noProof/>
              </w:rPr>
              <w:drawing>
                <wp:anchor distT="0" distB="0" distL="114300" distR="114300" simplePos="0" relativeHeight="251666432" behindDoc="0" locked="0" layoutInCell="1" allowOverlap="1" wp14:anchorId="3EBBAF38" wp14:editId="1ACF82AD">
                  <wp:simplePos x="0" y="0"/>
                  <wp:positionH relativeFrom="column">
                    <wp:posOffset>-2328</wp:posOffset>
                  </wp:positionH>
                  <wp:positionV relativeFrom="paragraph">
                    <wp:posOffset>11642</wp:posOffset>
                  </wp:positionV>
                  <wp:extent cx="2830561" cy="2268643"/>
                  <wp:effectExtent l="0" t="0" r="8255"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1986" cy="2269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57A2">
              <w:rPr>
                <w:noProof/>
              </w:rPr>
              <w:drawing>
                <wp:anchor distT="0" distB="0" distL="114300" distR="114300" simplePos="0" relativeHeight="251667456" behindDoc="0" locked="0" layoutInCell="1" allowOverlap="1" wp14:anchorId="7C71DF87" wp14:editId="696C5D7A">
                  <wp:simplePos x="0" y="0"/>
                  <wp:positionH relativeFrom="column">
                    <wp:posOffset>2935605</wp:posOffset>
                  </wp:positionH>
                  <wp:positionV relativeFrom="paragraph">
                    <wp:posOffset>3175</wp:posOffset>
                  </wp:positionV>
                  <wp:extent cx="2818765" cy="2277533"/>
                  <wp:effectExtent l="0" t="0" r="635" b="889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9818" cy="227838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6" w:type="dxa"/>
          </w:tcPr>
          <w:p w14:paraId="79498485" w14:textId="5E9A572C" w:rsidR="007359F6" w:rsidRPr="00B42AB7" w:rsidRDefault="007359F6" w:rsidP="006D1D36"/>
        </w:tc>
      </w:tr>
      <w:tr w:rsidR="007359F6" w14:paraId="49B036FC" w14:textId="77777777" w:rsidTr="007359F6">
        <w:trPr>
          <w:trHeight w:val="567"/>
        </w:trPr>
        <w:tc>
          <w:tcPr>
            <w:tcW w:w="9372" w:type="dxa"/>
            <w:gridSpan w:val="2"/>
            <w:vAlign w:val="center"/>
          </w:tcPr>
          <w:p w14:paraId="57894F33" w14:textId="7FEBEA90" w:rsidR="007359F6" w:rsidRDefault="007359F6" w:rsidP="006D1D36">
            <w:pPr>
              <w:jc w:val="center"/>
            </w:pPr>
            <w:r>
              <w:rPr>
                <w:rFonts w:ascii="仿宋_GB2312" w:eastAsia="仿宋_GB2312" w:hAnsi="黑体" w:hint="eastAsia"/>
                <w:b/>
                <w:sz w:val="28"/>
                <w:szCs w:val="28"/>
              </w:rPr>
              <w:t>剧目</w:t>
            </w:r>
            <w:r w:rsidRPr="007359F6">
              <w:rPr>
                <w:rFonts w:ascii="仿宋_GB2312" w:eastAsia="仿宋_GB2312" w:hAnsi="黑体" w:hint="eastAsia"/>
                <w:b/>
                <w:sz w:val="28"/>
                <w:szCs w:val="28"/>
              </w:rPr>
              <w:t>排练、演出照片</w:t>
            </w:r>
          </w:p>
        </w:tc>
      </w:tr>
      <w:tr w:rsidR="007359F6" w14:paraId="7D0521A4" w14:textId="77777777" w:rsidTr="00EC2621">
        <w:trPr>
          <w:trHeight w:val="3969"/>
        </w:trPr>
        <w:tc>
          <w:tcPr>
            <w:tcW w:w="4686" w:type="dxa"/>
          </w:tcPr>
          <w:p w14:paraId="083A4B20" w14:textId="707299A4" w:rsidR="007359F6" w:rsidRDefault="007359F6" w:rsidP="006D1D36">
            <w:r>
              <w:rPr>
                <w:noProof/>
              </w:rPr>
              <w:drawing>
                <wp:anchor distT="0" distB="0" distL="114300" distR="114300" simplePos="0" relativeHeight="251668480" behindDoc="0" locked="0" layoutInCell="1" allowOverlap="1" wp14:anchorId="777D1BE4" wp14:editId="3A7BA54C">
                  <wp:simplePos x="0" y="0"/>
                  <wp:positionH relativeFrom="column">
                    <wp:posOffset>-27728</wp:posOffset>
                  </wp:positionH>
                  <wp:positionV relativeFrom="paragraph">
                    <wp:posOffset>46777</wp:posOffset>
                  </wp:positionV>
                  <wp:extent cx="2860165" cy="2446867"/>
                  <wp:effectExtent l="0" t="0" r="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864564" cy="2450630"/>
                          </a:xfrm>
                          <a:prstGeom prst="rect">
                            <a:avLst/>
                          </a:prstGeom>
                        </pic:spPr>
                      </pic:pic>
                    </a:graphicData>
                  </a:graphic>
                  <wp14:sizeRelH relativeFrom="page">
                    <wp14:pctWidth>0</wp14:pctWidth>
                  </wp14:sizeRelH>
                  <wp14:sizeRelV relativeFrom="page">
                    <wp14:pctHeight>0</wp14:pctHeight>
                  </wp14:sizeRelV>
                </wp:anchor>
              </w:drawing>
            </w:r>
          </w:p>
        </w:tc>
        <w:tc>
          <w:tcPr>
            <w:tcW w:w="4686" w:type="dxa"/>
          </w:tcPr>
          <w:p w14:paraId="3F60BB7B" w14:textId="45052065" w:rsidR="007359F6" w:rsidRDefault="003363B3" w:rsidP="006D1D36">
            <w:r>
              <w:rPr>
                <w:noProof/>
              </w:rPr>
              <w:drawing>
                <wp:anchor distT="0" distB="0" distL="114300" distR="114300" simplePos="0" relativeHeight="251669504" behindDoc="0" locked="0" layoutInCell="1" allowOverlap="1" wp14:anchorId="70B89CAD" wp14:editId="0151E0E9">
                  <wp:simplePos x="0" y="0"/>
                  <wp:positionH relativeFrom="column">
                    <wp:posOffset>10795</wp:posOffset>
                  </wp:positionH>
                  <wp:positionV relativeFrom="paragraph">
                    <wp:posOffset>63712</wp:posOffset>
                  </wp:positionV>
                  <wp:extent cx="2851785" cy="2438400"/>
                  <wp:effectExtent l="0" t="0" r="5715"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65077" cy="2449765"/>
                          </a:xfrm>
                          <a:prstGeom prst="rect">
                            <a:avLst/>
                          </a:prstGeom>
                        </pic:spPr>
                      </pic:pic>
                    </a:graphicData>
                  </a:graphic>
                  <wp14:sizeRelH relativeFrom="page">
                    <wp14:pctWidth>0</wp14:pctWidth>
                  </wp14:sizeRelH>
                  <wp14:sizeRelV relativeFrom="page">
                    <wp14:pctHeight>0</wp14:pctHeight>
                  </wp14:sizeRelV>
                </wp:anchor>
              </w:drawing>
            </w:r>
          </w:p>
        </w:tc>
      </w:tr>
      <w:tr w:rsidR="007359F6" w14:paraId="1B944B2A" w14:textId="77777777" w:rsidTr="004C19D3">
        <w:trPr>
          <w:trHeight w:val="533"/>
        </w:trPr>
        <w:tc>
          <w:tcPr>
            <w:tcW w:w="9372" w:type="dxa"/>
            <w:gridSpan w:val="2"/>
            <w:vAlign w:val="center"/>
          </w:tcPr>
          <w:p w14:paraId="48E8871D" w14:textId="2A9A2FAA" w:rsidR="007359F6" w:rsidRDefault="007359F6" w:rsidP="006D1D36">
            <w:pPr>
              <w:jc w:val="center"/>
            </w:pPr>
            <w:r>
              <w:rPr>
                <w:rFonts w:ascii="仿宋_GB2312" w:eastAsia="仿宋_GB2312" w:hAnsi="黑体" w:hint="eastAsia"/>
                <w:b/>
                <w:sz w:val="28"/>
                <w:szCs w:val="28"/>
              </w:rPr>
              <w:t>剧情简介</w:t>
            </w:r>
          </w:p>
        </w:tc>
      </w:tr>
      <w:tr w:rsidR="007359F6" w14:paraId="24FF13C9" w14:textId="77777777" w:rsidTr="007359F6">
        <w:trPr>
          <w:trHeight w:val="3515"/>
        </w:trPr>
        <w:tc>
          <w:tcPr>
            <w:tcW w:w="9372" w:type="dxa"/>
            <w:gridSpan w:val="2"/>
          </w:tcPr>
          <w:p w14:paraId="5BC4B921" w14:textId="3C025BC3" w:rsidR="00BD548C" w:rsidRPr="007A2324" w:rsidRDefault="003363B3" w:rsidP="00EC2621">
            <w:pPr>
              <w:spacing w:beforeLines="100" w:before="240"/>
              <w:ind w:firstLineChars="200" w:firstLine="480"/>
              <w:rPr>
                <w:rFonts w:eastAsia="仿宋_GB2312" w:hint="eastAsia"/>
                <w:sz w:val="24"/>
                <w:szCs w:val="28"/>
              </w:rPr>
            </w:pPr>
            <w:r w:rsidRPr="007A2324">
              <w:rPr>
                <w:rFonts w:eastAsia="仿宋_GB2312" w:hint="eastAsia"/>
                <w:sz w:val="24"/>
                <w:szCs w:val="28"/>
              </w:rPr>
              <w:t>花儿是中国西北传唱最广泛的民歌，是联合国非物质文化遗产。为更好实现中华优秀传统文化传承和创新，省委宣传部、省文化和旅游厅</w:t>
            </w:r>
            <w:proofErr w:type="gramStart"/>
            <w:r w:rsidRPr="007A2324">
              <w:rPr>
                <w:rFonts w:eastAsia="仿宋_GB2312" w:hint="eastAsia"/>
                <w:sz w:val="24"/>
                <w:szCs w:val="28"/>
              </w:rPr>
              <w:t>委派省</w:t>
            </w:r>
            <w:proofErr w:type="gramEnd"/>
            <w:r w:rsidRPr="007A2324">
              <w:rPr>
                <w:rFonts w:eastAsia="仿宋_GB2312" w:hint="eastAsia"/>
                <w:sz w:val="24"/>
                <w:szCs w:val="28"/>
              </w:rPr>
              <w:t>歌剧院创作情景合唱组曲《花儿是咱心上话》。</w:t>
            </w:r>
            <w:r w:rsidR="007A2324" w:rsidRPr="007A2324">
              <w:rPr>
                <w:rFonts w:eastAsia="仿宋_GB2312" w:hint="eastAsia"/>
                <w:sz w:val="24"/>
                <w:szCs w:val="28"/>
              </w:rPr>
              <w:t>情境合唱—《花儿是咱心上的话》坚持以弘扬中华优秀传统文化，以开放包容的艺术态度，</w:t>
            </w:r>
            <w:r w:rsidR="007A2324" w:rsidRPr="007A2324">
              <w:rPr>
                <w:rFonts w:eastAsia="仿宋_GB2312"/>
                <w:sz w:val="24"/>
                <w:szCs w:val="28"/>
              </w:rPr>
              <w:t>以促进民族民间音乐文化为基本创作理念</w:t>
            </w:r>
            <w:r w:rsidR="007A2324" w:rsidRPr="007A2324">
              <w:rPr>
                <w:rFonts w:eastAsia="仿宋_GB2312" w:hint="eastAsia"/>
                <w:sz w:val="24"/>
                <w:szCs w:val="28"/>
              </w:rPr>
              <w:t>，</w:t>
            </w:r>
            <w:r w:rsidR="007A2324" w:rsidRPr="007A2324">
              <w:rPr>
                <w:rFonts w:eastAsia="仿宋_GB2312"/>
                <w:sz w:val="24"/>
                <w:szCs w:val="28"/>
              </w:rPr>
              <w:t>传承中华民族优秀传统文化</w:t>
            </w:r>
            <w:r w:rsidR="007A2324" w:rsidRPr="007A2324">
              <w:rPr>
                <w:rFonts w:eastAsia="仿宋_GB2312" w:hint="eastAsia"/>
                <w:sz w:val="24"/>
                <w:szCs w:val="28"/>
              </w:rPr>
              <w:t>，</w:t>
            </w:r>
            <w:r w:rsidR="007A2324" w:rsidRPr="007A2324">
              <w:rPr>
                <w:rFonts w:eastAsia="仿宋_GB2312"/>
                <w:sz w:val="24"/>
                <w:szCs w:val="28"/>
              </w:rPr>
              <w:t>复兴民族音乐审美为创作宗旨。在充分尊重传统音乐文化的前提下</w:t>
            </w:r>
            <w:r w:rsidR="007A2324" w:rsidRPr="007A2324">
              <w:rPr>
                <w:rFonts w:eastAsia="仿宋_GB2312"/>
                <w:sz w:val="24"/>
                <w:szCs w:val="28"/>
              </w:rPr>
              <w:t>,</w:t>
            </w:r>
            <w:r w:rsidR="007A2324" w:rsidRPr="007A2324">
              <w:rPr>
                <w:rFonts w:eastAsia="仿宋_GB2312"/>
                <w:sz w:val="24"/>
                <w:szCs w:val="28"/>
              </w:rPr>
              <w:t>以新思维与新手段，通过全新的视角对传统非</w:t>
            </w:r>
            <w:proofErr w:type="gramStart"/>
            <w:r w:rsidR="007A2324" w:rsidRPr="007A2324">
              <w:rPr>
                <w:rFonts w:eastAsia="仿宋_GB2312"/>
                <w:sz w:val="24"/>
                <w:szCs w:val="28"/>
              </w:rPr>
              <w:t>遗进行</w:t>
            </w:r>
            <w:proofErr w:type="gramEnd"/>
            <w:r w:rsidR="007A2324" w:rsidRPr="007A2324">
              <w:rPr>
                <w:rFonts w:eastAsia="仿宋_GB2312"/>
                <w:sz w:val="24"/>
                <w:szCs w:val="28"/>
              </w:rPr>
              <w:t>审慎革新，突显中华民族优秀音乐文化特色</w:t>
            </w:r>
            <w:r w:rsidR="007A2324" w:rsidRPr="007A2324">
              <w:rPr>
                <w:rFonts w:eastAsia="仿宋_GB2312"/>
                <w:sz w:val="24"/>
                <w:szCs w:val="28"/>
              </w:rPr>
              <w:t>,</w:t>
            </w:r>
            <w:r w:rsidR="007A2324" w:rsidRPr="007A2324">
              <w:rPr>
                <w:rFonts w:eastAsia="仿宋_GB2312"/>
                <w:sz w:val="24"/>
                <w:szCs w:val="28"/>
              </w:rPr>
              <w:t>拓展民族民间音乐的艺术想象力与表现力。力求使</w:t>
            </w:r>
            <w:r w:rsidR="007A2324" w:rsidRPr="007A2324">
              <w:rPr>
                <w:rFonts w:eastAsia="仿宋_GB2312" w:hint="eastAsia"/>
                <w:sz w:val="24"/>
                <w:szCs w:val="28"/>
              </w:rPr>
              <w:t>“</w:t>
            </w:r>
            <w:r w:rsidR="007A2324" w:rsidRPr="007A2324">
              <w:rPr>
                <w:rFonts w:eastAsia="仿宋_GB2312"/>
                <w:sz w:val="24"/>
                <w:szCs w:val="28"/>
              </w:rPr>
              <w:t>花儿</w:t>
            </w:r>
            <w:r w:rsidR="007A2324" w:rsidRPr="007A2324">
              <w:rPr>
                <w:rFonts w:eastAsia="仿宋_GB2312" w:hint="eastAsia"/>
                <w:sz w:val="24"/>
                <w:szCs w:val="28"/>
              </w:rPr>
              <w:t>”</w:t>
            </w:r>
            <w:r w:rsidR="007A2324" w:rsidRPr="007A2324">
              <w:rPr>
                <w:rFonts w:eastAsia="仿宋_GB2312"/>
                <w:sz w:val="24"/>
                <w:szCs w:val="28"/>
              </w:rPr>
              <w:t>这一人类共有的文化遗产绽放符合时代需求和审美需要的新光辉。</w:t>
            </w:r>
            <w:r w:rsidR="007A2324" w:rsidRPr="007A2324">
              <w:rPr>
                <w:rFonts w:eastAsia="仿宋_GB2312" w:hint="eastAsia"/>
                <w:sz w:val="24"/>
                <w:szCs w:val="28"/>
              </w:rPr>
              <w:t>合唱组曲分为“唱山”“巧遇”“少年咏唱”“花儿会”四个章节。</w:t>
            </w:r>
          </w:p>
        </w:tc>
      </w:tr>
      <w:tr w:rsidR="007359F6" w14:paraId="3EB20787" w14:textId="77777777" w:rsidTr="00EE3A7D">
        <w:trPr>
          <w:trHeight w:val="718"/>
        </w:trPr>
        <w:tc>
          <w:tcPr>
            <w:tcW w:w="9372" w:type="dxa"/>
            <w:gridSpan w:val="2"/>
            <w:vAlign w:val="center"/>
          </w:tcPr>
          <w:p w14:paraId="7CAAC770" w14:textId="294CD96F" w:rsidR="007359F6" w:rsidRPr="00A20E26" w:rsidRDefault="007359F6" w:rsidP="004C19D3">
            <w:pPr>
              <w:rPr>
                <w:rFonts w:ascii="黑体" w:eastAsia="黑体" w:hAnsi="黑体"/>
                <w:bCs/>
                <w:sz w:val="28"/>
                <w:szCs w:val="28"/>
              </w:rPr>
            </w:pPr>
            <w:r w:rsidRPr="00A20E26">
              <w:rPr>
                <w:rFonts w:ascii="黑体" w:eastAsia="黑体" w:hAnsi="黑体" w:hint="eastAsia"/>
                <w:bCs/>
                <w:sz w:val="28"/>
                <w:szCs w:val="28"/>
              </w:rPr>
              <w:lastRenderedPageBreak/>
              <w:t>现场评价点：</w:t>
            </w:r>
            <w:r w:rsidR="004C19D3">
              <w:rPr>
                <w:rFonts w:ascii="黑体" w:eastAsia="黑体" w:hAnsi="黑体" w:hint="eastAsia"/>
                <w:bCs/>
                <w:sz w:val="28"/>
                <w:szCs w:val="28"/>
              </w:rPr>
              <w:t>甘肃秦腔艺术剧院有限责任公司</w:t>
            </w:r>
            <w:r w:rsidRPr="00A20E26">
              <w:rPr>
                <w:rFonts w:ascii="黑体" w:eastAsia="黑体" w:hAnsi="黑体" w:hint="eastAsia"/>
                <w:bCs/>
                <w:sz w:val="28"/>
                <w:szCs w:val="28"/>
              </w:rPr>
              <w:t xml:space="preserve"> </w:t>
            </w:r>
            <w:r w:rsidRPr="00A20E26">
              <w:rPr>
                <w:rFonts w:ascii="黑体" w:eastAsia="黑体" w:hAnsi="黑体"/>
                <w:bCs/>
                <w:sz w:val="28"/>
                <w:szCs w:val="28"/>
              </w:rPr>
              <w:t xml:space="preserve"> </w:t>
            </w:r>
            <w:r w:rsidRPr="00A20E26">
              <w:rPr>
                <w:rFonts w:ascii="黑体" w:eastAsia="黑体" w:hAnsi="黑体" w:hint="eastAsia"/>
                <w:bCs/>
                <w:sz w:val="28"/>
                <w:szCs w:val="28"/>
              </w:rPr>
              <w:t>现场评价时间：2</w:t>
            </w:r>
            <w:r w:rsidRPr="00A20E26">
              <w:rPr>
                <w:rFonts w:ascii="黑体" w:eastAsia="黑体" w:hAnsi="黑体"/>
                <w:bCs/>
                <w:sz w:val="28"/>
                <w:szCs w:val="28"/>
              </w:rPr>
              <w:t>022.0</w:t>
            </w:r>
            <w:r w:rsidR="004C19D3">
              <w:rPr>
                <w:rFonts w:ascii="黑体" w:eastAsia="黑体" w:hAnsi="黑体"/>
                <w:bCs/>
                <w:sz w:val="28"/>
                <w:szCs w:val="28"/>
              </w:rPr>
              <w:t>6</w:t>
            </w:r>
            <w:r w:rsidRPr="00A20E26">
              <w:rPr>
                <w:rFonts w:ascii="黑体" w:eastAsia="黑体" w:hAnsi="黑体"/>
                <w:bCs/>
                <w:sz w:val="28"/>
                <w:szCs w:val="28"/>
              </w:rPr>
              <w:t>.</w:t>
            </w:r>
            <w:r w:rsidR="004C19D3">
              <w:rPr>
                <w:rFonts w:ascii="黑体" w:eastAsia="黑体" w:hAnsi="黑体"/>
                <w:bCs/>
                <w:sz w:val="28"/>
                <w:szCs w:val="28"/>
              </w:rPr>
              <w:t>28</w:t>
            </w:r>
          </w:p>
        </w:tc>
      </w:tr>
      <w:tr w:rsidR="007359F6" w14:paraId="4014FEAC" w14:textId="77777777" w:rsidTr="00EE3A7D">
        <w:trPr>
          <w:trHeight w:val="685"/>
        </w:trPr>
        <w:tc>
          <w:tcPr>
            <w:tcW w:w="9372" w:type="dxa"/>
            <w:gridSpan w:val="2"/>
            <w:vAlign w:val="center"/>
          </w:tcPr>
          <w:p w14:paraId="4ED798FD" w14:textId="32BB6E44" w:rsidR="007359F6" w:rsidRPr="00B37C58" w:rsidRDefault="004C19D3" w:rsidP="006D1D36">
            <w:pPr>
              <w:jc w:val="center"/>
              <w:rPr>
                <w:rFonts w:ascii="仿宋_GB2312" w:eastAsia="仿宋_GB2312" w:hAnsi="黑体"/>
                <w:b/>
                <w:sz w:val="28"/>
                <w:szCs w:val="28"/>
              </w:rPr>
            </w:pPr>
            <w:r>
              <w:rPr>
                <w:rFonts w:ascii="仿宋_GB2312" w:eastAsia="仿宋_GB2312" w:hAnsi="黑体" w:hint="eastAsia"/>
                <w:b/>
                <w:sz w:val="28"/>
                <w:szCs w:val="28"/>
              </w:rPr>
              <w:t>文本资料核查</w:t>
            </w:r>
          </w:p>
        </w:tc>
      </w:tr>
      <w:tr w:rsidR="007359F6" w14:paraId="7B245E42" w14:textId="77777777" w:rsidTr="004159AA">
        <w:trPr>
          <w:trHeight w:val="3626"/>
        </w:trPr>
        <w:tc>
          <w:tcPr>
            <w:tcW w:w="4686" w:type="dxa"/>
          </w:tcPr>
          <w:p w14:paraId="007AE162" w14:textId="5D794F6E" w:rsidR="007359F6" w:rsidRDefault="004C19D3" w:rsidP="006D1D36">
            <w:r w:rsidRPr="004C19D3">
              <w:rPr>
                <w:noProof/>
              </w:rPr>
              <w:drawing>
                <wp:anchor distT="0" distB="0" distL="114300" distR="114300" simplePos="0" relativeHeight="251670528" behindDoc="0" locked="0" layoutInCell="1" allowOverlap="1" wp14:anchorId="64896593" wp14:editId="72995A96">
                  <wp:simplePos x="0" y="0"/>
                  <wp:positionH relativeFrom="column">
                    <wp:posOffset>-2328</wp:posOffset>
                  </wp:positionH>
                  <wp:positionV relativeFrom="paragraph">
                    <wp:posOffset>45507</wp:posOffset>
                  </wp:positionV>
                  <wp:extent cx="2826860" cy="2192867"/>
                  <wp:effectExtent l="0" t="0" r="0" b="0"/>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4936" cy="22068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6" w:type="dxa"/>
          </w:tcPr>
          <w:p w14:paraId="0525185D" w14:textId="11E91F95" w:rsidR="007359F6" w:rsidRPr="00B42AB7" w:rsidRDefault="004159AA" w:rsidP="006D1D36">
            <w:r w:rsidRPr="004159AA">
              <w:rPr>
                <w:noProof/>
              </w:rPr>
              <w:drawing>
                <wp:anchor distT="0" distB="0" distL="114300" distR="114300" simplePos="0" relativeHeight="251671552" behindDoc="0" locked="0" layoutInCell="1" allowOverlap="1" wp14:anchorId="0C1A00C6" wp14:editId="6B2641A8">
                  <wp:simplePos x="0" y="0"/>
                  <wp:positionH relativeFrom="column">
                    <wp:posOffset>2328</wp:posOffset>
                  </wp:positionH>
                  <wp:positionV relativeFrom="paragraph">
                    <wp:posOffset>70908</wp:posOffset>
                  </wp:positionV>
                  <wp:extent cx="2810214" cy="2201334"/>
                  <wp:effectExtent l="0" t="0" r="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4909" cy="220501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359F6" w14:paraId="7F774548" w14:textId="77777777" w:rsidTr="00EE3A7D">
        <w:trPr>
          <w:trHeight w:val="705"/>
        </w:trPr>
        <w:tc>
          <w:tcPr>
            <w:tcW w:w="9372" w:type="dxa"/>
            <w:gridSpan w:val="2"/>
            <w:vAlign w:val="center"/>
          </w:tcPr>
          <w:p w14:paraId="3D40F156" w14:textId="405FE28B" w:rsidR="007359F6" w:rsidRDefault="004C19D3" w:rsidP="006D1D36">
            <w:pPr>
              <w:jc w:val="center"/>
            </w:pPr>
            <w:r>
              <w:rPr>
                <w:rFonts w:ascii="仿宋_GB2312" w:eastAsia="仿宋_GB2312" w:hAnsi="黑体" w:hint="eastAsia"/>
                <w:b/>
                <w:sz w:val="28"/>
                <w:szCs w:val="28"/>
              </w:rPr>
              <w:t>剧目</w:t>
            </w:r>
            <w:r w:rsidRPr="007359F6">
              <w:rPr>
                <w:rFonts w:ascii="仿宋_GB2312" w:eastAsia="仿宋_GB2312" w:hAnsi="黑体" w:hint="eastAsia"/>
                <w:b/>
                <w:sz w:val="28"/>
                <w:szCs w:val="28"/>
              </w:rPr>
              <w:t>排练、演出照片</w:t>
            </w:r>
          </w:p>
        </w:tc>
      </w:tr>
      <w:tr w:rsidR="007359F6" w14:paraId="3DA2C8C6" w14:textId="77777777" w:rsidTr="004159AA">
        <w:trPr>
          <w:trHeight w:val="3772"/>
        </w:trPr>
        <w:tc>
          <w:tcPr>
            <w:tcW w:w="4686" w:type="dxa"/>
          </w:tcPr>
          <w:p w14:paraId="1DA9E194" w14:textId="12F08849" w:rsidR="007359F6" w:rsidRDefault="004159AA" w:rsidP="006D1D36">
            <w:r>
              <w:rPr>
                <w:noProof/>
              </w:rPr>
              <w:drawing>
                <wp:anchor distT="0" distB="0" distL="114300" distR="114300" simplePos="0" relativeHeight="251672576" behindDoc="0" locked="0" layoutInCell="1" allowOverlap="1" wp14:anchorId="0B4EEEE4" wp14:editId="29247AAF">
                  <wp:simplePos x="0" y="0"/>
                  <wp:positionH relativeFrom="column">
                    <wp:posOffset>-2328</wp:posOffset>
                  </wp:positionH>
                  <wp:positionV relativeFrom="paragraph">
                    <wp:posOffset>45720</wp:posOffset>
                  </wp:positionV>
                  <wp:extent cx="2844800" cy="2302933"/>
                  <wp:effectExtent l="0" t="0" r="0" b="254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4596" cy="231086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6" w:type="dxa"/>
          </w:tcPr>
          <w:p w14:paraId="193FBF83" w14:textId="0D3992EE" w:rsidR="007359F6" w:rsidRDefault="004159AA" w:rsidP="006D1D36">
            <w:r>
              <w:rPr>
                <w:noProof/>
              </w:rPr>
              <w:drawing>
                <wp:anchor distT="0" distB="0" distL="114300" distR="114300" simplePos="0" relativeHeight="251673600" behindDoc="0" locked="0" layoutInCell="1" allowOverlap="1" wp14:anchorId="393EE12B" wp14:editId="3AB87FAE">
                  <wp:simplePos x="0" y="0"/>
                  <wp:positionH relativeFrom="column">
                    <wp:posOffset>10795</wp:posOffset>
                  </wp:positionH>
                  <wp:positionV relativeFrom="paragraph">
                    <wp:posOffset>79587</wp:posOffset>
                  </wp:positionV>
                  <wp:extent cx="2852460" cy="2252133"/>
                  <wp:effectExtent l="0" t="0" r="5080" b="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6063" cy="226287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359F6" w14:paraId="1580DCD8" w14:textId="77777777" w:rsidTr="007359F6">
        <w:trPr>
          <w:trHeight w:val="567"/>
        </w:trPr>
        <w:tc>
          <w:tcPr>
            <w:tcW w:w="9372" w:type="dxa"/>
            <w:gridSpan w:val="2"/>
            <w:vAlign w:val="center"/>
          </w:tcPr>
          <w:p w14:paraId="28FD3902" w14:textId="5160974F" w:rsidR="007359F6" w:rsidRDefault="004C19D3" w:rsidP="006D1D36">
            <w:pPr>
              <w:jc w:val="center"/>
            </w:pPr>
            <w:r>
              <w:rPr>
                <w:rFonts w:ascii="仿宋_GB2312" w:eastAsia="仿宋_GB2312" w:hAnsi="黑体" w:hint="eastAsia"/>
                <w:b/>
                <w:sz w:val="28"/>
                <w:szCs w:val="28"/>
              </w:rPr>
              <w:t>剧情简介</w:t>
            </w:r>
          </w:p>
        </w:tc>
      </w:tr>
      <w:tr w:rsidR="004159AA" w14:paraId="69CF20E1" w14:textId="77777777" w:rsidTr="007236CE">
        <w:trPr>
          <w:trHeight w:val="3402"/>
        </w:trPr>
        <w:tc>
          <w:tcPr>
            <w:tcW w:w="9372" w:type="dxa"/>
            <w:gridSpan w:val="2"/>
          </w:tcPr>
          <w:p w14:paraId="6D916B26" w14:textId="2567F4E9" w:rsidR="004159AA" w:rsidRDefault="004159AA" w:rsidP="00C97E4E">
            <w:pPr>
              <w:spacing w:beforeLines="100" w:before="240"/>
              <w:rPr>
                <w:rFonts w:eastAsia="仿宋_GB2312"/>
                <w:sz w:val="24"/>
                <w:szCs w:val="28"/>
              </w:rPr>
            </w:pPr>
            <w:r w:rsidRPr="00C97E4E">
              <w:rPr>
                <w:rFonts w:eastAsia="仿宋_GB2312" w:hint="eastAsia"/>
                <w:sz w:val="24"/>
                <w:szCs w:val="28"/>
              </w:rPr>
              <w:t>《人往高处走》</w:t>
            </w:r>
            <w:r w:rsidRPr="00C97E4E">
              <w:rPr>
                <w:rFonts w:eastAsia="仿宋_GB2312"/>
                <w:sz w:val="24"/>
                <w:szCs w:val="28"/>
              </w:rPr>
              <w:t>剧目角色充分考虑演员自身条件因素，合理调配</w:t>
            </w:r>
            <w:r w:rsidR="00C97E4E" w:rsidRPr="00C97E4E">
              <w:rPr>
                <w:rFonts w:eastAsia="仿宋_GB2312" w:hint="eastAsia"/>
                <w:sz w:val="24"/>
                <w:szCs w:val="28"/>
              </w:rPr>
              <w:t>，</w:t>
            </w:r>
            <w:r w:rsidRPr="00C97E4E">
              <w:rPr>
                <w:rFonts w:eastAsia="仿宋_GB2312"/>
                <w:sz w:val="24"/>
                <w:szCs w:val="28"/>
              </w:rPr>
              <w:t>扬长避短，剧目作曲恢弘大气、气势磅礴</w:t>
            </w:r>
            <w:r w:rsidR="00C97E4E" w:rsidRPr="00C97E4E">
              <w:rPr>
                <w:rFonts w:eastAsia="仿宋_GB2312" w:hint="eastAsia"/>
                <w:sz w:val="24"/>
                <w:szCs w:val="28"/>
              </w:rPr>
              <w:t>；</w:t>
            </w:r>
            <w:r w:rsidRPr="00C97E4E">
              <w:rPr>
                <w:rFonts w:eastAsia="仿宋_GB2312"/>
                <w:sz w:val="24"/>
                <w:szCs w:val="28"/>
              </w:rPr>
              <w:t>舞台效果厚重又不失空灵，华丽又不显繁琐</w:t>
            </w:r>
            <w:r w:rsidR="009F388D">
              <w:rPr>
                <w:rFonts w:eastAsia="仿宋_GB2312" w:hint="eastAsia"/>
                <w:sz w:val="24"/>
                <w:szCs w:val="28"/>
              </w:rPr>
              <w:t>；</w:t>
            </w:r>
            <w:r w:rsidRPr="00C97E4E">
              <w:rPr>
                <w:rFonts w:eastAsia="仿宋_GB2312"/>
                <w:sz w:val="24"/>
                <w:szCs w:val="28"/>
              </w:rPr>
              <w:t>服装设计充分运用时装和油画的设计理念，突破了传统意义上生活服装和舞台服装的局时</w:t>
            </w:r>
            <w:r w:rsidRPr="00C97E4E">
              <w:rPr>
                <w:rFonts w:eastAsia="仿宋_GB2312" w:hint="eastAsia"/>
                <w:sz w:val="24"/>
                <w:szCs w:val="28"/>
              </w:rPr>
              <w:t>限性，使得整部戏从剧本内涵、演员服装以及道具场景都深刻还原了劳动人民积极向上品生产生活的精神风貌，剧目效果呈现上更是追求极致，深情讴歌了共产党带领人民决胜脱贫攻坚、全面建成小康社会的伟大壮举，真实而艺术地展现了甘肃脱贫攻坚工作中的鲜活人物和生动事迹。该剧</w:t>
            </w:r>
            <w:r w:rsidRPr="00C97E4E">
              <w:rPr>
                <w:rFonts w:eastAsia="仿宋_GB2312"/>
                <w:sz w:val="24"/>
                <w:szCs w:val="28"/>
              </w:rPr>
              <w:t>2021</w:t>
            </w:r>
            <w:r w:rsidRPr="00C97E4E">
              <w:rPr>
                <w:rFonts w:eastAsia="仿宋_GB2312"/>
                <w:sz w:val="24"/>
                <w:szCs w:val="28"/>
              </w:rPr>
              <w:t>年</w:t>
            </w:r>
            <w:r w:rsidRPr="00C97E4E">
              <w:rPr>
                <w:rFonts w:eastAsia="仿宋_GB2312"/>
                <w:sz w:val="24"/>
                <w:szCs w:val="28"/>
              </w:rPr>
              <w:t>7</w:t>
            </w:r>
            <w:r w:rsidRPr="00C97E4E">
              <w:rPr>
                <w:rFonts w:eastAsia="仿宋_GB2312"/>
                <w:sz w:val="24"/>
                <w:szCs w:val="28"/>
              </w:rPr>
              <w:t>月</w:t>
            </w:r>
            <w:r w:rsidRPr="00C97E4E">
              <w:rPr>
                <w:rFonts w:eastAsia="仿宋_GB2312"/>
                <w:sz w:val="24"/>
                <w:szCs w:val="28"/>
              </w:rPr>
              <w:t>8</w:t>
            </w:r>
            <w:r w:rsidRPr="00C97E4E">
              <w:rPr>
                <w:rFonts w:eastAsia="仿宋_GB2312"/>
                <w:sz w:val="24"/>
                <w:szCs w:val="28"/>
              </w:rPr>
              <w:t>日在甘肃黄河剧院顺利首演，同时通过新华网、新甘肃等多家国家级和省级媒体平台大力宣传推广，受到了专家领导及社会各界的高度赞誉，以优异成绩庆祝中国共产党成立</w:t>
            </w:r>
            <w:r w:rsidRPr="00C97E4E">
              <w:rPr>
                <w:rFonts w:eastAsia="仿宋_GB2312"/>
                <w:sz w:val="24"/>
                <w:szCs w:val="28"/>
              </w:rPr>
              <w:t>100</w:t>
            </w:r>
            <w:r w:rsidRPr="00C97E4E">
              <w:rPr>
                <w:rFonts w:eastAsia="仿宋_GB2312"/>
                <w:sz w:val="24"/>
                <w:szCs w:val="28"/>
              </w:rPr>
              <w:t>周年。</w:t>
            </w:r>
          </w:p>
          <w:p w14:paraId="52F706DD" w14:textId="7EC882FE" w:rsidR="00BD548C" w:rsidRDefault="00BD548C" w:rsidP="00C97E4E">
            <w:pPr>
              <w:spacing w:beforeLines="100" w:before="240"/>
            </w:pPr>
          </w:p>
        </w:tc>
      </w:tr>
    </w:tbl>
    <w:p w14:paraId="744CA127" w14:textId="1B6E71C0" w:rsidR="007359F6" w:rsidRDefault="007359F6" w:rsidP="0014673D">
      <w:pPr>
        <w:rPr>
          <w:rFonts w:ascii="Times New Roman" w:eastAsia="仿宋_GB2312" w:hAnsi="Times New Roman" w:cs="宋体"/>
          <w:sz w:val="24"/>
          <w:szCs w:val="24"/>
        </w:rPr>
      </w:pPr>
    </w:p>
    <w:p w14:paraId="7BA97EE2" w14:textId="3075A787" w:rsidR="00EE3A7D" w:rsidRDefault="00EE3A7D" w:rsidP="0014673D">
      <w:pPr>
        <w:rPr>
          <w:rFonts w:ascii="Times New Roman" w:eastAsia="仿宋_GB2312" w:hAnsi="Times New Roman" w:cs="宋体" w:hint="eastAsia"/>
          <w:sz w:val="24"/>
          <w:szCs w:val="24"/>
        </w:rPr>
      </w:pPr>
    </w:p>
    <w:tbl>
      <w:tblPr>
        <w:tblStyle w:val="a8"/>
        <w:tblW w:w="937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686"/>
        <w:gridCol w:w="4686"/>
      </w:tblGrid>
      <w:tr w:rsidR="00EE3A7D" w:rsidRPr="00A20E26" w14:paraId="506144EE" w14:textId="77777777" w:rsidTr="006D1D36">
        <w:trPr>
          <w:trHeight w:val="718"/>
        </w:trPr>
        <w:tc>
          <w:tcPr>
            <w:tcW w:w="9372" w:type="dxa"/>
            <w:gridSpan w:val="2"/>
            <w:vAlign w:val="center"/>
          </w:tcPr>
          <w:p w14:paraId="29D7A1A7" w14:textId="3774D77C" w:rsidR="00EE3A7D" w:rsidRPr="00A20E26" w:rsidRDefault="00EE3A7D" w:rsidP="006D1D36">
            <w:pPr>
              <w:rPr>
                <w:rFonts w:ascii="黑体" w:eastAsia="黑体" w:hAnsi="黑体"/>
                <w:bCs/>
                <w:sz w:val="28"/>
                <w:szCs w:val="28"/>
              </w:rPr>
            </w:pPr>
            <w:r w:rsidRPr="00A20E26">
              <w:rPr>
                <w:rFonts w:ascii="黑体" w:eastAsia="黑体" w:hAnsi="黑体" w:hint="eastAsia"/>
                <w:bCs/>
                <w:sz w:val="28"/>
                <w:szCs w:val="28"/>
              </w:rPr>
              <w:lastRenderedPageBreak/>
              <w:t>现场评价点：</w:t>
            </w:r>
            <w:r>
              <w:rPr>
                <w:rFonts w:ascii="黑体" w:eastAsia="黑体" w:hAnsi="黑体" w:hint="eastAsia"/>
                <w:bCs/>
                <w:sz w:val="28"/>
                <w:szCs w:val="28"/>
              </w:rPr>
              <w:t>甘肃省歌舞剧院有限责任公司</w:t>
            </w:r>
            <w:r w:rsidRPr="00A20E26">
              <w:rPr>
                <w:rFonts w:ascii="黑体" w:eastAsia="黑体" w:hAnsi="黑体" w:hint="eastAsia"/>
                <w:bCs/>
                <w:sz w:val="28"/>
                <w:szCs w:val="28"/>
              </w:rPr>
              <w:t xml:space="preserve"> </w:t>
            </w:r>
            <w:r w:rsidRPr="00A20E26">
              <w:rPr>
                <w:rFonts w:ascii="黑体" w:eastAsia="黑体" w:hAnsi="黑体"/>
                <w:bCs/>
                <w:sz w:val="28"/>
                <w:szCs w:val="28"/>
              </w:rPr>
              <w:t xml:space="preserve"> </w:t>
            </w:r>
            <w:r w:rsidRPr="00A20E26">
              <w:rPr>
                <w:rFonts w:ascii="黑体" w:eastAsia="黑体" w:hAnsi="黑体" w:hint="eastAsia"/>
                <w:bCs/>
                <w:sz w:val="28"/>
                <w:szCs w:val="28"/>
              </w:rPr>
              <w:t>现场评价时间：2</w:t>
            </w:r>
            <w:r w:rsidRPr="00A20E26">
              <w:rPr>
                <w:rFonts w:ascii="黑体" w:eastAsia="黑体" w:hAnsi="黑体"/>
                <w:bCs/>
                <w:sz w:val="28"/>
                <w:szCs w:val="28"/>
              </w:rPr>
              <w:t>022.0</w:t>
            </w:r>
            <w:r>
              <w:rPr>
                <w:rFonts w:ascii="黑体" w:eastAsia="黑体" w:hAnsi="黑体"/>
                <w:bCs/>
                <w:sz w:val="28"/>
                <w:szCs w:val="28"/>
              </w:rPr>
              <w:t>6</w:t>
            </w:r>
            <w:r w:rsidRPr="00A20E26">
              <w:rPr>
                <w:rFonts w:ascii="黑体" w:eastAsia="黑体" w:hAnsi="黑体"/>
                <w:bCs/>
                <w:sz w:val="28"/>
                <w:szCs w:val="28"/>
              </w:rPr>
              <w:t>.</w:t>
            </w:r>
            <w:r>
              <w:rPr>
                <w:rFonts w:ascii="黑体" w:eastAsia="黑体" w:hAnsi="黑体"/>
                <w:bCs/>
                <w:sz w:val="28"/>
                <w:szCs w:val="28"/>
              </w:rPr>
              <w:t>28</w:t>
            </w:r>
          </w:p>
        </w:tc>
      </w:tr>
      <w:tr w:rsidR="00EE3A7D" w:rsidRPr="00B37C58" w14:paraId="581645CE" w14:textId="77777777" w:rsidTr="006D1D36">
        <w:trPr>
          <w:trHeight w:val="685"/>
        </w:trPr>
        <w:tc>
          <w:tcPr>
            <w:tcW w:w="9372" w:type="dxa"/>
            <w:gridSpan w:val="2"/>
            <w:vAlign w:val="center"/>
          </w:tcPr>
          <w:p w14:paraId="3E9E4051" w14:textId="77777777" w:rsidR="00EE3A7D" w:rsidRPr="00B37C58" w:rsidRDefault="00EE3A7D" w:rsidP="006D1D36">
            <w:pPr>
              <w:jc w:val="center"/>
              <w:rPr>
                <w:rFonts w:ascii="仿宋_GB2312" w:eastAsia="仿宋_GB2312" w:hAnsi="黑体"/>
                <w:b/>
                <w:sz w:val="28"/>
                <w:szCs w:val="28"/>
              </w:rPr>
            </w:pPr>
            <w:r>
              <w:rPr>
                <w:rFonts w:ascii="仿宋_GB2312" w:eastAsia="仿宋_GB2312" w:hAnsi="黑体" w:hint="eastAsia"/>
                <w:b/>
                <w:sz w:val="28"/>
                <w:szCs w:val="28"/>
              </w:rPr>
              <w:t>文本资料核查</w:t>
            </w:r>
          </w:p>
        </w:tc>
      </w:tr>
      <w:tr w:rsidR="00EE3A7D" w:rsidRPr="00B42AB7" w14:paraId="1581450C" w14:textId="77777777" w:rsidTr="006D1D36">
        <w:trPr>
          <w:trHeight w:val="3626"/>
        </w:trPr>
        <w:tc>
          <w:tcPr>
            <w:tcW w:w="4686" w:type="dxa"/>
          </w:tcPr>
          <w:p w14:paraId="6980DCA1" w14:textId="19270FCE" w:rsidR="00EE3A7D" w:rsidRDefault="00EE3A7D" w:rsidP="006D1D36">
            <w:r w:rsidRPr="00EE3A7D">
              <w:rPr>
                <w:noProof/>
              </w:rPr>
              <w:drawing>
                <wp:anchor distT="0" distB="0" distL="114300" distR="114300" simplePos="0" relativeHeight="251679744" behindDoc="0" locked="0" layoutInCell="1" allowOverlap="1" wp14:anchorId="5B5DC9D3" wp14:editId="7F4FD7D0">
                  <wp:simplePos x="0" y="0"/>
                  <wp:positionH relativeFrom="column">
                    <wp:posOffset>-10795</wp:posOffset>
                  </wp:positionH>
                  <wp:positionV relativeFrom="paragraph">
                    <wp:posOffset>35560</wp:posOffset>
                  </wp:positionV>
                  <wp:extent cx="2869910" cy="2218267"/>
                  <wp:effectExtent l="0" t="0" r="6985" b="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2139" cy="2219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6" w:type="dxa"/>
          </w:tcPr>
          <w:p w14:paraId="0F9D02CE" w14:textId="0A9600E5" w:rsidR="00EE3A7D" w:rsidRPr="00B42AB7" w:rsidRDefault="00EE3A7D" w:rsidP="006D1D36">
            <w:r w:rsidRPr="00EE3A7D">
              <w:rPr>
                <w:noProof/>
              </w:rPr>
              <w:drawing>
                <wp:anchor distT="0" distB="0" distL="114300" distR="114300" simplePos="0" relativeHeight="251680768" behindDoc="0" locked="0" layoutInCell="1" allowOverlap="1" wp14:anchorId="4428AF2A" wp14:editId="55AD296D">
                  <wp:simplePos x="0" y="0"/>
                  <wp:positionH relativeFrom="column">
                    <wp:posOffset>-6138</wp:posOffset>
                  </wp:positionH>
                  <wp:positionV relativeFrom="paragraph">
                    <wp:posOffset>52493</wp:posOffset>
                  </wp:positionV>
                  <wp:extent cx="2835910" cy="2201122"/>
                  <wp:effectExtent l="0" t="0" r="2540" b="889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1747" cy="220565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E3A7D" w14:paraId="64B2684A" w14:textId="77777777" w:rsidTr="006D1D36">
        <w:trPr>
          <w:trHeight w:val="705"/>
        </w:trPr>
        <w:tc>
          <w:tcPr>
            <w:tcW w:w="9372" w:type="dxa"/>
            <w:gridSpan w:val="2"/>
            <w:vAlign w:val="center"/>
          </w:tcPr>
          <w:p w14:paraId="1B429748" w14:textId="77777777" w:rsidR="00EE3A7D" w:rsidRDefault="00EE3A7D" w:rsidP="006D1D36">
            <w:pPr>
              <w:jc w:val="center"/>
            </w:pPr>
            <w:r>
              <w:rPr>
                <w:rFonts w:ascii="仿宋_GB2312" w:eastAsia="仿宋_GB2312" w:hAnsi="黑体" w:hint="eastAsia"/>
                <w:b/>
                <w:sz w:val="28"/>
                <w:szCs w:val="28"/>
              </w:rPr>
              <w:t>剧目</w:t>
            </w:r>
            <w:r w:rsidRPr="007359F6">
              <w:rPr>
                <w:rFonts w:ascii="仿宋_GB2312" w:eastAsia="仿宋_GB2312" w:hAnsi="黑体" w:hint="eastAsia"/>
                <w:b/>
                <w:sz w:val="28"/>
                <w:szCs w:val="28"/>
              </w:rPr>
              <w:t>排练、演出照片</w:t>
            </w:r>
          </w:p>
        </w:tc>
      </w:tr>
      <w:tr w:rsidR="00EE3A7D" w14:paraId="79BB0124" w14:textId="77777777" w:rsidTr="006D1D36">
        <w:trPr>
          <w:trHeight w:val="3772"/>
        </w:trPr>
        <w:tc>
          <w:tcPr>
            <w:tcW w:w="4686" w:type="dxa"/>
          </w:tcPr>
          <w:p w14:paraId="2B57D57F" w14:textId="5A8E8C4E" w:rsidR="00EE3A7D" w:rsidRDefault="00AF1416" w:rsidP="006D1D36">
            <w:r>
              <w:rPr>
                <w:noProof/>
              </w:rPr>
              <w:drawing>
                <wp:anchor distT="0" distB="0" distL="114300" distR="114300" simplePos="0" relativeHeight="251681792" behindDoc="0" locked="0" layoutInCell="1" allowOverlap="1" wp14:anchorId="67606F64" wp14:editId="0B5B87CE">
                  <wp:simplePos x="0" y="0"/>
                  <wp:positionH relativeFrom="column">
                    <wp:posOffset>-2328</wp:posOffset>
                  </wp:positionH>
                  <wp:positionV relativeFrom="paragraph">
                    <wp:posOffset>41274</wp:posOffset>
                  </wp:positionV>
                  <wp:extent cx="2860675" cy="2294467"/>
                  <wp:effectExtent l="0" t="0" r="0" b="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2161" cy="2303680"/>
                          </a:xfrm>
                          <a:prstGeom prst="rect">
                            <a:avLst/>
                          </a:prstGeom>
                        </pic:spPr>
                      </pic:pic>
                    </a:graphicData>
                  </a:graphic>
                  <wp14:sizeRelH relativeFrom="page">
                    <wp14:pctWidth>0</wp14:pctWidth>
                  </wp14:sizeRelH>
                  <wp14:sizeRelV relativeFrom="page">
                    <wp14:pctHeight>0</wp14:pctHeight>
                  </wp14:sizeRelV>
                </wp:anchor>
              </w:drawing>
            </w:r>
          </w:p>
        </w:tc>
        <w:tc>
          <w:tcPr>
            <w:tcW w:w="4686" w:type="dxa"/>
          </w:tcPr>
          <w:p w14:paraId="63A63137" w14:textId="29A97EC1" w:rsidR="00EE3A7D" w:rsidRDefault="00AF1416" w:rsidP="006D1D36">
            <w:r>
              <w:rPr>
                <w:noProof/>
              </w:rPr>
              <w:drawing>
                <wp:anchor distT="0" distB="0" distL="114300" distR="114300" simplePos="0" relativeHeight="251682816" behindDoc="0" locked="0" layoutInCell="1" allowOverlap="1" wp14:anchorId="7DBD2AE5" wp14:editId="22DC93EE">
                  <wp:simplePos x="0" y="0"/>
                  <wp:positionH relativeFrom="column">
                    <wp:posOffset>-6138</wp:posOffset>
                  </wp:positionH>
                  <wp:positionV relativeFrom="paragraph">
                    <wp:posOffset>100542</wp:posOffset>
                  </wp:positionV>
                  <wp:extent cx="2853055" cy="2234988"/>
                  <wp:effectExtent l="0" t="0" r="4445" b="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1206" cy="224137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E3A7D" w14:paraId="0B279A6E" w14:textId="77777777" w:rsidTr="006D1D36">
        <w:trPr>
          <w:trHeight w:val="567"/>
        </w:trPr>
        <w:tc>
          <w:tcPr>
            <w:tcW w:w="9372" w:type="dxa"/>
            <w:gridSpan w:val="2"/>
            <w:vAlign w:val="center"/>
          </w:tcPr>
          <w:p w14:paraId="1627AD14" w14:textId="0F7459DE" w:rsidR="00EE3A7D" w:rsidRDefault="00EE3A7D" w:rsidP="006D1D36">
            <w:pPr>
              <w:jc w:val="center"/>
            </w:pPr>
            <w:r>
              <w:rPr>
                <w:rFonts w:ascii="仿宋_GB2312" w:eastAsia="仿宋_GB2312" w:hAnsi="黑体" w:hint="eastAsia"/>
                <w:b/>
                <w:sz w:val="28"/>
                <w:szCs w:val="28"/>
              </w:rPr>
              <w:t>剧情简介</w:t>
            </w:r>
          </w:p>
        </w:tc>
      </w:tr>
      <w:tr w:rsidR="00EE3A7D" w14:paraId="30B79DA0" w14:textId="77777777" w:rsidTr="006D1D36">
        <w:trPr>
          <w:trHeight w:val="3402"/>
        </w:trPr>
        <w:tc>
          <w:tcPr>
            <w:tcW w:w="9372" w:type="dxa"/>
            <w:gridSpan w:val="2"/>
          </w:tcPr>
          <w:p w14:paraId="30ECE31C" w14:textId="7F41EC3C" w:rsidR="00EE3A7D" w:rsidRDefault="00AF1416" w:rsidP="00B474F9">
            <w:pPr>
              <w:spacing w:beforeLines="100" w:before="240"/>
              <w:rPr>
                <w:rFonts w:eastAsia="仿宋_GB2312"/>
                <w:sz w:val="24"/>
                <w:szCs w:val="28"/>
              </w:rPr>
            </w:pPr>
            <w:r w:rsidRPr="00AF1416">
              <w:rPr>
                <w:rFonts w:eastAsia="仿宋_GB2312"/>
                <w:sz w:val="24"/>
                <w:szCs w:val="28"/>
              </w:rPr>
              <w:t>主题情景交响乐《丝路山水图》是以</w:t>
            </w:r>
            <w:r>
              <w:rPr>
                <w:rFonts w:eastAsia="仿宋_GB2312" w:hint="eastAsia"/>
                <w:sz w:val="24"/>
                <w:szCs w:val="28"/>
              </w:rPr>
              <w:t>“</w:t>
            </w:r>
            <w:r w:rsidRPr="00AF1416">
              <w:rPr>
                <w:rFonts w:eastAsia="仿宋_GB2312"/>
                <w:sz w:val="24"/>
                <w:szCs w:val="28"/>
              </w:rPr>
              <w:t>一带路</w:t>
            </w:r>
            <w:r>
              <w:rPr>
                <w:rFonts w:eastAsia="仿宋_GB2312" w:hint="eastAsia"/>
                <w:sz w:val="24"/>
                <w:szCs w:val="28"/>
              </w:rPr>
              <w:t>”</w:t>
            </w:r>
            <w:r w:rsidRPr="00AF1416">
              <w:rPr>
                <w:rFonts w:eastAsia="仿宋_GB2312"/>
                <w:sz w:val="24"/>
                <w:szCs w:val="28"/>
              </w:rPr>
              <w:t>为时代背景、以丝绸之路为线索，将</w:t>
            </w:r>
            <w:r w:rsidR="009F388D">
              <w:rPr>
                <w:rFonts w:eastAsia="仿宋_GB2312" w:hint="eastAsia"/>
                <w:sz w:val="24"/>
                <w:szCs w:val="28"/>
              </w:rPr>
              <w:t>敦煌</w:t>
            </w:r>
            <w:r w:rsidRPr="00AF1416">
              <w:rPr>
                <w:rFonts w:eastAsia="仿宋_GB2312"/>
                <w:sz w:val="24"/>
                <w:szCs w:val="28"/>
              </w:rPr>
              <w:t>壁画</w:t>
            </w:r>
            <w:proofErr w:type="gramStart"/>
            <w:r w:rsidRPr="00AF1416">
              <w:rPr>
                <w:rFonts w:eastAsia="仿宋_GB2312"/>
                <w:sz w:val="24"/>
                <w:szCs w:val="28"/>
              </w:rPr>
              <w:t>上描会的</w:t>
            </w:r>
            <w:proofErr w:type="gramEnd"/>
            <w:r w:rsidRPr="00AF1416">
              <w:rPr>
                <w:rFonts w:eastAsia="仿宋_GB2312"/>
                <w:sz w:val="24"/>
                <w:szCs w:val="28"/>
              </w:rPr>
              <w:t>丝路山水</w:t>
            </w:r>
            <w:r>
              <w:rPr>
                <w:rFonts w:eastAsia="仿宋_GB2312" w:hint="eastAsia"/>
                <w:sz w:val="24"/>
                <w:szCs w:val="28"/>
              </w:rPr>
              <w:t>相连接的旖旎奇壮</w:t>
            </w:r>
            <w:r w:rsidR="00B474F9">
              <w:rPr>
                <w:rFonts w:eastAsia="仿宋_GB2312" w:hint="eastAsia"/>
                <w:sz w:val="24"/>
                <w:szCs w:val="28"/>
              </w:rPr>
              <w:t>、</w:t>
            </w:r>
            <w:r w:rsidRPr="00AF1416">
              <w:rPr>
                <w:rFonts w:eastAsia="仿宋_GB2312"/>
                <w:sz w:val="24"/>
                <w:szCs w:val="28"/>
              </w:rPr>
              <w:t>多彩多姿的迷人风光、</w:t>
            </w:r>
            <w:r w:rsidR="00B474F9">
              <w:rPr>
                <w:rFonts w:eastAsia="仿宋_GB2312" w:hint="eastAsia"/>
                <w:sz w:val="24"/>
                <w:szCs w:val="28"/>
              </w:rPr>
              <w:t>婀娜多姿的</w:t>
            </w:r>
            <w:r w:rsidR="00B474F9" w:rsidRPr="00B474F9">
              <w:rPr>
                <w:rFonts w:eastAsia="仿宋_GB2312" w:hint="eastAsia"/>
                <w:sz w:val="24"/>
                <w:szCs w:val="28"/>
              </w:rPr>
              <w:t>伎</w:t>
            </w:r>
            <w:r w:rsidRPr="00AF1416">
              <w:rPr>
                <w:rFonts w:eastAsia="仿宋_GB2312"/>
                <w:sz w:val="24"/>
                <w:szCs w:val="28"/>
              </w:rPr>
              <w:t>乐飞天，转化成美妙绝伦的天</w:t>
            </w:r>
            <w:proofErr w:type="gramStart"/>
            <w:r w:rsidRPr="00AF1416">
              <w:rPr>
                <w:rFonts w:eastAsia="仿宋_GB2312"/>
                <w:sz w:val="24"/>
                <w:szCs w:val="28"/>
              </w:rPr>
              <w:t>簌</w:t>
            </w:r>
            <w:proofErr w:type="gramEnd"/>
            <w:r w:rsidRPr="00AF1416">
              <w:rPr>
                <w:rFonts w:eastAsia="仿宋_GB2312"/>
                <w:sz w:val="24"/>
                <w:szCs w:val="28"/>
              </w:rPr>
              <w:t>之音。将千古传奇中丝绸之路的繁华盛景、</w:t>
            </w:r>
            <w:r w:rsidR="00B474F9">
              <w:rPr>
                <w:rFonts w:eastAsia="仿宋_GB2312" w:hint="eastAsia"/>
                <w:sz w:val="24"/>
                <w:szCs w:val="28"/>
              </w:rPr>
              <w:t>大漠瀚海</w:t>
            </w:r>
            <w:r w:rsidRPr="00AF1416">
              <w:rPr>
                <w:rFonts w:eastAsia="仿宋_GB2312"/>
                <w:sz w:val="24"/>
                <w:szCs w:val="28"/>
              </w:rPr>
              <w:t>中的</w:t>
            </w:r>
            <w:proofErr w:type="gramStart"/>
            <w:r w:rsidR="00B474F9">
              <w:rPr>
                <w:rFonts w:eastAsia="仿宋_GB2312" w:hint="eastAsia"/>
                <w:sz w:val="24"/>
                <w:szCs w:val="28"/>
              </w:rPr>
              <w:t>炫</w:t>
            </w:r>
            <w:proofErr w:type="gramEnd"/>
            <w:r w:rsidR="00B474F9">
              <w:rPr>
                <w:rFonts w:eastAsia="仿宋_GB2312" w:hint="eastAsia"/>
                <w:sz w:val="24"/>
                <w:szCs w:val="28"/>
              </w:rPr>
              <w:t>丽恢弘</w:t>
            </w:r>
            <w:r w:rsidRPr="00AF1416">
              <w:rPr>
                <w:rFonts w:eastAsia="仿宋_GB2312"/>
                <w:sz w:val="24"/>
                <w:szCs w:val="28"/>
              </w:rPr>
              <w:t>，再次呈现</w:t>
            </w:r>
            <w:r w:rsidRPr="00AF1416">
              <w:rPr>
                <w:rFonts w:eastAsia="仿宋_GB2312" w:hint="eastAsia"/>
                <w:sz w:val="24"/>
                <w:szCs w:val="28"/>
              </w:rPr>
              <w:t>于世人，展现给世界。</w:t>
            </w:r>
          </w:p>
          <w:p w14:paraId="21BBA5DA" w14:textId="77777777" w:rsidR="00BD548C" w:rsidRDefault="00BD548C" w:rsidP="00B474F9">
            <w:pPr>
              <w:spacing w:beforeLines="100" w:before="240"/>
              <w:rPr>
                <w:rFonts w:eastAsia="仿宋_GB2312"/>
                <w:sz w:val="24"/>
                <w:szCs w:val="28"/>
              </w:rPr>
            </w:pPr>
          </w:p>
          <w:p w14:paraId="58D7B2D7" w14:textId="77777777" w:rsidR="00BD548C" w:rsidRDefault="00BD548C" w:rsidP="00B474F9">
            <w:pPr>
              <w:spacing w:beforeLines="100" w:before="240"/>
              <w:rPr>
                <w:rFonts w:eastAsia="仿宋_GB2312"/>
                <w:sz w:val="24"/>
                <w:szCs w:val="28"/>
              </w:rPr>
            </w:pPr>
          </w:p>
          <w:p w14:paraId="7D6A1014" w14:textId="77777777" w:rsidR="00BD548C" w:rsidRDefault="00BD548C" w:rsidP="00B474F9">
            <w:pPr>
              <w:spacing w:beforeLines="100" w:before="240"/>
              <w:rPr>
                <w:rFonts w:eastAsia="仿宋_GB2312"/>
                <w:sz w:val="24"/>
                <w:szCs w:val="28"/>
              </w:rPr>
            </w:pPr>
          </w:p>
          <w:p w14:paraId="095C305A" w14:textId="2C5D28CC" w:rsidR="00BD548C" w:rsidRDefault="00BD548C" w:rsidP="00B474F9">
            <w:pPr>
              <w:spacing w:beforeLines="100" w:before="240"/>
            </w:pPr>
          </w:p>
        </w:tc>
      </w:tr>
    </w:tbl>
    <w:p w14:paraId="2CA8B099" w14:textId="5E8BAD28" w:rsidR="00EE3A7D" w:rsidRPr="00EE3A7D" w:rsidRDefault="00EE3A7D" w:rsidP="0014673D">
      <w:pPr>
        <w:rPr>
          <w:rFonts w:ascii="Times New Roman" w:eastAsia="仿宋_GB2312" w:hAnsi="Times New Roman" w:cs="宋体"/>
          <w:sz w:val="24"/>
          <w:szCs w:val="24"/>
        </w:rPr>
      </w:pPr>
    </w:p>
    <w:p w14:paraId="2F7EADA0" w14:textId="51B7F1C0" w:rsidR="00EE3A7D" w:rsidRDefault="00EE3A7D" w:rsidP="0014673D">
      <w:pPr>
        <w:rPr>
          <w:rFonts w:ascii="Times New Roman" w:eastAsia="仿宋_GB2312" w:hAnsi="Times New Roman" w:cs="宋体"/>
          <w:sz w:val="24"/>
          <w:szCs w:val="24"/>
        </w:rPr>
      </w:pPr>
    </w:p>
    <w:p w14:paraId="18C23954" w14:textId="6E1E188A" w:rsidR="00DE42AA" w:rsidRDefault="00DE42AA" w:rsidP="0014673D">
      <w:pPr>
        <w:rPr>
          <w:rFonts w:ascii="Times New Roman" w:eastAsia="仿宋_GB2312" w:hAnsi="Times New Roman" w:cs="宋体"/>
          <w:sz w:val="24"/>
          <w:szCs w:val="24"/>
        </w:rPr>
      </w:pPr>
    </w:p>
    <w:tbl>
      <w:tblPr>
        <w:tblStyle w:val="a8"/>
        <w:tblW w:w="937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686"/>
        <w:gridCol w:w="4686"/>
      </w:tblGrid>
      <w:tr w:rsidR="00DE42AA" w:rsidRPr="00A20E26" w14:paraId="63FD5B93" w14:textId="77777777" w:rsidTr="006D1D36">
        <w:trPr>
          <w:trHeight w:val="718"/>
        </w:trPr>
        <w:tc>
          <w:tcPr>
            <w:tcW w:w="9372" w:type="dxa"/>
            <w:gridSpan w:val="2"/>
            <w:vAlign w:val="center"/>
          </w:tcPr>
          <w:p w14:paraId="09F05519" w14:textId="33B2570C" w:rsidR="00DE42AA" w:rsidRPr="00A20E26" w:rsidRDefault="00DE42AA" w:rsidP="006D1D36">
            <w:pPr>
              <w:rPr>
                <w:rFonts w:ascii="黑体" w:eastAsia="黑体" w:hAnsi="黑体"/>
                <w:bCs/>
                <w:sz w:val="28"/>
                <w:szCs w:val="28"/>
              </w:rPr>
            </w:pPr>
            <w:r w:rsidRPr="00A20E26">
              <w:rPr>
                <w:rFonts w:ascii="黑体" w:eastAsia="黑体" w:hAnsi="黑体" w:hint="eastAsia"/>
                <w:bCs/>
                <w:sz w:val="28"/>
                <w:szCs w:val="28"/>
              </w:rPr>
              <w:t>现场评价点：</w:t>
            </w:r>
            <w:r>
              <w:rPr>
                <w:rFonts w:ascii="黑体" w:eastAsia="黑体" w:hAnsi="黑体" w:hint="eastAsia"/>
                <w:bCs/>
                <w:sz w:val="28"/>
                <w:szCs w:val="28"/>
              </w:rPr>
              <w:t>兰州市文化发展研究中心</w:t>
            </w:r>
            <w:r w:rsidRPr="00A20E26">
              <w:rPr>
                <w:rFonts w:ascii="黑体" w:eastAsia="黑体" w:hAnsi="黑体" w:hint="eastAsia"/>
                <w:bCs/>
                <w:sz w:val="28"/>
                <w:szCs w:val="28"/>
              </w:rPr>
              <w:t xml:space="preserve"> </w:t>
            </w:r>
            <w:r w:rsidRPr="00A20E26">
              <w:rPr>
                <w:rFonts w:ascii="黑体" w:eastAsia="黑体" w:hAnsi="黑体"/>
                <w:bCs/>
                <w:sz w:val="28"/>
                <w:szCs w:val="28"/>
              </w:rPr>
              <w:t xml:space="preserve"> </w:t>
            </w:r>
            <w:r w:rsidRPr="00A20E26">
              <w:rPr>
                <w:rFonts w:ascii="黑体" w:eastAsia="黑体" w:hAnsi="黑体" w:hint="eastAsia"/>
                <w:bCs/>
                <w:sz w:val="28"/>
                <w:szCs w:val="28"/>
              </w:rPr>
              <w:t>现场评价时间：2</w:t>
            </w:r>
            <w:r w:rsidRPr="00A20E26">
              <w:rPr>
                <w:rFonts w:ascii="黑体" w:eastAsia="黑体" w:hAnsi="黑体"/>
                <w:bCs/>
                <w:sz w:val="28"/>
                <w:szCs w:val="28"/>
              </w:rPr>
              <w:t>022.0</w:t>
            </w:r>
            <w:r>
              <w:rPr>
                <w:rFonts w:ascii="黑体" w:eastAsia="黑体" w:hAnsi="黑体"/>
                <w:bCs/>
                <w:sz w:val="28"/>
                <w:szCs w:val="28"/>
              </w:rPr>
              <w:t>6</w:t>
            </w:r>
            <w:r w:rsidRPr="00A20E26">
              <w:rPr>
                <w:rFonts w:ascii="黑体" w:eastAsia="黑体" w:hAnsi="黑体"/>
                <w:bCs/>
                <w:sz w:val="28"/>
                <w:szCs w:val="28"/>
              </w:rPr>
              <w:t>.</w:t>
            </w:r>
            <w:r>
              <w:rPr>
                <w:rFonts w:ascii="黑体" w:eastAsia="黑体" w:hAnsi="黑体"/>
                <w:bCs/>
                <w:sz w:val="28"/>
                <w:szCs w:val="28"/>
              </w:rPr>
              <w:t>29</w:t>
            </w:r>
          </w:p>
        </w:tc>
      </w:tr>
      <w:tr w:rsidR="00DE42AA" w:rsidRPr="00B37C58" w14:paraId="188AFD74" w14:textId="77777777" w:rsidTr="006D1D36">
        <w:trPr>
          <w:trHeight w:val="685"/>
        </w:trPr>
        <w:tc>
          <w:tcPr>
            <w:tcW w:w="9372" w:type="dxa"/>
            <w:gridSpan w:val="2"/>
            <w:vAlign w:val="center"/>
          </w:tcPr>
          <w:p w14:paraId="09AEF8C9" w14:textId="77777777" w:rsidR="00DE42AA" w:rsidRPr="00B37C58" w:rsidRDefault="00DE42AA" w:rsidP="006D1D36">
            <w:pPr>
              <w:jc w:val="center"/>
              <w:rPr>
                <w:rFonts w:ascii="仿宋_GB2312" w:eastAsia="仿宋_GB2312" w:hAnsi="黑体"/>
                <w:b/>
                <w:sz w:val="28"/>
                <w:szCs w:val="28"/>
              </w:rPr>
            </w:pPr>
            <w:r>
              <w:rPr>
                <w:rFonts w:ascii="仿宋_GB2312" w:eastAsia="仿宋_GB2312" w:hAnsi="黑体" w:hint="eastAsia"/>
                <w:b/>
                <w:sz w:val="28"/>
                <w:szCs w:val="28"/>
              </w:rPr>
              <w:t>文本资料核查</w:t>
            </w:r>
          </w:p>
        </w:tc>
      </w:tr>
      <w:tr w:rsidR="00DE42AA" w:rsidRPr="00B42AB7" w14:paraId="552F4B61" w14:textId="77777777" w:rsidTr="006D1D36">
        <w:trPr>
          <w:trHeight w:val="3626"/>
        </w:trPr>
        <w:tc>
          <w:tcPr>
            <w:tcW w:w="4686" w:type="dxa"/>
          </w:tcPr>
          <w:p w14:paraId="272A1B17" w14:textId="19B75F01" w:rsidR="00DE42AA" w:rsidRDefault="00A67FD7" w:rsidP="006D1D36">
            <w:r w:rsidRPr="00A67FD7">
              <w:rPr>
                <w:noProof/>
              </w:rPr>
              <w:drawing>
                <wp:anchor distT="0" distB="0" distL="114300" distR="114300" simplePos="0" relativeHeight="251688960" behindDoc="0" locked="0" layoutInCell="1" allowOverlap="1" wp14:anchorId="32441A24" wp14:editId="4454FEAE">
                  <wp:simplePos x="0" y="0"/>
                  <wp:positionH relativeFrom="column">
                    <wp:posOffset>-2328</wp:posOffset>
                  </wp:positionH>
                  <wp:positionV relativeFrom="paragraph">
                    <wp:posOffset>52493</wp:posOffset>
                  </wp:positionV>
                  <wp:extent cx="2868930" cy="2209800"/>
                  <wp:effectExtent l="0" t="0" r="7620" b="0"/>
                  <wp:wrapNone/>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7806" cy="222433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6" w:type="dxa"/>
          </w:tcPr>
          <w:p w14:paraId="155E13EE" w14:textId="2AC466E2" w:rsidR="00DE42AA" w:rsidRPr="00B42AB7" w:rsidRDefault="00A67FD7" w:rsidP="006D1D36">
            <w:r w:rsidRPr="00A67FD7">
              <w:rPr>
                <w:noProof/>
              </w:rPr>
              <w:drawing>
                <wp:anchor distT="0" distB="0" distL="114300" distR="114300" simplePos="0" relativeHeight="251689984" behindDoc="0" locked="0" layoutInCell="1" allowOverlap="1" wp14:anchorId="66ACF4C2" wp14:editId="77043C0C">
                  <wp:simplePos x="0" y="0"/>
                  <wp:positionH relativeFrom="column">
                    <wp:posOffset>-14605</wp:posOffset>
                  </wp:positionH>
                  <wp:positionV relativeFrom="paragraph">
                    <wp:posOffset>86360</wp:posOffset>
                  </wp:positionV>
                  <wp:extent cx="2869225" cy="2175510"/>
                  <wp:effectExtent l="0" t="0" r="7620" b="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5709" cy="218042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E42AA" w14:paraId="488E6FE8" w14:textId="77777777" w:rsidTr="006D1D36">
        <w:trPr>
          <w:trHeight w:val="705"/>
        </w:trPr>
        <w:tc>
          <w:tcPr>
            <w:tcW w:w="9372" w:type="dxa"/>
            <w:gridSpan w:val="2"/>
            <w:vAlign w:val="center"/>
          </w:tcPr>
          <w:p w14:paraId="126BB1BE" w14:textId="27F3DCA7" w:rsidR="00DE42AA" w:rsidRDefault="00DE42AA" w:rsidP="006D1D36">
            <w:pPr>
              <w:jc w:val="center"/>
            </w:pPr>
            <w:r>
              <w:rPr>
                <w:rFonts w:ascii="仿宋_GB2312" w:eastAsia="仿宋_GB2312" w:hAnsi="黑体" w:hint="eastAsia"/>
                <w:b/>
                <w:sz w:val="28"/>
                <w:szCs w:val="28"/>
              </w:rPr>
              <w:t>剧目</w:t>
            </w:r>
            <w:r w:rsidRPr="007359F6">
              <w:rPr>
                <w:rFonts w:ascii="仿宋_GB2312" w:eastAsia="仿宋_GB2312" w:hAnsi="黑体" w:hint="eastAsia"/>
                <w:b/>
                <w:sz w:val="28"/>
                <w:szCs w:val="28"/>
              </w:rPr>
              <w:t>排练、演出照片</w:t>
            </w:r>
          </w:p>
        </w:tc>
      </w:tr>
      <w:tr w:rsidR="00DE42AA" w14:paraId="0E398126" w14:textId="77777777" w:rsidTr="006D1D36">
        <w:trPr>
          <w:trHeight w:val="3772"/>
        </w:trPr>
        <w:tc>
          <w:tcPr>
            <w:tcW w:w="4686" w:type="dxa"/>
          </w:tcPr>
          <w:p w14:paraId="1B6805BA" w14:textId="63574A90" w:rsidR="00DE42AA" w:rsidRDefault="00A67FD7" w:rsidP="006D1D36">
            <w:r>
              <w:rPr>
                <w:noProof/>
              </w:rPr>
              <w:drawing>
                <wp:anchor distT="0" distB="0" distL="114300" distR="114300" simplePos="0" relativeHeight="251691008" behindDoc="0" locked="0" layoutInCell="1" allowOverlap="1" wp14:anchorId="36A7CA62" wp14:editId="71DA0F70">
                  <wp:simplePos x="0" y="0"/>
                  <wp:positionH relativeFrom="column">
                    <wp:posOffset>-27728</wp:posOffset>
                  </wp:positionH>
                  <wp:positionV relativeFrom="paragraph">
                    <wp:posOffset>58208</wp:posOffset>
                  </wp:positionV>
                  <wp:extent cx="2869776" cy="2302171"/>
                  <wp:effectExtent l="0" t="0" r="6985" b="3175"/>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6127" cy="230726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6" w:type="dxa"/>
          </w:tcPr>
          <w:p w14:paraId="00B08060" w14:textId="26D45F24" w:rsidR="00DE42AA" w:rsidRDefault="00A67FD7" w:rsidP="006D1D36">
            <w:r>
              <w:rPr>
                <w:noProof/>
              </w:rPr>
              <w:drawing>
                <wp:anchor distT="0" distB="0" distL="114300" distR="114300" simplePos="0" relativeHeight="251692032" behindDoc="0" locked="0" layoutInCell="1" allowOverlap="1" wp14:anchorId="55AF7C34" wp14:editId="6545723C">
                  <wp:simplePos x="0" y="0"/>
                  <wp:positionH relativeFrom="column">
                    <wp:posOffset>-6138</wp:posOffset>
                  </wp:positionH>
                  <wp:positionV relativeFrom="paragraph">
                    <wp:posOffset>58208</wp:posOffset>
                  </wp:positionV>
                  <wp:extent cx="2849880" cy="2277534"/>
                  <wp:effectExtent l="0" t="0" r="7620" b="889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2108" cy="227931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E42AA" w14:paraId="0C5B07FC" w14:textId="77777777" w:rsidTr="00BD548C">
        <w:trPr>
          <w:trHeight w:val="567"/>
        </w:trPr>
        <w:tc>
          <w:tcPr>
            <w:tcW w:w="9372" w:type="dxa"/>
            <w:gridSpan w:val="2"/>
            <w:tcBorders>
              <w:bottom w:val="double" w:sz="4" w:space="0" w:color="auto"/>
            </w:tcBorders>
            <w:vAlign w:val="center"/>
          </w:tcPr>
          <w:p w14:paraId="4F1C50F8" w14:textId="1A7E0816" w:rsidR="00DE42AA" w:rsidRDefault="00DE42AA" w:rsidP="006D1D36">
            <w:pPr>
              <w:jc w:val="center"/>
            </w:pPr>
            <w:r>
              <w:rPr>
                <w:rFonts w:ascii="仿宋_GB2312" w:eastAsia="仿宋_GB2312" w:hAnsi="黑体" w:hint="eastAsia"/>
                <w:b/>
                <w:sz w:val="28"/>
                <w:szCs w:val="28"/>
              </w:rPr>
              <w:t>剧情简介</w:t>
            </w:r>
          </w:p>
        </w:tc>
      </w:tr>
      <w:tr w:rsidR="00DE42AA" w14:paraId="1C7F3D08" w14:textId="77777777" w:rsidTr="006D1D36">
        <w:trPr>
          <w:trHeight w:val="3402"/>
        </w:trPr>
        <w:tc>
          <w:tcPr>
            <w:tcW w:w="9372" w:type="dxa"/>
            <w:gridSpan w:val="2"/>
          </w:tcPr>
          <w:p w14:paraId="5183DF27" w14:textId="7C5D1024" w:rsidR="00DE42AA" w:rsidRDefault="00BD548C" w:rsidP="006D1D36">
            <w:pPr>
              <w:spacing w:beforeLines="100" w:before="240"/>
              <w:rPr>
                <w:rFonts w:eastAsia="仿宋_GB2312"/>
                <w:sz w:val="24"/>
                <w:szCs w:val="28"/>
              </w:rPr>
            </w:pPr>
            <w:r w:rsidRPr="00BD548C">
              <w:rPr>
                <w:rFonts w:eastAsia="仿宋_GB2312" w:hint="eastAsia"/>
                <w:sz w:val="24"/>
                <w:szCs w:val="28"/>
              </w:rPr>
              <w:t>为庆祝中国共产党成立</w:t>
            </w:r>
            <w:r w:rsidRPr="00BD548C">
              <w:rPr>
                <w:rFonts w:eastAsia="仿宋_GB2312"/>
                <w:sz w:val="24"/>
                <w:szCs w:val="28"/>
              </w:rPr>
              <w:t>100</w:t>
            </w:r>
            <w:r w:rsidRPr="00BD548C">
              <w:rPr>
                <w:rFonts w:eastAsia="仿宋_GB2312"/>
                <w:sz w:val="24"/>
                <w:szCs w:val="28"/>
              </w:rPr>
              <w:t>周年，贯彻落</w:t>
            </w:r>
            <w:proofErr w:type="gramStart"/>
            <w:r w:rsidRPr="00BD548C">
              <w:rPr>
                <w:rFonts w:eastAsia="仿宋_GB2312"/>
                <w:sz w:val="24"/>
                <w:szCs w:val="28"/>
              </w:rPr>
              <w:t>实习近</w:t>
            </w:r>
            <w:proofErr w:type="gramEnd"/>
            <w:r w:rsidRPr="00BD548C">
              <w:rPr>
                <w:rFonts w:eastAsia="仿宋_GB2312"/>
                <w:sz w:val="24"/>
                <w:szCs w:val="28"/>
              </w:rPr>
              <w:t>平总书记</w:t>
            </w:r>
            <w:r>
              <w:rPr>
                <w:rFonts w:eastAsia="仿宋_GB2312" w:hint="eastAsia"/>
                <w:sz w:val="24"/>
                <w:szCs w:val="28"/>
              </w:rPr>
              <w:t>“</w:t>
            </w:r>
            <w:r w:rsidRPr="00BD548C">
              <w:rPr>
                <w:rFonts w:eastAsia="仿宋_GB2312"/>
                <w:sz w:val="24"/>
                <w:szCs w:val="28"/>
              </w:rPr>
              <w:t>要把红色资源利用好、把红色传统发扬好、把红色基因传承好</w:t>
            </w:r>
            <w:r>
              <w:rPr>
                <w:rFonts w:eastAsia="仿宋_GB2312" w:hint="eastAsia"/>
                <w:sz w:val="24"/>
                <w:szCs w:val="28"/>
              </w:rPr>
              <w:t>”</w:t>
            </w:r>
            <w:r w:rsidRPr="00BD548C">
              <w:rPr>
                <w:rFonts w:eastAsia="仿宋_GB2312"/>
                <w:sz w:val="24"/>
                <w:szCs w:val="28"/>
              </w:rPr>
              <w:t>的指示精神</w:t>
            </w:r>
            <w:r>
              <w:rPr>
                <w:rFonts w:eastAsia="仿宋_GB2312" w:hint="eastAsia"/>
                <w:sz w:val="24"/>
                <w:szCs w:val="28"/>
              </w:rPr>
              <w:t>，</w:t>
            </w:r>
            <w:r w:rsidRPr="00BD548C">
              <w:rPr>
                <w:rFonts w:eastAsia="仿宋_GB2312"/>
                <w:sz w:val="24"/>
                <w:szCs w:val="28"/>
              </w:rPr>
              <w:t>挖掘兰州红色资源</w:t>
            </w:r>
            <w:r>
              <w:rPr>
                <w:rFonts w:eastAsia="仿宋_GB2312" w:hint="eastAsia"/>
                <w:sz w:val="24"/>
                <w:szCs w:val="28"/>
              </w:rPr>
              <w:t>，</w:t>
            </w:r>
            <w:r w:rsidRPr="00BD548C">
              <w:rPr>
                <w:rFonts w:eastAsia="仿宋_GB2312"/>
                <w:sz w:val="24"/>
                <w:szCs w:val="28"/>
              </w:rPr>
              <w:t>以</w:t>
            </w:r>
            <w:r>
              <w:rPr>
                <w:rFonts w:eastAsia="仿宋_GB2312" w:hint="eastAsia"/>
                <w:sz w:val="24"/>
                <w:szCs w:val="28"/>
              </w:rPr>
              <w:t>“</w:t>
            </w:r>
            <w:r w:rsidRPr="00BD548C">
              <w:rPr>
                <w:rFonts w:eastAsia="仿宋_GB2312"/>
                <w:sz w:val="24"/>
                <w:szCs w:val="28"/>
              </w:rPr>
              <w:t>活着的小萝卜头</w:t>
            </w:r>
            <w:r>
              <w:rPr>
                <w:rFonts w:eastAsia="仿宋_GB2312" w:hint="eastAsia"/>
                <w:sz w:val="24"/>
                <w:szCs w:val="28"/>
              </w:rPr>
              <w:t>”</w:t>
            </w:r>
            <w:proofErr w:type="gramStart"/>
            <w:r w:rsidRPr="00BD548C">
              <w:rPr>
                <w:rFonts w:eastAsia="仿宋_GB2312"/>
                <w:sz w:val="24"/>
                <w:szCs w:val="28"/>
              </w:rPr>
              <w:t>罗力立为</w:t>
            </w:r>
            <w:proofErr w:type="gramEnd"/>
            <w:r w:rsidRPr="00BD548C">
              <w:rPr>
                <w:rFonts w:eastAsia="仿宋_GB2312"/>
                <w:sz w:val="24"/>
                <w:szCs w:val="28"/>
              </w:rPr>
              <w:t>原型</w:t>
            </w:r>
            <w:r>
              <w:rPr>
                <w:rFonts w:eastAsia="仿宋_GB2312" w:hint="eastAsia"/>
                <w:sz w:val="24"/>
                <w:szCs w:val="28"/>
              </w:rPr>
              <w:t>，</w:t>
            </w:r>
            <w:r w:rsidRPr="00BD548C">
              <w:rPr>
                <w:rFonts w:eastAsia="仿宋_GB2312"/>
                <w:sz w:val="24"/>
                <w:szCs w:val="28"/>
              </w:rPr>
              <w:t>创排本土红色题材儿童剧《大豆谣》</w:t>
            </w:r>
            <w:r>
              <w:rPr>
                <w:rFonts w:eastAsia="仿宋_GB2312" w:hint="eastAsia"/>
                <w:sz w:val="24"/>
                <w:szCs w:val="28"/>
              </w:rPr>
              <w:t>，</w:t>
            </w:r>
            <w:r w:rsidRPr="00BD548C">
              <w:rPr>
                <w:rFonts w:eastAsia="仿宋_GB2312"/>
                <w:sz w:val="24"/>
                <w:szCs w:val="28"/>
              </w:rPr>
              <w:t>讲述</w:t>
            </w:r>
            <w:r>
              <w:rPr>
                <w:rFonts w:eastAsia="仿宋_GB2312" w:hint="eastAsia"/>
                <w:sz w:val="24"/>
                <w:szCs w:val="28"/>
              </w:rPr>
              <w:t>“</w:t>
            </w:r>
            <w:r w:rsidRPr="00BD548C">
              <w:rPr>
                <w:rFonts w:eastAsia="仿宋_GB2312"/>
                <w:sz w:val="24"/>
                <w:szCs w:val="28"/>
              </w:rPr>
              <w:t>小力立</w:t>
            </w:r>
            <w:r>
              <w:rPr>
                <w:rFonts w:eastAsia="仿宋_GB2312" w:hint="eastAsia"/>
                <w:sz w:val="24"/>
                <w:szCs w:val="28"/>
              </w:rPr>
              <w:t>”</w:t>
            </w:r>
            <w:r w:rsidRPr="00BD548C">
              <w:rPr>
                <w:rFonts w:eastAsia="仿宋_GB2312"/>
                <w:sz w:val="24"/>
                <w:szCs w:val="28"/>
              </w:rPr>
              <w:t>在兰州沙沟秘密监狱里顽强生活、努力学习、不断成长的过程</w:t>
            </w:r>
            <w:r>
              <w:rPr>
                <w:rFonts w:eastAsia="仿宋_GB2312" w:hint="eastAsia"/>
                <w:sz w:val="24"/>
                <w:szCs w:val="28"/>
              </w:rPr>
              <w:t>，</w:t>
            </w:r>
            <w:r w:rsidRPr="00BD548C">
              <w:rPr>
                <w:rFonts w:eastAsia="仿宋_GB2312"/>
                <w:sz w:val="24"/>
                <w:szCs w:val="28"/>
              </w:rPr>
              <w:t>深情</w:t>
            </w:r>
            <w:r w:rsidR="004B0FC4">
              <w:rPr>
                <w:rFonts w:eastAsia="仿宋_GB2312" w:hint="eastAsia"/>
                <w:sz w:val="24"/>
                <w:szCs w:val="28"/>
              </w:rPr>
              <w:t>讴歌</w:t>
            </w:r>
            <w:r w:rsidRPr="00BD548C">
              <w:rPr>
                <w:rFonts w:eastAsia="仿宋_GB2312"/>
                <w:sz w:val="24"/>
                <w:szCs w:val="28"/>
              </w:rPr>
              <w:t>革命先辈英勇顽强、不畏牺牲的革命精神，让爱国主义教育在青少年心中生根发芽、茁壮成长。</w:t>
            </w:r>
          </w:p>
          <w:p w14:paraId="73B0480F" w14:textId="77777777" w:rsidR="00BD548C" w:rsidRDefault="00BD548C" w:rsidP="006D1D36">
            <w:pPr>
              <w:spacing w:beforeLines="100" w:before="240"/>
              <w:rPr>
                <w:rFonts w:eastAsia="仿宋_GB2312"/>
                <w:sz w:val="24"/>
                <w:szCs w:val="28"/>
              </w:rPr>
            </w:pPr>
          </w:p>
          <w:p w14:paraId="66AB5734" w14:textId="77777777" w:rsidR="00BD548C" w:rsidRDefault="00BD548C" w:rsidP="006D1D36">
            <w:pPr>
              <w:spacing w:beforeLines="100" w:before="240"/>
              <w:rPr>
                <w:rFonts w:eastAsia="仿宋_GB2312"/>
                <w:sz w:val="24"/>
                <w:szCs w:val="28"/>
              </w:rPr>
            </w:pPr>
          </w:p>
          <w:p w14:paraId="079A50E9" w14:textId="68F7B77D" w:rsidR="00BD548C" w:rsidRDefault="00BD548C" w:rsidP="006D1D36">
            <w:pPr>
              <w:spacing w:beforeLines="100" w:before="240"/>
              <w:rPr>
                <w:rFonts w:eastAsia="仿宋_GB2312"/>
                <w:sz w:val="24"/>
                <w:szCs w:val="28"/>
              </w:rPr>
            </w:pPr>
          </w:p>
          <w:p w14:paraId="1B4E0E17" w14:textId="461EAB7F" w:rsidR="00BD548C" w:rsidRDefault="00BD548C" w:rsidP="006D1D36">
            <w:pPr>
              <w:spacing w:beforeLines="100" w:before="240"/>
            </w:pPr>
          </w:p>
        </w:tc>
      </w:tr>
    </w:tbl>
    <w:p w14:paraId="7763773D" w14:textId="30561D92" w:rsidR="00DB7BFD" w:rsidRPr="00FC673E" w:rsidRDefault="00DB7BFD" w:rsidP="00FC673E">
      <w:pPr>
        <w:autoSpaceDE w:val="0"/>
        <w:autoSpaceDN w:val="0"/>
        <w:spacing w:beforeLines="50" w:before="120" w:afterLines="50" w:after="120" w:line="640" w:lineRule="exact"/>
        <w:jc w:val="center"/>
        <w:outlineLvl w:val="0"/>
        <w:rPr>
          <w:rFonts w:ascii="方正小标宋简体" w:eastAsia="方正小标宋简体" w:hAnsi="等线" w:cs="Arial"/>
          <w:kern w:val="0"/>
          <w:sz w:val="36"/>
          <w:szCs w:val="36"/>
        </w:rPr>
      </w:pPr>
      <w:bookmarkStart w:id="132" w:name="_Toc107651221"/>
      <w:r w:rsidRPr="00FC673E">
        <w:rPr>
          <w:rFonts w:ascii="方正小标宋简体" w:eastAsia="方正小标宋简体" w:hAnsi="等线" w:cs="Arial" w:hint="eastAsia"/>
          <w:kern w:val="0"/>
          <w:sz w:val="36"/>
          <w:szCs w:val="36"/>
        </w:rPr>
        <w:lastRenderedPageBreak/>
        <w:t>附件</w:t>
      </w:r>
      <w:r w:rsidRPr="00FC673E">
        <w:rPr>
          <w:rFonts w:ascii="方正小标宋简体" w:eastAsia="方正小标宋简体" w:hAnsi="等线" w:cs="Arial"/>
          <w:kern w:val="0"/>
          <w:sz w:val="36"/>
          <w:szCs w:val="36"/>
        </w:rPr>
        <w:t>6</w:t>
      </w:r>
      <w:r w:rsidRPr="00FC673E">
        <w:rPr>
          <w:rFonts w:ascii="方正小标宋简体" w:eastAsia="方正小标宋简体" w:hAnsi="等线" w:cs="Arial" w:hint="eastAsia"/>
          <w:kern w:val="0"/>
          <w:sz w:val="36"/>
          <w:szCs w:val="36"/>
        </w:rPr>
        <w:t>：项目演出照片</w:t>
      </w:r>
      <w:bookmarkEnd w:id="132"/>
    </w:p>
    <w:tbl>
      <w:tblPr>
        <w:tblStyle w:val="a8"/>
        <w:tblW w:w="937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686"/>
        <w:gridCol w:w="4686"/>
      </w:tblGrid>
      <w:tr w:rsidR="00DB7BFD" w:rsidRPr="00B37C58" w14:paraId="581780E1" w14:textId="77777777" w:rsidTr="006D1D36">
        <w:trPr>
          <w:trHeight w:val="685"/>
        </w:trPr>
        <w:tc>
          <w:tcPr>
            <w:tcW w:w="9372" w:type="dxa"/>
            <w:gridSpan w:val="2"/>
            <w:vAlign w:val="center"/>
          </w:tcPr>
          <w:p w14:paraId="22815E9D" w14:textId="0604F0C4" w:rsidR="00DB7BFD" w:rsidRPr="00B37C58" w:rsidRDefault="00AF115E" w:rsidP="006D1D36">
            <w:pPr>
              <w:jc w:val="center"/>
              <w:rPr>
                <w:rFonts w:ascii="仿宋_GB2312" w:eastAsia="仿宋_GB2312" w:hAnsi="黑体"/>
                <w:b/>
                <w:sz w:val="28"/>
                <w:szCs w:val="28"/>
              </w:rPr>
            </w:pPr>
            <w:r>
              <w:rPr>
                <w:rFonts w:ascii="仿宋_GB2312" w:eastAsia="仿宋_GB2312" w:hAnsi="黑体" w:hint="eastAsia"/>
                <w:b/>
                <w:sz w:val="28"/>
                <w:szCs w:val="28"/>
              </w:rPr>
              <w:t>《</w:t>
            </w:r>
            <w:r w:rsidR="00D235D2">
              <w:rPr>
                <w:rFonts w:ascii="仿宋_GB2312" w:eastAsia="仿宋_GB2312" w:hAnsi="黑体" w:hint="eastAsia"/>
                <w:b/>
                <w:sz w:val="28"/>
                <w:szCs w:val="28"/>
              </w:rPr>
              <w:t>血色高台</w:t>
            </w:r>
            <w:r>
              <w:rPr>
                <w:rFonts w:ascii="仿宋_GB2312" w:eastAsia="仿宋_GB2312" w:hAnsi="黑体" w:hint="eastAsia"/>
                <w:b/>
                <w:sz w:val="28"/>
                <w:szCs w:val="28"/>
              </w:rPr>
              <w:t>》</w:t>
            </w:r>
          </w:p>
        </w:tc>
      </w:tr>
      <w:tr w:rsidR="00DB7BFD" w:rsidRPr="00B42AB7" w14:paraId="12C8CDC2" w14:textId="77777777" w:rsidTr="006D1D36">
        <w:trPr>
          <w:trHeight w:val="3626"/>
        </w:trPr>
        <w:tc>
          <w:tcPr>
            <w:tcW w:w="4686" w:type="dxa"/>
          </w:tcPr>
          <w:p w14:paraId="18B81B65" w14:textId="1854017E" w:rsidR="00DB7BFD" w:rsidRDefault="00D235D2" w:rsidP="006D1D36">
            <w:r>
              <w:rPr>
                <w:noProof/>
              </w:rPr>
              <w:drawing>
                <wp:anchor distT="0" distB="0" distL="114300" distR="114300" simplePos="0" relativeHeight="251698176" behindDoc="0" locked="0" layoutInCell="1" allowOverlap="1" wp14:anchorId="77D8E712" wp14:editId="18689143">
                  <wp:simplePos x="0" y="0"/>
                  <wp:positionH relativeFrom="column">
                    <wp:posOffset>23072</wp:posOffset>
                  </wp:positionH>
                  <wp:positionV relativeFrom="paragraph">
                    <wp:posOffset>61807</wp:posOffset>
                  </wp:positionV>
                  <wp:extent cx="2831930" cy="2209800"/>
                  <wp:effectExtent l="0" t="0" r="6985" b="0"/>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5066" cy="2220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86" w:type="dxa"/>
          </w:tcPr>
          <w:p w14:paraId="69FFBB7E" w14:textId="69C9EB34" w:rsidR="00DB7BFD" w:rsidRPr="00B42AB7" w:rsidRDefault="00AF115E" w:rsidP="006D1D36">
            <w:r>
              <w:rPr>
                <w:noProof/>
              </w:rPr>
              <w:drawing>
                <wp:anchor distT="0" distB="0" distL="114300" distR="114300" simplePos="0" relativeHeight="251699200" behindDoc="0" locked="0" layoutInCell="1" allowOverlap="1" wp14:anchorId="6DCB5B0F" wp14:editId="0DAAA259">
                  <wp:simplePos x="0" y="0"/>
                  <wp:positionH relativeFrom="column">
                    <wp:posOffset>-14605</wp:posOffset>
                  </wp:positionH>
                  <wp:positionV relativeFrom="paragraph">
                    <wp:posOffset>87207</wp:posOffset>
                  </wp:positionV>
                  <wp:extent cx="2877868" cy="2184400"/>
                  <wp:effectExtent l="0" t="0" r="0" b="6350"/>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0618" cy="219407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B7BFD" w14:paraId="1E7B69DE" w14:textId="77777777" w:rsidTr="006D1D36">
        <w:trPr>
          <w:trHeight w:val="705"/>
        </w:trPr>
        <w:tc>
          <w:tcPr>
            <w:tcW w:w="9372" w:type="dxa"/>
            <w:gridSpan w:val="2"/>
            <w:vAlign w:val="center"/>
          </w:tcPr>
          <w:p w14:paraId="3C8A3E0E" w14:textId="577CB673" w:rsidR="00DB7BFD" w:rsidRDefault="00AF115E" w:rsidP="006D1D36">
            <w:pPr>
              <w:jc w:val="center"/>
            </w:pPr>
            <w:r w:rsidRPr="00AF115E">
              <w:rPr>
                <w:rFonts w:ascii="仿宋_GB2312" w:eastAsia="仿宋_GB2312" w:hAnsi="黑体" w:hint="eastAsia"/>
                <w:b/>
                <w:sz w:val="28"/>
                <w:szCs w:val="28"/>
              </w:rPr>
              <w:t>《焉支花开</w:t>
            </w:r>
            <w:r>
              <w:rPr>
                <w:rFonts w:ascii="仿宋_GB2312" w:eastAsia="仿宋_GB2312" w:hAnsi="黑体" w:hint="eastAsia"/>
                <w:b/>
                <w:sz w:val="28"/>
                <w:szCs w:val="28"/>
              </w:rPr>
              <w:t>》</w:t>
            </w:r>
          </w:p>
        </w:tc>
      </w:tr>
      <w:tr w:rsidR="00DB7BFD" w14:paraId="157BC77A" w14:textId="77777777" w:rsidTr="006D1D36">
        <w:trPr>
          <w:trHeight w:val="3772"/>
        </w:trPr>
        <w:tc>
          <w:tcPr>
            <w:tcW w:w="4686" w:type="dxa"/>
          </w:tcPr>
          <w:p w14:paraId="7F9927C3" w14:textId="0D023DF7" w:rsidR="00DB7BFD" w:rsidRDefault="00AF115E" w:rsidP="006D1D36">
            <w:r>
              <w:rPr>
                <w:noProof/>
              </w:rPr>
              <w:drawing>
                <wp:anchor distT="0" distB="0" distL="114300" distR="114300" simplePos="0" relativeHeight="251701248" behindDoc="0" locked="0" layoutInCell="1" allowOverlap="1" wp14:anchorId="55089F1E" wp14:editId="7935CB8E">
                  <wp:simplePos x="0" y="0"/>
                  <wp:positionH relativeFrom="column">
                    <wp:posOffset>-36195</wp:posOffset>
                  </wp:positionH>
                  <wp:positionV relativeFrom="paragraph">
                    <wp:posOffset>42122</wp:posOffset>
                  </wp:positionV>
                  <wp:extent cx="2878455" cy="2294466"/>
                  <wp:effectExtent l="0" t="0" r="0" b="0"/>
                  <wp:wrapNone/>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3650" cy="2298607"/>
                          </a:xfrm>
                          <a:prstGeom prst="rect">
                            <a:avLst/>
                          </a:prstGeom>
                        </pic:spPr>
                      </pic:pic>
                    </a:graphicData>
                  </a:graphic>
                  <wp14:sizeRelH relativeFrom="page">
                    <wp14:pctWidth>0</wp14:pctWidth>
                  </wp14:sizeRelH>
                  <wp14:sizeRelV relativeFrom="page">
                    <wp14:pctHeight>0</wp14:pctHeight>
                  </wp14:sizeRelV>
                </wp:anchor>
              </w:drawing>
            </w:r>
          </w:p>
        </w:tc>
        <w:tc>
          <w:tcPr>
            <w:tcW w:w="4686" w:type="dxa"/>
          </w:tcPr>
          <w:p w14:paraId="319753EF" w14:textId="1F118F9D" w:rsidR="00DB7BFD" w:rsidRDefault="00AF115E" w:rsidP="006D1D36">
            <w:r>
              <w:rPr>
                <w:noProof/>
              </w:rPr>
              <w:drawing>
                <wp:anchor distT="0" distB="0" distL="114300" distR="114300" simplePos="0" relativeHeight="251700224" behindDoc="0" locked="0" layoutInCell="1" allowOverlap="1" wp14:anchorId="7FBF4C61" wp14:editId="59EDBF78">
                  <wp:simplePos x="0" y="0"/>
                  <wp:positionH relativeFrom="column">
                    <wp:posOffset>-14605</wp:posOffset>
                  </wp:positionH>
                  <wp:positionV relativeFrom="paragraph">
                    <wp:posOffset>50587</wp:posOffset>
                  </wp:positionV>
                  <wp:extent cx="2877820" cy="2269067"/>
                  <wp:effectExtent l="0" t="0" r="0" b="0"/>
                  <wp:wrapNone/>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883917" cy="2273874"/>
                          </a:xfrm>
                          <a:prstGeom prst="rect">
                            <a:avLst/>
                          </a:prstGeom>
                        </pic:spPr>
                      </pic:pic>
                    </a:graphicData>
                  </a:graphic>
                  <wp14:sizeRelH relativeFrom="page">
                    <wp14:pctWidth>0</wp14:pctWidth>
                  </wp14:sizeRelH>
                  <wp14:sizeRelV relativeFrom="page">
                    <wp14:pctHeight>0</wp14:pctHeight>
                  </wp14:sizeRelV>
                </wp:anchor>
              </w:drawing>
            </w:r>
          </w:p>
        </w:tc>
      </w:tr>
      <w:tr w:rsidR="00792409" w14:paraId="48446C38" w14:textId="77777777" w:rsidTr="005F7812">
        <w:trPr>
          <w:trHeight w:val="567"/>
        </w:trPr>
        <w:tc>
          <w:tcPr>
            <w:tcW w:w="4686" w:type="dxa"/>
            <w:tcBorders>
              <w:bottom w:val="double" w:sz="4" w:space="0" w:color="auto"/>
            </w:tcBorders>
            <w:vAlign w:val="center"/>
          </w:tcPr>
          <w:p w14:paraId="7260898A" w14:textId="2A07DE2C" w:rsidR="00792409" w:rsidRDefault="00792409" w:rsidP="006D1D36">
            <w:pPr>
              <w:jc w:val="center"/>
            </w:pPr>
            <w:r w:rsidRPr="00792409">
              <w:rPr>
                <w:rFonts w:ascii="仿宋_GB2312" w:eastAsia="仿宋_GB2312" w:hAnsi="黑体" w:hint="eastAsia"/>
                <w:b/>
                <w:sz w:val="28"/>
                <w:szCs w:val="28"/>
              </w:rPr>
              <w:t>《肝胆祁连》</w:t>
            </w:r>
          </w:p>
        </w:tc>
        <w:tc>
          <w:tcPr>
            <w:tcW w:w="4686" w:type="dxa"/>
            <w:tcBorders>
              <w:bottom w:val="double" w:sz="4" w:space="0" w:color="auto"/>
            </w:tcBorders>
            <w:vAlign w:val="center"/>
          </w:tcPr>
          <w:p w14:paraId="48A04A05" w14:textId="0BEC1D04" w:rsidR="00792409" w:rsidRDefault="00792409" w:rsidP="006D1D36">
            <w:pPr>
              <w:jc w:val="center"/>
            </w:pPr>
            <w:r w:rsidRPr="00792409">
              <w:rPr>
                <w:rFonts w:ascii="仿宋_GB2312" w:eastAsia="仿宋_GB2312" w:hAnsi="黑体" w:hint="eastAsia"/>
                <w:b/>
                <w:sz w:val="28"/>
                <w:szCs w:val="28"/>
              </w:rPr>
              <w:t>《杨椒山》</w:t>
            </w:r>
          </w:p>
        </w:tc>
      </w:tr>
      <w:tr w:rsidR="00DB7BFD" w14:paraId="45B2A46F" w14:textId="77777777" w:rsidTr="007F7C3B">
        <w:trPr>
          <w:trHeight w:val="3402"/>
        </w:trPr>
        <w:tc>
          <w:tcPr>
            <w:tcW w:w="4686" w:type="dxa"/>
          </w:tcPr>
          <w:p w14:paraId="7093764D" w14:textId="210ABFDC" w:rsidR="00DB7BFD" w:rsidRDefault="00792409" w:rsidP="006D1D36">
            <w:pPr>
              <w:spacing w:beforeLines="100" w:before="240"/>
              <w:rPr>
                <w:rFonts w:eastAsia="仿宋_GB2312"/>
                <w:sz w:val="24"/>
                <w:szCs w:val="28"/>
              </w:rPr>
            </w:pPr>
            <w:r>
              <w:rPr>
                <w:noProof/>
              </w:rPr>
              <w:drawing>
                <wp:anchor distT="0" distB="0" distL="114300" distR="114300" simplePos="0" relativeHeight="251702272" behindDoc="0" locked="0" layoutInCell="1" allowOverlap="1" wp14:anchorId="5E1B2083" wp14:editId="2617933E">
                  <wp:simplePos x="0" y="0"/>
                  <wp:positionH relativeFrom="column">
                    <wp:posOffset>23072</wp:posOffset>
                  </wp:positionH>
                  <wp:positionV relativeFrom="paragraph">
                    <wp:posOffset>93556</wp:posOffset>
                  </wp:positionV>
                  <wp:extent cx="2760249" cy="2099733"/>
                  <wp:effectExtent l="0" t="0" r="2540" b="0"/>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770734" cy="2107709"/>
                          </a:xfrm>
                          <a:prstGeom prst="rect">
                            <a:avLst/>
                          </a:prstGeom>
                        </pic:spPr>
                      </pic:pic>
                    </a:graphicData>
                  </a:graphic>
                  <wp14:sizeRelH relativeFrom="page">
                    <wp14:pctWidth>0</wp14:pctWidth>
                  </wp14:sizeRelH>
                  <wp14:sizeRelV relativeFrom="page">
                    <wp14:pctHeight>0</wp14:pctHeight>
                  </wp14:sizeRelV>
                </wp:anchor>
              </w:drawing>
            </w:r>
          </w:p>
          <w:p w14:paraId="1CEC0724" w14:textId="25DABE15" w:rsidR="00DB7BFD" w:rsidRDefault="00DB7BFD" w:rsidP="006D1D36">
            <w:pPr>
              <w:spacing w:beforeLines="100" w:before="240"/>
              <w:rPr>
                <w:rFonts w:eastAsia="仿宋_GB2312"/>
                <w:sz w:val="24"/>
                <w:szCs w:val="28"/>
              </w:rPr>
            </w:pPr>
          </w:p>
          <w:p w14:paraId="53BAEDFA" w14:textId="454876CF" w:rsidR="00DB7BFD" w:rsidRDefault="00DB7BFD" w:rsidP="006D1D36">
            <w:pPr>
              <w:spacing w:beforeLines="100" w:before="240"/>
              <w:rPr>
                <w:rFonts w:eastAsia="仿宋_GB2312"/>
                <w:sz w:val="24"/>
                <w:szCs w:val="28"/>
              </w:rPr>
            </w:pPr>
          </w:p>
          <w:p w14:paraId="0802C369" w14:textId="6D0F4F4F" w:rsidR="00DB7BFD" w:rsidRDefault="00DB7BFD" w:rsidP="006D1D36">
            <w:pPr>
              <w:spacing w:beforeLines="100" w:before="240"/>
              <w:rPr>
                <w:rFonts w:eastAsia="仿宋_GB2312"/>
                <w:sz w:val="24"/>
                <w:szCs w:val="28"/>
              </w:rPr>
            </w:pPr>
          </w:p>
          <w:p w14:paraId="7F62846E" w14:textId="017F5E2F" w:rsidR="00DB7BFD" w:rsidRDefault="00DB7BFD" w:rsidP="006D1D36">
            <w:pPr>
              <w:spacing w:beforeLines="100" w:before="240"/>
              <w:rPr>
                <w:rFonts w:eastAsia="仿宋_GB2312"/>
                <w:sz w:val="24"/>
                <w:szCs w:val="28"/>
              </w:rPr>
            </w:pPr>
          </w:p>
          <w:p w14:paraId="0E4CEC0C" w14:textId="77777777" w:rsidR="00DB7BFD" w:rsidRDefault="00DB7BFD" w:rsidP="006D1D36">
            <w:pPr>
              <w:spacing w:beforeLines="100" w:before="240"/>
              <w:rPr>
                <w:rFonts w:eastAsia="仿宋_GB2312"/>
                <w:sz w:val="24"/>
                <w:szCs w:val="28"/>
              </w:rPr>
            </w:pPr>
          </w:p>
          <w:p w14:paraId="3C8CD1C1" w14:textId="77777777" w:rsidR="00DB7BFD" w:rsidRDefault="00DB7BFD" w:rsidP="006D1D36">
            <w:pPr>
              <w:spacing w:beforeLines="100" w:before="240"/>
              <w:rPr>
                <w:rFonts w:eastAsia="仿宋_GB2312"/>
                <w:sz w:val="24"/>
                <w:szCs w:val="28"/>
              </w:rPr>
            </w:pPr>
          </w:p>
        </w:tc>
        <w:tc>
          <w:tcPr>
            <w:tcW w:w="4686" w:type="dxa"/>
          </w:tcPr>
          <w:p w14:paraId="61908CFD" w14:textId="19B4B12B" w:rsidR="00DB7BFD" w:rsidRDefault="00792409" w:rsidP="006D1D36">
            <w:pPr>
              <w:spacing w:beforeLines="100" w:before="240"/>
              <w:rPr>
                <w:rFonts w:eastAsia="仿宋_GB2312"/>
                <w:sz w:val="24"/>
                <w:szCs w:val="28"/>
              </w:rPr>
            </w:pPr>
            <w:r>
              <w:rPr>
                <w:noProof/>
              </w:rPr>
              <w:drawing>
                <wp:anchor distT="0" distB="0" distL="114300" distR="114300" simplePos="0" relativeHeight="251703296" behindDoc="0" locked="0" layoutInCell="1" allowOverlap="1" wp14:anchorId="3AE6B002" wp14:editId="461E537F">
                  <wp:simplePos x="0" y="0"/>
                  <wp:positionH relativeFrom="column">
                    <wp:posOffset>-14605</wp:posOffset>
                  </wp:positionH>
                  <wp:positionV relativeFrom="paragraph">
                    <wp:posOffset>68157</wp:posOffset>
                  </wp:positionV>
                  <wp:extent cx="2885735" cy="2133600"/>
                  <wp:effectExtent l="0" t="0" r="0" b="0"/>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901349" cy="2145144"/>
                          </a:xfrm>
                          <a:prstGeom prst="rect">
                            <a:avLst/>
                          </a:prstGeom>
                        </pic:spPr>
                      </pic:pic>
                    </a:graphicData>
                  </a:graphic>
                  <wp14:sizeRelH relativeFrom="page">
                    <wp14:pctWidth>0</wp14:pctWidth>
                  </wp14:sizeRelH>
                  <wp14:sizeRelV relativeFrom="page">
                    <wp14:pctHeight>0</wp14:pctHeight>
                  </wp14:sizeRelV>
                </wp:anchor>
              </w:drawing>
            </w:r>
          </w:p>
          <w:p w14:paraId="017DB88E" w14:textId="06B97DAD" w:rsidR="00DB7BFD" w:rsidRDefault="00DB7BFD" w:rsidP="006D1D36">
            <w:pPr>
              <w:spacing w:beforeLines="100" w:before="240"/>
              <w:rPr>
                <w:rFonts w:eastAsia="仿宋_GB2312"/>
                <w:sz w:val="24"/>
                <w:szCs w:val="28"/>
              </w:rPr>
            </w:pPr>
          </w:p>
          <w:p w14:paraId="4F1DCF9D" w14:textId="3D524F30" w:rsidR="00DB7BFD" w:rsidRDefault="00DB7BFD" w:rsidP="006D1D36">
            <w:pPr>
              <w:spacing w:beforeLines="100" w:before="240"/>
            </w:pPr>
          </w:p>
        </w:tc>
      </w:tr>
      <w:tr w:rsidR="001642D6" w:rsidRPr="00B37C58" w14:paraId="06613949" w14:textId="77777777" w:rsidTr="006B36FD">
        <w:trPr>
          <w:trHeight w:val="685"/>
        </w:trPr>
        <w:tc>
          <w:tcPr>
            <w:tcW w:w="4686" w:type="dxa"/>
            <w:vAlign w:val="center"/>
          </w:tcPr>
          <w:p w14:paraId="4653EDBF" w14:textId="557445B8" w:rsidR="001642D6" w:rsidRPr="00B37C58" w:rsidRDefault="001642D6" w:rsidP="006D1D36">
            <w:pPr>
              <w:jc w:val="center"/>
              <w:rPr>
                <w:rFonts w:ascii="仿宋_GB2312" w:eastAsia="仿宋_GB2312" w:hAnsi="黑体"/>
                <w:b/>
                <w:sz w:val="28"/>
                <w:szCs w:val="28"/>
              </w:rPr>
            </w:pPr>
            <w:r w:rsidRPr="001642D6">
              <w:rPr>
                <w:rFonts w:ascii="仿宋_GB2312" w:eastAsia="仿宋_GB2312" w:hAnsi="黑体" w:hint="eastAsia"/>
                <w:b/>
                <w:sz w:val="28"/>
                <w:szCs w:val="28"/>
              </w:rPr>
              <w:lastRenderedPageBreak/>
              <w:t>《崆峒山下》</w:t>
            </w:r>
          </w:p>
        </w:tc>
        <w:tc>
          <w:tcPr>
            <w:tcW w:w="4686" w:type="dxa"/>
            <w:vAlign w:val="center"/>
          </w:tcPr>
          <w:p w14:paraId="4BC602AB" w14:textId="2EF4B44D" w:rsidR="001642D6" w:rsidRPr="00B37C58" w:rsidRDefault="001642D6" w:rsidP="006D1D36">
            <w:pPr>
              <w:jc w:val="center"/>
              <w:rPr>
                <w:rFonts w:ascii="仿宋_GB2312" w:eastAsia="仿宋_GB2312" w:hAnsi="黑体"/>
                <w:b/>
                <w:sz w:val="28"/>
                <w:szCs w:val="28"/>
              </w:rPr>
            </w:pPr>
            <w:r w:rsidRPr="001642D6">
              <w:rPr>
                <w:rFonts w:ascii="仿宋_GB2312" w:eastAsia="仿宋_GB2312" w:hAnsi="黑体" w:hint="eastAsia"/>
                <w:b/>
                <w:sz w:val="28"/>
                <w:szCs w:val="28"/>
              </w:rPr>
              <w:t>《激流飞渡》</w:t>
            </w:r>
          </w:p>
        </w:tc>
      </w:tr>
      <w:tr w:rsidR="004D63A8" w:rsidRPr="00B42AB7" w14:paraId="2C97ADCE" w14:textId="77777777" w:rsidTr="004D63A8">
        <w:trPr>
          <w:trHeight w:val="3959"/>
        </w:trPr>
        <w:tc>
          <w:tcPr>
            <w:tcW w:w="4686" w:type="dxa"/>
          </w:tcPr>
          <w:p w14:paraId="5ADF4CDB" w14:textId="609980B6" w:rsidR="00792409" w:rsidRDefault="001642D6" w:rsidP="006D1D36">
            <w:r>
              <w:rPr>
                <w:noProof/>
              </w:rPr>
              <w:drawing>
                <wp:anchor distT="0" distB="0" distL="114300" distR="114300" simplePos="0" relativeHeight="251711488" behindDoc="0" locked="0" layoutInCell="1" allowOverlap="1" wp14:anchorId="7BEBAFB0" wp14:editId="7BFCD7C5">
                  <wp:simplePos x="0" y="0"/>
                  <wp:positionH relativeFrom="column">
                    <wp:posOffset>-2328</wp:posOffset>
                  </wp:positionH>
                  <wp:positionV relativeFrom="paragraph">
                    <wp:posOffset>53340</wp:posOffset>
                  </wp:positionV>
                  <wp:extent cx="2843530" cy="2396067"/>
                  <wp:effectExtent l="0" t="0" r="0" b="4445"/>
                  <wp:wrapNone/>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853356" cy="2404347"/>
                          </a:xfrm>
                          <a:prstGeom prst="rect">
                            <a:avLst/>
                          </a:prstGeom>
                        </pic:spPr>
                      </pic:pic>
                    </a:graphicData>
                  </a:graphic>
                  <wp14:sizeRelH relativeFrom="page">
                    <wp14:pctWidth>0</wp14:pctWidth>
                  </wp14:sizeRelH>
                  <wp14:sizeRelV relativeFrom="page">
                    <wp14:pctHeight>0</wp14:pctHeight>
                  </wp14:sizeRelV>
                </wp:anchor>
              </w:drawing>
            </w:r>
          </w:p>
        </w:tc>
        <w:tc>
          <w:tcPr>
            <w:tcW w:w="4686" w:type="dxa"/>
          </w:tcPr>
          <w:p w14:paraId="43945542" w14:textId="7DFC0DFE" w:rsidR="00792409" w:rsidRPr="00B42AB7" w:rsidRDefault="001642D6" w:rsidP="006D1D36">
            <w:r>
              <w:rPr>
                <w:noProof/>
              </w:rPr>
              <w:drawing>
                <wp:anchor distT="0" distB="0" distL="114300" distR="114300" simplePos="0" relativeHeight="251712512" behindDoc="0" locked="0" layoutInCell="1" allowOverlap="1" wp14:anchorId="49B1D311" wp14:editId="2E60EDF5">
                  <wp:simplePos x="0" y="0"/>
                  <wp:positionH relativeFrom="column">
                    <wp:posOffset>-23072</wp:posOffset>
                  </wp:positionH>
                  <wp:positionV relativeFrom="paragraph">
                    <wp:posOffset>61807</wp:posOffset>
                  </wp:positionV>
                  <wp:extent cx="2884805" cy="2396066"/>
                  <wp:effectExtent l="0" t="0" r="0" b="4445"/>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905230" cy="2413030"/>
                          </a:xfrm>
                          <a:prstGeom prst="rect">
                            <a:avLst/>
                          </a:prstGeom>
                        </pic:spPr>
                      </pic:pic>
                    </a:graphicData>
                  </a:graphic>
                  <wp14:sizeRelH relativeFrom="page">
                    <wp14:pctWidth>0</wp14:pctWidth>
                  </wp14:sizeRelH>
                  <wp14:sizeRelV relativeFrom="page">
                    <wp14:pctHeight>0</wp14:pctHeight>
                  </wp14:sizeRelV>
                </wp:anchor>
              </w:drawing>
            </w:r>
          </w:p>
        </w:tc>
      </w:tr>
      <w:tr w:rsidR="004D63A8" w14:paraId="0312461C" w14:textId="77777777" w:rsidTr="00EC2621">
        <w:trPr>
          <w:trHeight w:val="543"/>
        </w:trPr>
        <w:tc>
          <w:tcPr>
            <w:tcW w:w="4686" w:type="dxa"/>
            <w:vAlign w:val="center"/>
          </w:tcPr>
          <w:p w14:paraId="10D2B4FC" w14:textId="77777777" w:rsidR="004D63A8" w:rsidRDefault="004D63A8" w:rsidP="006D1D36">
            <w:pPr>
              <w:jc w:val="center"/>
            </w:pPr>
            <w:r w:rsidRPr="004D63A8">
              <w:rPr>
                <w:rFonts w:ascii="仿宋_GB2312" w:eastAsia="仿宋_GB2312" w:hAnsi="黑体" w:hint="eastAsia"/>
                <w:b/>
                <w:sz w:val="28"/>
                <w:szCs w:val="28"/>
              </w:rPr>
              <w:t>《寺村塬》</w:t>
            </w:r>
          </w:p>
        </w:tc>
        <w:tc>
          <w:tcPr>
            <w:tcW w:w="4686" w:type="dxa"/>
            <w:vAlign w:val="center"/>
          </w:tcPr>
          <w:p w14:paraId="51F36FBB" w14:textId="339D9D16" w:rsidR="004D63A8" w:rsidRDefault="004D63A8" w:rsidP="006D1D36">
            <w:pPr>
              <w:jc w:val="center"/>
            </w:pPr>
            <w:r w:rsidRPr="005659E1">
              <w:rPr>
                <w:rFonts w:ascii="仿宋_GB2312" w:eastAsia="仿宋_GB2312" w:hAnsi="黑体" w:hint="eastAsia"/>
                <w:b/>
                <w:sz w:val="28"/>
                <w:szCs w:val="28"/>
              </w:rPr>
              <w:t>《碧血西城》</w:t>
            </w:r>
          </w:p>
        </w:tc>
      </w:tr>
      <w:tr w:rsidR="004D63A8" w14:paraId="114DD4CA" w14:textId="77777777" w:rsidTr="004D63A8">
        <w:trPr>
          <w:trHeight w:val="4211"/>
        </w:trPr>
        <w:tc>
          <w:tcPr>
            <w:tcW w:w="4686" w:type="dxa"/>
          </w:tcPr>
          <w:p w14:paraId="6F18463C" w14:textId="6F34AC3E" w:rsidR="00792409" w:rsidRDefault="004D63A8" w:rsidP="006D1D36">
            <w:r>
              <w:rPr>
                <w:noProof/>
              </w:rPr>
              <w:drawing>
                <wp:anchor distT="0" distB="0" distL="114300" distR="114300" simplePos="0" relativeHeight="251713536" behindDoc="0" locked="0" layoutInCell="1" allowOverlap="1" wp14:anchorId="563BCC56" wp14:editId="59B544E5">
                  <wp:simplePos x="0" y="0"/>
                  <wp:positionH relativeFrom="column">
                    <wp:posOffset>-2328</wp:posOffset>
                  </wp:positionH>
                  <wp:positionV relativeFrom="paragraph">
                    <wp:posOffset>42333</wp:posOffset>
                  </wp:positionV>
                  <wp:extent cx="2860040" cy="2565400"/>
                  <wp:effectExtent l="0" t="0" r="0" b="6350"/>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882175" cy="2585255"/>
                          </a:xfrm>
                          <a:prstGeom prst="rect">
                            <a:avLst/>
                          </a:prstGeom>
                        </pic:spPr>
                      </pic:pic>
                    </a:graphicData>
                  </a:graphic>
                  <wp14:sizeRelH relativeFrom="page">
                    <wp14:pctWidth>0</wp14:pctWidth>
                  </wp14:sizeRelH>
                  <wp14:sizeRelV relativeFrom="page">
                    <wp14:pctHeight>0</wp14:pctHeight>
                  </wp14:sizeRelV>
                </wp:anchor>
              </w:drawing>
            </w:r>
          </w:p>
        </w:tc>
        <w:tc>
          <w:tcPr>
            <w:tcW w:w="4686" w:type="dxa"/>
          </w:tcPr>
          <w:p w14:paraId="114B5022" w14:textId="52C0BF62" w:rsidR="00792409" w:rsidRDefault="004D63A8" w:rsidP="006D1D36">
            <w:r>
              <w:rPr>
                <w:noProof/>
              </w:rPr>
              <w:drawing>
                <wp:anchor distT="0" distB="0" distL="114300" distR="114300" simplePos="0" relativeHeight="251714560" behindDoc="0" locked="0" layoutInCell="1" allowOverlap="1" wp14:anchorId="72BA2E47" wp14:editId="14F4BC34">
                  <wp:simplePos x="0" y="0"/>
                  <wp:positionH relativeFrom="column">
                    <wp:posOffset>-31538</wp:posOffset>
                  </wp:positionH>
                  <wp:positionV relativeFrom="paragraph">
                    <wp:posOffset>59267</wp:posOffset>
                  </wp:positionV>
                  <wp:extent cx="2878186" cy="2556933"/>
                  <wp:effectExtent l="0" t="0" r="0" b="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894718" cy="2571619"/>
                          </a:xfrm>
                          <a:prstGeom prst="rect">
                            <a:avLst/>
                          </a:prstGeom>
                        </pic:spPr>
                      </pic:pic>
                    </a:graphicData>
                  </a:graphic>
                  <wp14:sizeRelH relativeFrom="page">
                    <wp14:pctWidth>0</wp14:pctWidth>
                  </wp14:sizeRelH>
                  <wp14:sizeRelV relativeFrom="page">
                    <wp14:pctHeight>0</wp14:pctHeight>
                  </wp14:sizeRelV>
                </wp:anchor>
              </w:drawing>
            </w:r>
          </w:p>
        </w:tc>
      </w:tr>
      <w:tr w:rsidR="00E93559" w14:paraId="6A26B3C1" w14:textId="77777777" w:rsidTr="006D1D36">
        <w:trPr>
          <w:trHeight w:val="567"/>
        </w:trPr>
        <w:tc>
          <w:tcPr>
            <w:tcW w:w="4686" w:type="dxa"/>
            <w:tcBorders>
              <w:bottom w:val="double" w:sz="4" w:space="0" w:color="auto"/>
            </w:tcBorders>
            <w:vAlign w:val="center"/>
          </w:tcPr>
          <w:p w14:paraId="71E8F1D7" w14:textId="15700718" w:rsidR="00792409" w:rsidRPr="005659E1" w:rsidRDefault="004D63A8" w:rsidP="006D1D36">
            <w:pPr>
              <w:jc w:val="center"/>
              <w:rPr>
                <w:rFonts w:ascii="仿宋_GB2312" w:eastAsia="仿宋_GB2312" w:hAnsi="黑体"/>
                <w:b/>
                <w:sz w:val="28"/>
                <w:szCs w:val="28"/>
              </w:rPr>
            </w:pPr>
            <w:r w:rsidRPr="004D63A8">
              <w:rPr>
                <w:rFonts w:ascii="仿宋_GB2312" w:eastAsia="仿宋_GB2312" w:hAnsi="黑体" w:hint="eastAsia"/>
                <w:b/>
                <w:sz w:val="28"/>
                <w:szCs w:val="28"/>
              </w:rPr>
              <w:t>《江</w:t>
            </w:r>
            <w:r w:rsidRPr="004D63A8">
              <w:rPr>
                <w:rFonts w:ascii="仿宋_GB2312" w:eastAsia="仿宋_GB2312" w:hAnsi="黑体"/>
                <w:b/>
                <w:sz w:val="28"/>
                <w:szCs w:val="28"/>
              </w:rPr>
              <w:t xml:space="preserve"> 姐》</w:t>
            </w:r>
          </w:p>
        </w:tc>
        <w:tc>
          <w:tcPr>
            <w:tcW w:w="4686" w:type="dxa"/>
            <w:tcBorders>
              <w:bottom w:val="double" w:sz="4" w:space="0" w:color="auto"/>
            </w:tcBorders>
            <w:vAlign w:val="center"/>
          </w:tcPr>
          <w:p w14:paraId="1092C89C" w14:textId="342E97DF" w:rsidR="00792409" w:rsidRPr="005659E1" w:rsidRDefault="004D63A8" w:rsidP="006D1D36">
            <w:pPr>
              <w:jc w:val="center"/>
              <w:rPr>
                <w:rFonts w:ascii="仿宋_GB2312" w:eastAsia="仿宋_GB2312" w:hAnsi="黑体"/>
                <w:b/>
                <w:sz w:val="28"/>
                <w:szCs w:val="28"/>
              </w:rPr>
            </w:pPr>
            <w:r w:rsidRPr="005659E1">
              <w:rPr>
                <w:rFonts w:ascii="仿宋_GB2312" w:eastAsia="仿宋_GB2312" w:hAnsi="黑体" w:hint="eastAsia"/>
                <w:b/>
                <w:sz w:val="28"/>
                <w:szCs w:val="28"/>
              </w:rPr>
              <w:t>《腊子口·1935》</w:t>
            </w:r>
          </w:p>
        </w:tc>
      </w:tr>
      <w:tr w:rsidR="00E93559" w14:paraId="2765BAAE" w14:textId="77777777" w:rsidTr="00EC2621">
        <w:trPr>
          <w:trHeight w:val="4262"/>
        </w:trPr>
        <w:tc>
          <w:tcPr>
            <w:tcW w:w="4686" w:type="dxa"/>
          </w:tcPr>
          <w:p w14:paraId="69CADDF5" w14:textId="7FFB4EA0" w:rsidR="00792409" w:rsidRDefault="004D63A8" w:rsidP="006D1D36">
            <w:pPr>
              <w:spacing w:beforeLines="100" w:before="240"/>
              <w:rPr>
                <w:rFonts w:eastAsia="仿宋_GB2312"/>
                <w:sz w:val="24"/>
                <w:szCs w:val="28"/>
              </w:rPr>
            </w:pPr>
            <w:r>
              <w:rPr>
                <w:noProof/>
              </w:rPr>
              <w:drawing>
                <wp:anchor distT="0" distB="0" distL="114300" distR="114300" simplePos="0" relativeHeight="251715584" behindDoc="0" locked="0" layoutInCell="1" allowOverlap="1" wp14:anchorId="67044948" wp14:editId="3D0746F4">
                  <wp:simplePos x="0" y="0"/>
                  <wp:positionH relativeFrom="column">
                    <wp:posOffset>-2328</wp:posOffset>
                  </wp:positionH>
                  <wp:positionV relativeFrom="paragraph">
                    <wp:posOffset>52070</wp:posOffset>
                  </wp:positionV>
                  <wp:extent cx="2869565" cy="2607733"/>
                  <wp:effectExtent l="0" t="0" r="6985" b="2540"/>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891822" cy="2627959"/>
                          </a:xfrm>
                          <a:prstGeom prst="rect">
                            <a:avLst/>
                          </a:prstGeom>
                        </pic:spPr>
                      </pic:pic>
                    </a:graphicData>
                  </a:graphic>
                  <wp14:sizeRelH relativeFrom="page">
                    <wp14:pctWidth>0</wp14:pctWidth>
                  </wp14:sizeRelH>
                  <wp14:sizeRelV relativeFrom="page">
                    <wp14:pctHeight>0</wp14:pctHeight>
                  </wp14:sizeRelV>
                </wp:anchor>
              </w:drawing>
            </w:r>
          </w:p>
          <w:p w14:paraId="26B200F5" w14:textId="77777777" w:rsidR="00792409" w:rsidRDefault="00792409" w:rsidP="006D1D36">
            <w:pPr>
              <w:spacing w:beforeLines="100" w:before="240"/>
              <w:rPr>
                <w:rFonts w:eastAsia="仿宋_GB2312"/>
                <w:sz w:val="24"/>
                <w:szCs w:val="28"/>
              </w:rPr>
            </w:pPr>
          </w:p>
          <w:p w14:paraId="15DB81A3" w14:textId="77777777" w:rsidR="00792409" w:rsidRDefault="00792409" w:rsidP="006D1D36">
            <w:pPr>
              <w:spacing w:beforeLines="100" w:before="240"/>
              <w:rPr>
                <w:rFonts w:eastAsia="仿宋_GB2312"/>
                <w:sz w:val="24"/>
                <w:szCs w:val="28"/>
              </w:rPr>
            </w:pPr>
          </w:p>
          <w:p w14:paraId="2108FA65" w14:textId="77777777" w:rsidR="00792409" w:rsidRDefault="00792409" w:rsidP="006D1D36">
            <w:pPr>
              <w:spacing w:beforeLines="100" w:before="240"/>
              <w:rPr>
                <w:rFonts w:eastAsia="仿宋_GB2312"/>
                <w:sz w:val="24"/>
                <w:szCs w:val="28"/>
              </w:rPr>
            </w:pPr>
          </w:p>
          <w:p w14:paraId="707AC6A9" w14:textId="77777777" w:rsidR="00792409" w:rsidRDefault="00792409" w:rsidP="006D1D36">
            <w:pPr>
              <w:spacing w:beforeLines="100" w:before="240"/>
              <w:rPr>
                <w:rFonts w:eastAsia="仿宋_GB2312"/>
                <w:sz w:val="24"/>
                <w:szCs w:val="28"/>
              </w:rPr>
            </w:pPr>
          </w:p>
          <w:p w14:paraId="312436A9" w14:textId="77777777" w:rsidR="00792409" w:rsidRDefault="00792409" w:rsidP="006D1D36">
            <w:pPr>
              <w:spacing w:beforeLines="100" w:before="240"/>
              <w:rPr>
                <w:rFonts w:eastAsia="仿宋_GB2312"/>
                <w:sz w:val="24"/>
                <w:szCs w:val="28"/>
              </w:rPr>
            </w:pPr>
          </w:p>
          <w:p w14:paraId="5551AF36" w14:textId="77777777" w:rsidR="00792409" w:rsidRDefault="00792409" w:rsidP="006D1D36">
            <w:pPr>
              <w:spacing w:beforeLines="100" w:before="240"/>
              <w:rPr>
                <w:rFonts w:eastAsia="仿宋_GB2312"/>
                <w:sz w:val="24"/>
                <w:szCs w:val="28"/>
              </w:rPr>
            </w:pPr>
          </w:p>
        </w:tc>
        <w:tc>
          <w:tcPr>
            <w:tcW w:w="4686" w:type="dxa"/>
          </w:tcPr>
          <w:p w14:paraId="39BB7ED6" w14:textId="64C52E8C" w:rsidR="00792409" w:rsidRDefault="00E93559" w:rsidP="006D1D36">
            <w:pPr>
              <w:spacing w:beforeLines="100" w:before="240"/>
              <w:rPr>
                <w:rFonts w:eastAsia="仿宋_GB2312"/>
                <w:sz w:val="24"/>
                <w:szCs w:val="28"/>
              </w:rPr>
            </w:pPr>
            <w:r>
              <w:rPr>
                <w:noProof/>
              </w:rPr>
              <w:drawing>
                <wp:anchor distT="0" distB="0" distL="114300" distR="114300" simplePos="0" relativeHeight="251716608" behindDoc="0" locked="0" layoutInCell="1" allowOverlap="1" wp14:anchorId="7B979E07" wp14:editId="6A34A69A">
                  <wp:simplePos x="0" y="0"/>
                  <wp:positionH relativeFrom="column">
                    <wp:posOffset>-31538</wp:posOffset>
                  </wp:positionH>
                  <wp:positionV relativeFrom="paragraph">
                    <wp:posOffset>69003</wp:posOffset>
                  </wp:positionV>
                  <wp:extent cx="2892965" cy="2590377"/>
                  <wp:effectExtent l="0" t="0" r="3175" b="635"/>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911447" cy="2606926"/>
                          </a:xfrm>
                          <a:prstGeom prst="rect">
                            <a:avLst/>
                          </a:prstGeom>
                        </pic:spPr>
                      </pic:pic>
                    </a:graphicData>
                  </a:graphic>
                  <wp14:sizeRelH relativeFrom="page">
                    <wp14:pctWidth>0</wp14:pctWidth>
                  </wp14:sizeRelH>
                  <wp14:sizeRelV relativeFrom="page">
                    <wp14:pctHeight>0</wp14:pctHeight>
                  </wp14:sizeRelV>
                </wp:anchor>
              </w:drawing>
            </w:r>
          </w:p>
          <w:p w14:paraId="68FDB7DF" w14:textId="77777777" w:rsidR="00792409" w:rsidRDefault="00792409" w:rsidP="006D1D36">
            <w:pPr>
              <w:spacing w:beforeLines="100" w:before="240"/>
              <w:rPr>
                <w:rFonts w:eastAsia="仿宋_GB2312"/>
                <w:sz w:val="24"/>
                <w:szCs w:val="28"/>
              </w:rPr>
            </w:pPr>
          </w:p>
          <w:p w14:paraId="6883E7EF" w14:textId="77777777" w:rsidR="00792409" w:rsidRDefault="00792409" w:rsidP="006D1D36">
            <w:pPr>
              <w:spacing w:beforeLines="100" w:before="240"/>
            </w:pPr>
          </w:p>
        </w:tc>
      </w:tr>
      <w:tr w:rsidR="00E93559" w:rsidRPr="00B37C58" w14:paraId="697BB658" w14:textId="77777777" w:rsidTr="00A230D6">
        <w:trPr>
          <w:trHeight w:val="685"/>
        </w:trPr>
        <w:tc>
          <w:tcPr>
            <w:tcW w:w="9372" w:type="dxa"/>
            <w:gridSpan w:val="2"/>
            <w:vAlign w:val="center"/>
          </w:tcPr>
          <w:p w14:paraId="6F960647" w14:textId="71FF5DB2" w:rsidR="00E93559" w:rsidRPr="00B37C58" w:rsidRDefault="00E93559" w:rsidP="00E93559">
            <w:pPr>
              <w:jc w:val="center"/>
              <w:rPr>
                <w:rFonts w:ascii="仿宋_GB2312" w:eastAsia="仿宋_GB2312" w:hAnsi="黑体"/>
                <w:b/>
                <w:sz w:val="28"/>
                <w:szCs w:val="28"/>
              </w:rPr>
            </w:pPr>
            <w:r w:rsidRPr="00E93559">
              <w:rPr>
                <w:rFonts w:ascii="仿宋_GB2312" w:eastAsia="仿宋_GB2312" w:hAnsi="黑体" w:hint="eastAsia"/>
                <w:b/>
                <w:sz w:val="28"/>
                <w:szCs w:val="28"/>
              </w:rPr>
              <w:lastRenderedPageBreak/>
              <w:t>《天生泉》</w:t>
            </w:r>
          </w:p>
        </w:tc>
      </w:tr>
      <w:tr w:rsidR="00E93559" w:rsidRPr="00B42AB7" w14:paraId="4661C68B" w14:textId="77777777" w:rsidTr="006D1D36">
        <w:trPr>
          <w:trHeight w:val="3959"/>
        </w:trPr>
        <w:tc>
          <w:tcPr>
            <w:tcW w:w="4686" w:type="dxa"/>
          </w:tcPr>
          <w:p w14:paraId="4A0F452E" w14:textId="11B81DAE" w:rsidR="00E93559" w:rsidRDefault="00E93559" w:rsidP="006D1D36">
            <w:r>
              <w:rPr>
                <w:noProof/>
              </w:rPr>
              <w:drawing>
                <wp:anchor distT="0" distB="0" distL="114300" distR="114300" simplePos="0" relativeHeight="251724800" behindDoc="0" locked="0" layoutInCell="1" allowOverlap="1" wp14:anchorId="5F574725" wp14:editId="556B336B">
                  <wp:simplePos x="0" y="0"/>
                  <wp:positionH relativeFrom="column">
                    <wp:posOffset>-1905</wp:posOffset>
                  </wp:positionH>
                  <wp:positionV relativeFrom="paragraph">
                    <wp:posOffset>69638</wp:posOffset>
                  </wp:positionV>
                  <wp:extent cx="2844800" cy="2455333"/>
                  <wp:effectExtent l="0" t="0" r="0" b="254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844800" cy="2455333"/>
                          </a:xfrm>
                          <a:prstGeom prst="rect">
                            <a:avLst/>
                          </a:prstGeom>
                        </pic:spPr>
                      </pic:pic>
                    </a:graphicData>
                  </a:graphic>
                  <wp14:sizeRelH relativeFrom="page">
                    <wp14:pctWidth>0</wp14:pctWidth>
                  </wp14:sizeRelH>
                  <wp14:sizeRelV relativeFrom="page">
                    <wp14:pctHeight>0</wp14:pctHeight>
                  </wp14:sizeRelV>
                </wp:anchor>
              </w:drawing>
            </w:r>
          </w:p>
        </w:tc>
        <w:tc>
          <w:tcPr>
            <w:tcW w:w="4686" w:type="dxa"/>
          </w:tcPr>
          <w:p w14:paraId="46DDCF2D" w14:textId="1459BF36" w:rsidR="00E93559" w:rsidRPr="00B42AB7" w:rsidRDefault="00E93559" w:rsidP="006D1D36">
            <w:r>
              <w:rPr>
                <w:noProof/>
              </w:rPr>
              <w:drawing>
                <wp:anchor distT="0" distB="0" distL="114300" distR="114300" simplePos="0" relativeHeight="251725824" behindDoc="0" locked="0" layoutInCell="1" allowOverlap="1" wp14:anchorId="52093F2D" wp14:editId="579E0F44">
                  <wp:simplePos x="0" y="0"/>
                  <wp:positionH relativeFrom="column">
                    <wp:posOffset>-6138</wp:posOffset>
                  </wp:positionH>
                  <wp:positionV relativeFrom="paragraph">
                    <wp:posOffset>78740</wp:posOffset>
                  </wp:positionV>
                  <wp:extent cx="2867025" cy="2421467"/>
                  <wp:effectExtent l="0" t="0" r="0" b="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877270" cy="2430120"/>
                          </a:xfrm>
                          <a:prstGeom prst="rect">
                            <a:avLst/>
                          </a:prstGeom>
                        </pic:spPr>
                      </pic:pic>
                    </a:graphicData>
                  </a:graphic>
                  <wp14:sizeRelH relativeFrom="page">
                    <wp14:pctWidth>0</wp14:pctWidth>
                  </wp14:sizeRelH>
                  <wp14:sizeRelV relativeFrom="page">
                    <wp14:pctHeight>0</wp14:pctHeight>
                  </wp14:sizeRelV>
                </wp:anchor>
              </w:drawing>
            </w:r>
          </w:p>
        </w:tc>
      </w:tr>
      <w:tr w:rsidR="00E93559" w14:paraId="08E846F8" w14:textId="77777777" w:rsidTr="00A05BB9">
        <w:trPr>
          <w:trHeight w:val="705"/>
        </w:trPr>
        <w:tc>
          <w:tcPr>
            <w:tcW w:w="9372" w:type="dxa"/>
            <w:gridSpan w:val="2"/>
            <w:vAlign w:val="center"/>
          </w:tcPr>
          <w:p w14:paraId="1F61E058" w14:textId="64C98D59" w:rsidR="00E93559" w:rsidRDefault="00E93559" w:rsidP="006D1D36">
            <w:pPr>
              <w:jc w:val="center"/>
            </w:pPr>
            <w:r w:rsidRPr="005659E1">
              <w:rPr>
                <w:rFonts w:ascii="仿宋_GB2312" w:eastAsia="仿宋_GB2312" w:hAnsi="黑体" w:hint="eastAsia"/>
                <w:b/>
                <w:sz w:val="28"/>
                <w:szCs w:val="28"/>
              </w:rPr>
              <w:t>《裕固儿女心向党》</w:t>
            </w:r>
          </w:p>
        </w:tc>
      </w:tr>
      <w:tr w:rsidR="00E93559" w14:paraId="0160565C" w14:textId="77777777" w:rsidTr="005609B1">
        <w:trPr>
          <w:trHeight w:val="4211"/>
        </w:trPr>
        <w:tc>
          <w:tcPr>
            <w:tcW w:w="9372" w:type="dxa"/>
            <w:gridSpan w:val="2"/>
          </w:tcPr>
          <w:p w14:paraId="18F81C3F" w14:textId="6E71D26C" w:rsidR="00E93559" w:rsidRDefault="00E93559" w:rsidP="006D1D36">
            <w:r>
              <w:rPr>
                <w:noProof/>
              </w:rPr>
              <w:drawing>
                <wp:anchor distT="0" distB="0" distL="114300" distR="114300" simplePos="0" relativeHeight="251729920" behindDoc="0" locked="0" layoutInCell="1" allowOverlap="1" wp14:anchorId="1FA2619D" wp14:editId="13DBD7ED">
                  <wp:simplePos x="0" y="0"/>
                  <wp:positionH relativeFrom="column">
                    <wp:posOffset>6138</wp:posOffset>
                  </wp:positionH>
                  <wp:positionV relativeFrom="paragraph">
                    <wp:posOffset>84666</wp:posOffset>
                  </wp:positionV>
                  <wp:extent cx="5756756" cy="2432473"/>
                  <wp:effectExtent l="0" t="0" r="0" b="635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787520" cy="2445472"/>
                          </a:xfrm>
                          <a:prstGeom prst="rect">
                            <a:avLst/>
                          </a:prstGeom>
                        </pic:spPr>
                      </pic:pic>
                    </a:graphicData>
                  </a:graphic>
                  <wp14:sizeRelH relativeFrom="page">
                    <wp14:pctWidth>0</wp14:pctWidth>
                  </wp14:sizeRelH>
                  <wp14:sizeRelV relativeFrom="page">
                    <wp14:pctHeight>0</wp14:pctHeight>
                  </wp14:sizeRelV>
                </wp:anchor>
              </w:drawing>
            </w:r>
          </w:p>
        </w:tc>
      </w:tr>
      <w:tr w:rsidR="00E93559" w14:paraId="4C41D6D1" w14:textId="77777777" w:rsidTr="005609B1">
        <w:trPr>
          <w:trHeight w:val="4211"/>
        </w:trPr>
        <w:tc>
          <w:tcPr>
            <w:tcW w:w="9372" w:type="dxa"/>
            <w:gridSpan w:val="2"/>
          </w:tcPr>
          <w:p w14:paraId="726C9FF8" w14:textId="50BED72B" w:rsidR="00E93559" w:rsidRDefault="005659E1" w:rsidP="006D1D36">
            <w:pPr>
              <w:rPr>
                <w:noProof/>
              </w:rPr>
            </w:pPr>
            <w:r>
              <w:rPr>
                <w:noProof/>
              </w:rPr>
              <w:drawing>
                <wp:anchor distT="0" distB="0" distL="114300" distR="114300" simplePos="0" relativeHeight="251730944" behindDoc="0" locked="0" layoutInCell="1" allowOverlap="1" wp14:anchorId="445173CC" wp14:editId="4AC94747">
                  <wp:simplePos x="0" y="0"/>
                  <wp:positionH relativeFrom="column">
                    <wp:posOffset>-11007</wp:posOffset>
                  </wp:positionH>
                  <wp:positionV relativeFrom="paragraph">
                    <wp:posOffset>125942</wp:posOffset>
                  </wp:positionV>
                  <wp:extent cx="5782310" cy="2464462"/>
                  <wp:effectExtent l="0" t="0" r="8890" b="0"/>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782310" cy="2464462"/>
                          </a:xfrm>
                          <a:prstGeom prst="rect">
                            <a:avLst/>
                          </a:prstGeom>
                        </pic:spPr>
                      </pic:pic>
                    </a:graphicData>
                  </a:graphic>
                  <wp14:sizeRelH relativeFrom="page">
                    <wp14:pctWidth>0</wp14:pctWidth>
                  </wp14:sizeRelH>
                  <wp14:sizeRelV relativeFrom="page">
                    <wp14:pctHeight>0</wp14:pctHeight>
                  </wp14:sizeRelV>
                </wp:anchor>
              </w:drawing>
            </w:r>
          </w:p>
        </w:tc>
      </w:tr>
    </w:tbl>
    <w:p w14:paraId="0812EB50" w14:textId="47B6560C" w:rsidR="00BD548C" w:rsidRPr="00BD548C" w:rsidRDefault="00BD548C" w:rsidP="0014673D">
      <w:pPr>
        <w:rPr>
          <w:rFonts w:ascii="Times New Roman" w:eastAsia="仿宋_GB2312" w:hAnsi="Times New Roman" w:cs="宋体"/>
          <w:sz w:val="24"/>
          <w:szCs w:val="24"/>
        </w:rPr>
      </w:pPr>
    </w:p>
    <w:sectPr w:rsidR="00BD548C" w:rsidRPr="00BD548C" w:rsidSect="004D3145">
      <w:pgSz w:w="11900" w:h="16838"/>
      <w:pgMar w:top="567" w:right="1134" w:bottom="567" w:left="1134" w:header="567" w:footer="851" w:gutter="0"/>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0FCDA3" w14:textId="77777777" w:rsidR="00855D07" w:rsidRDefault="00855D07">
      <w:r>
        <w:separator/>
      </w:r>
    </w:p>
  </w:endnote>
  <w:endnote w:type="continuationSeparator" w:id="0">
    <w:p w14:paraId="3341802C" w14:textId="77777777" w:rsidR="00855D07" w:rsidRDefault="00855D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仿宋_GB2312">
    <w:panose1 w:val="02010609030101010101"/>
    <w:charset w:val="86"/>
    <w:family w:val="modern"/>
    <w:pitch w:val="fixed"/>
    <w:sig w:usb0="00000001" w:usb1="080E0000" w:usb2="00000010" w:usb3="00000000" w:csb0="00040000" w:csb1="00000000"/>
    <w:embedRegular r:id="rId1" w:subsetted="1" w:fontKey="{D2A2B139-63EE-48F8-BB8C-F055AF781009}"/>
    <w:embedBold r:id="rId2" w:subsetted="1" w:fontKey="{BE466E8B-E529-4916-A6DC-1FA3611F851C}"/>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embedRegular r:id="rId3" w:subsetted="1" w:fontKey="{B9296DEF-79D6-4F54-BB90-D8C0A2322FF5}"/>
    <w:embedBold r:id="rId4" w:subsetted="1" w:fontKey="{4FB14089-6302-46BA-A305-F268DF811272}"/>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embedRegular r:id="rId5" w:subsetted="1" w:fontKey="{839593B2-EE72-4440-B4C7-7540C80C774F}"/>
  </w:font>
  <w:font w:name="Calibri">
    <w:panose1 w:val="020F0502020204030204"/>
    <w:charset w:val="00"/>
    <w:family w:val="swiss"/>
    <w:pitch w:val="variable"/>
    <w:sig w:usb0="E4002EFF" w:usb1="C000247B" w:usb2="00000009" w:usb3="00000000" w:csb0="000001FF" w:csb1="00000000"/>
    <w:embedRegular r:id="rId6" w:fontKey="{CF03FAAD-231E-4195-AFF1-D65D815516A0}"/>
    <w:embedBold r:id="rId7" w:fontKey="{0ED0387E-D56F-4B45-B126-745565835E9A}"/>
  </w:font>
  <w:font w:name="font-weight : 400">
    <w:altName w:val="Segoe Print"/>
    <w:charset w:val="00"/>
    <w:family w:val="auto"/>
    <w:pitch w:val="default"/>
  </w:font>
  <w:font w:name="楷体_GB2312">
    <w:altName w:val="楷体"/>
    <w:panose1 w:val="02010609030101010101"/>
    <w:charset w:val="86"/>
    <w:family w:val="modern"/>
    <w:pitch w:val="fixed"/>
    <w:sig w:usb0="00000001" w:usb1="080E0000" w:usb2="00000010" w:usb3="00000000" w:csb0="00040000" w:csb1="00000000"/>
    <w:embedRegular r:id="rId8" w:subsetted="1" w:fontKey="{434BE63C-A8EE-4860-85B9-F4E11F2A005C}"/>
    <w:embedBold r:id="rId9" w:subsetted="1" w:fontKey="{0E200C77-0423-4A29-9BD9-8E2E188F2F94}"/>
  </w:font>
  <w:font w:name="TimesNewRomanPSMT">
    <w:altName w:val="Times New Roman"/>
    <w:charset w:val="00"/>
    <w:family w:val="auto"/>
    <w:pitch w:val="default"/>
  </w:font>
  <w:font w:name="FZXBSJW--GB1-0">
    <w:altName w:val="Cambria"/>
    <w:charset w:val="00"/>
    <w:family w:val="roman"/>
    <w:pitch w:val="default"/>
  </w:font>
  <w:font w:name="TimesNewRomanPS-BoldMT">
    <w:altName w:val="Times New Roman"/>
    <w:charset w:val="00"/>
    <w:family w:val="roman"/>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Bold r:id="rId10" w:fontKey="{24E5F7C1-75B9-44F0-A7F8-22D6499EB672}"/>
  </w:font>
  <w:font w:name="楷体">
    <w:panose1 w:val="02010609060101010101"/>
    <w:charset w:val="86"/>
    <w:family w:val="modern"/>
    <w:pitch w:val="fixed"/>
    <w:sig w:usb0="800002BF" w:usb1="38CF7CFA" w:usb2="00000016" w:usb3="00000000" w:csb0="00040001" w:csb1="00000000"/>
    <w:embedBold r:id="rId11" w:subsetted="1" w:fontKey="{73CF5555-D23B-48A8-80F4-82FA6D0C17A8}"/>
  </w:font>
  <w:font w:name="方正小标宋简体">
    <w:altName w:val="微软雅黑"/>
    <w:charset w:val="86"/>
    <w:family w:val="auto"/>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embedRegular r:id="rId12" w:subsetted="1" w:fontKey="{0BD5DDD5-3917-4BEA-8D9E-04644240402A}"/>
    <w:embedBold r:id="rId13" w:subsetted="1" w:fontKey="{70A33A6F-752A-4D6F-BFC0-BED34DBF2DA2}"/>
  </w:font>
  <w:font w:name="微软雅黑">
    <w:panose1 w:val="020B0503020204020204"/>
    <w:charset w:val="86"/>
    <w:family w:val="swiss"/>
    <w:pitch w:val="variable"/>
    <w:sig w:usb0="80000287" w:usb1="2ACF3C50" w:usb2="00000016" w:usb3="00000000" w:csb0="0004001F" w:csb1="00000000"/>
    <w:embedRegular r:id="rId14" w:subsetted="1" w:fontKey="{678A6A24-0C64-4E10-9783-7CA29A8ECBEE}"/>
  </w:font>
  <w:font w:name="___WRD_EMBED_SUB_44">
    <w:altName w:val="微软雅黑"/>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2FD78" w14:textId="130BC02B" w:rsidR="00734EFD" w:rsidRDefault="00734EFD">
    <w:pPr>
      <w:pStyle w:val="a3"/>
      <w:jc w:val="center"/>
    </w:pPr>
  </w:p>
  <w:p w14:paraId="4F49A0EA" w14:textId="77777777" w:rsidR="007B6C3A" w:rsidRDefault="007B6C3A">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49004"/>
      <w:docPartObj>
        <w:docPartGallery w:val="Page Numbers (Bottom of Page)"/>
        <w:docPartUnique/>
      </w:docPartObj>
    </w:sdtPr>
    <w:sdtContent>
      <w:p w14:paraId="6BC0FBE8" w14:textId="77777777" w:rsidR="00734EFD" w:rsidRDefault="00734EFD">
        <w:pPr>
          <w:pStyle w:val="a3"/>
          <w:jc w:val="center"/>
        </w:pPr>
        <w:r w:rsidRPr="00734EFD">
          <w:rPr>
            <w:rFonts w:ascii="Times New Roman" w:eastAsia="仿宋_GB2312" w:hAnsi="Times New Roman"/>
            <w:sz w:val="28"/>
          </w:rPr>
          <w:fldChar w:fldCharType="begin"/>
        </w:r>
        <w:r w:rsidRPr="00734EFD">
          <w:rPr>
            <w:rFonts w:ascii="Times New Roman" w:eastAsia="仿宋_GB2312" w:hAnsi="Times New Roman"/>
            <w:sz w:val="28"/>
          </w:rPr>
          <w:instrText>PAGE   \* MERGEFORMAT</w:instrText>
        </w:r>
        <w:r w:rsidRPr="00734EFD">
          <w:rPr>
            <w:rFonts w:ascii="Times New Roman" w:eastAsia="仿宋_GB2312" w:hAnsi="Times New Roman"/>
            <w:sz w:val="28"/>
          </w:rPr>
          <w:fldChar w:fldCharType="separate"/>
        </w:r>
        <w:r w:rsidRPr="00734EFD">
          <w:rPr>
            <w:rFonts w:ascii="Times New Roman" w:eastAsia="仿宋_GB2312" w:hAnsi="Times New Roman"/>
            <w:sz w:val="28"/>
            <w:lang w:val="zh-CN"/>
          </w:rPr>
          <w:t>2</w:t>
        </w:r>
        <w:r w:rsidRPr="00734EFD">
          <w:rPr>
            <w:rFonts w:ascii="Times New Roman" w:eastAsia="仿宋_GB2312" w:hAnsi="Times New Roman"/>
            <w:sz w:val="28"/>
          </w:rPr>
          <w:fldChar w:fldCharType="end"/>
        </w:r>
      </w:p>
    </w:sdtContent>
  </w:sdt>
  <w:p w14:paraId="658CF282" w14:textId="77777777" w:rsidR="00734EFD" w:rsidRDefault="00734EFD">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5165993"/>
      <w:docPartObj>
        <w:docPartGallery w:val="Page Numbers (Bottom of Page)"/>
        <w:docPartUnique/>
      </w:docPartObj>
    </w:sdtPr>
    <w:sdtEndPr>
      <w:rPr>
        <w:rFonts w:ascii="Times New Roman" w:eastAsia="仿宋_GB2312" w:hAnsi="Times New Roman"/>
        <w:sz w:val="28"/>
      </w:rPr>
    </w:sdtEndPr>
    <w:sdtContent>
      <w:p w14:paraId="79A2F783" w14:textId="77777777" w:rsidR="007B6C3A" w:rsidRPr="00841C3A" w:rsidRDefault="007B6C3A">
        <w:pPr>
          <w:pStyle w:val="a3"/>
          <w:jc w:val="center"/>
          <w:rPr>
            <w:rFonts w:ascii="Times New Roman" w:eastAsia="仿宋_GB2312" w:hAnsi="Times New Roman"/>
            <w:sz w:val="28"/>
          </w:rPr>
        </w:pPr>
        <w:r w:rsidRPr="00841C3A">
          <w:rPr>
            <w:rFonts w:ascii="Times New Roman" w:eastAsia="仿宋_GB2312" w:hAnsi="Times New Roman"/>
            <w:sz w:val="28"/>
          </w:rPr>
          <w:fldChar w:fldCharType="begin"/>
        </w:r>
        <w:r w:rsidRPr="00841C3A">
          <w:rPr>
            <w:rFonts w:ascii="Times New Roman" w:eastAsia="仿宋_GB2312" w:hAnsi="Times New Roman"/>
            <w:sz w:val="28"/>
          </w:rPr>
          <w:instrText>PAGE   \* MERGEFORMAT</w:instrText>
        </w:r>
        <w:r w:rsidRPr="00841C3A">
          <w:rPr>
            <w:rFonts w:ascii="Times New Roman" w:eastAsia="仿宋_GB2312" w:hAnsi="Times New Roman"/>
            <w:sz w:val="28"/>
          </w:rPr>
          <w:fldChar w:fldCharType="separate"/>
        </w:r>
        <w:r w:rsidRPr="00841C3A">
          <w:rPr>
            <w:rFonts w:ascii="Times New Roman" w:eastAsia="仿宋_GB2312" w:hAnsi="Times New Roman"/>
            <w:noProof/>
            <w:sz w:val="28"/>
            <w:lang w:val="zh-CN"/>
          </w:rPr>
          <w:t>77</w:t>
        </w:r>
        <w:r w:rsidRPr="00841C3A">
          <w:rPr>
            <w:rFonts w:ascii="Times New Roman" w:eastAsia="仿宋_GB2312" w:hAnsi="Times New Roman"/>
            <w:noProof/>
            <w:sz w:val="28"/>
            <w:lang w:val="zh-CN"/>
          </w:rPr>
          <w:fldChar w:fldCharType="end"/>
        </w:r>
      </w:p>
    </w:sdtContent>
  </w:sdt>
  <w:p w14:paraId="7BFE609C" w14:textId="77777777" w:rsidR="007B6C3A" w:rsidRDefault="007B6C3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BDCC8" w14:textId="77777777" w:rsidR="00013070" w:rsidRDefault="00013070">
    <w:pPr>
      <w:pStyle w:val="a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010186"/>
      <w:docPartObj>
        <w:docPartGallery w:val="Page Numbers (Bottom of Page)"/>
        <w:docPartUnique/>
      </w:docPartObj>
    </w:sdtPr>
    <w:sdtEndPr>
      <w:rPr>
        <w:sz w:val="28"/>
        <w:szCs w:val="28"/>
      </w:rPr>
    </w:sdtEndPr>
    <w:sdtContent>
      <w:p w14:paraId="02CF0600" w14:textId="77777777" w:rsidR="00CE1F3A" w:rsidRPr="00DD5CA3" w:rsidRDefault="00CE1F3A">
        <w:pPr>
          <w:pStyle w:val="a3"/>
          <w:jc w:val="center"/>
          <w:rPr>
            <w:sz w:val="28"/>
            <w:szCs w:val="28"/>
          </w:rPr>
        </w:pPr>
        <w:r w:rsidRPr="00DD5CA3">
          <w:rPr>
            <w:rFonts w:ascii="仿宋_GB2312" w:eastAsia="仿宋_GB2312" w:hint="eastAsia"/>
            <w:sz w:val="28"/>
            <w:szCs w:val="28"/>
          </w:rPr>
          <w:fldChar w:fldCharType="begin"/>
        </w:r>
        <w:r w:rsidRPr="00DD5CA3">
          <w:rPr>
            <w:rFonts w:ascii="仿宋_GB2312" w:eastAsia="仿宋_GB2312" w:hint="eastAsia"/>
            <w:sz w:val="28"/>
            <w:szCs w:val="28"/>
          </w:rPr>
          <w:instrText>PAGE   \* MERGEFORMAT</w:instrText>
        </w:r>
        <w:r w:rsidRPr="00DD5CA3">
          <w:rPr>
            <w:rFonts w:ascii="仿宋_GB2312" w:eastAsia="仿宋_GB2312" w:hint="eastAsia"/>
            <w:sz w:val="28"/>
            <w:szCs w:val="28"/>
          </w:rPr>
          <w:fldChar w:fldCharType="separate"/>
        </w:r>
        <w:r w:rsidRPr="00DD5CA3">
          <w:rPr>
            <w:rFonts w:ascii="仿宋_GB2312" w:eastAsia="仿宋_GB2312" w:hint="eastAsia"/>
            <w:noProof/>
            <w:sz w:val="28"/>
            <w:szCs w:val="28"/>
            <w:lang w:val="zh-CN"/>
          </w:rPr>
          <w:t>77</w:t>
        </w:r>
        <w:r w:rsidRPr="00DD5CA3">
          <w:rPr>
            <w:rFonts w:ascii="仿宋_GB2312" w:eastAsia="仿宋_GB2312" w:hint="eastAsia"/>
            <w:noProof/>
            <w:sz w:val="28"/>
            <w:szCs w:val="28"/>
            <w:lang w:val="zh-CN"/>
          </w:rPr>
          <w:fldChar w:fldCharType="end"/>
        </w:r>
      </w:p>
    </w:sdtContent>
  </w:sdt>
  <w:p w14:paraId="5B25E7C5" w14:textId="77777777" w:rsidR="00CE1F3A" w:rsidRDefault="00CE1F3A"/>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26DA5" w14:textId="77777777" w:rsidR="00013070" w:rsidRDefault="00013070">
    <w:pPr>
      <w:pStyle w:val="a3"/>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1258972"/>
      <w:docPartObj>
        <w:docPartGallery w:val="Page Numbers (Bottom of Page)"/>
        <w:docPartUnique/>
      </w:docPartObj>
    </w:sdtPr>
    <w:sdtEndPr>
      <w:rPr>
        <w:rFonts w:ascii="仿宋_GB2312" w:eastAsia="仿宋_GB2312" w:hint="eastAsia"/>
        <w:sz w:val="28"/>
        <w:szCs w:val="28"/>
      </w:rPr>
    </w:sdtEndPr>
    <w:sdtContent>
      <w:p w14:paraId="3AB6BB01" w14:textId="77777777" w:rsidR="00013070" w:rsidRPr="00CA62BC" w:rsidRDefault="00013070">
        <w:pPr>
          <w:pStyle w:val="a3"/>
          <w:jc w:val="center"/>
          <w:rPr>
            <w:rFonts w:ascii="仿宋_GB2312" w:eastAsia="仿宋_GB2312"/>
            <w:sz w:val="28"/>
            <w:szCs w:val="28"/>
          </w:rPr>
        </w:pPr>
        <w:r w:rsidRPr="00CA62BC">
          <w:rPr>
            <w:rFonts w:ascii="仿宋_GB2312" w:eastAsia="仿宋_GB2312" w:hint="eastAsia"/>
            <w:sz w:val="28"/>
            <w:szCs w:val="28"/>
          </w:rPr>
          <w:fldChar w:fldCharType="begin"/>
        </w:r>
        <w:r w:rsidRPr="00CA62BC">
          <w:rPr>
            <w:rFonts w:ascii="仿宋_GB2312" w:eastAsia="仿宋_GB2312" w:hint="eastAsia"/>
            <w:sz w:val="28"/>
            <w:szCs w:val="28"/>
          </w:rPr>
          <w:instrText>PAGE   \* MERGEFORMAT</w:instrText>
        </w:r>
        <w:r w:rsidRPr="00CA62BC">
          <w:rPr>
            <w:rFonts w:ascii="仿宋_GB2312" w:eastAsia="仿宋_GB2312" w:hint="eastAsia"/>
            <w:sz w:val="28"/>
            <w:szCs w:val="28"/>
          </w:rPr>
          <w:fldChar w:fldCharType="separate"/>
        </w:r>
        <w:r w:rsidRPr="00CA62BC">
          <w:rPr>
            <w:rFonts w:ascii="仿宋_GB2312" w:eastAsia="仿宋_GB2312" w:hint="eastAsia"/>
            <w:sz w:val="28"/>
            <w:szCs w:val="28"/>
            <w:lang w:val="zh-CN"/>
          </w:rPr>
          <w:t>2</w:t>
        </w:r>
        <w:r w:rsidRPr="00CA62BC">
          <w:rPr>
            <w:rFonts w:ascii="仿宋_GB2312" w:eastAsia="仿宋_GB2312" w:hint="eastAsia"/>
            <w:sz w:val="28"/>
            <w:szCs w:val="28"/>
          </w:rPr>
          <w:fldChar w:fldCharType="end"/>
        </w:r>
      </w:p>
    </w:sdtContent>
  </w:sdt>
  <w:p w14:paraId="0F30EF48" w14:textId="77777777" w:rsidR="00013070" w:rsidRDefault="00013070">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69C1C8" w14:textId="77777777" w:rsidR="00855D07" w:rsidRDefault="00855D07">
      <w:r>
        <w:separator/>
      </w:r>
    </w:p>
  </w:footnote>
  <w:footnote w:type="continuationSeparator" w:id="0">
    <w:p w14:paraId="582ECF02" w14:textId="77777777" w:rsidR="00855D07" w:rsidRDefault="00855D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2F53E" w14:textId="77777777" w:rsidR="007B6C3A" w:rsidRDefault="007B6C3A" w:rsidP="0087507B">
    <w:pPr>
      <w:pStyle w:val="a5"/>
      <w:pBdr>
        <w:bottom w:val="none" w:sz="0" w:space="0" w:color="auto"/>
      </w:pBdr>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F8E0B" w14:textId="77777777" w:rsidR="00013070" w:rsidRDefault="00013070">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7C07B" w14:textId="77777777" w:rsidR="00013070" w:rsidRPr="00BC74DD" w:rsidRDefault="00013070" w:rsidP="00873583">
    <w:pPr>
      <w:pStyle w:val="a5"/>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39D6D" w14:textId="77777777" w:rsidR="00013070" w:rsidRDefault="00013070">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15499"/>
    <w:multiLevelType w:val="hybridMultilevel"/>
    <w:tmpl w:val="10141626"/>
    <w:lvl w:ilvl="0" w:tplc="12AA46C0">
      <w:start w:val="1"/>
      <w:numFmt w:val="decimalEnclosedCircle"/>
      <w:lvlText w:val="%1"/>
      <w:lvlJc w:val="left"/>
      <w:pPr>
        <w:ind w:left="360" w:hanging="360"/>
      </w:pPr>
      <w:rPr>
        <w:rFonts w:ascii="仿宋_GB2312" w:eastAsia="仿宋_GB2312" w:hAnsi="宋体" w:cs="宋体"/>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2C70B17"/>
    <w:multiLevelType w:val="hybridMultilevel"/>
    <w:tmpl w:val="31342750"/>
    <w:lvl w:ilvl="0" w:tplc="A266A2CE">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9695DCF"/>
    <w:multiLevelType w:val="hybridMultilevel"/>
    <w:tmpl w:val="B55AC8E4"/>
    <w:lvl w:ilvl="0" w:tplc="556EB970">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73033FB"/>
    <w:multiLevelType w:val="hybridMultilevel"/>
    <w:tmpl w:val="2D9E6640"/>
    <w:lvl w:ilvl="0" w:tplc="9DDA6092">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4B55427C"/>
    <w:multiLevelType w:val="hybridMultilevel"/>
    <w:tmpl w:val="1E749C5C"/>
    <w:lvl w:ilvl="0" w:tplc="48D0C9A4">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71F1939"/>
    <w:multiLevelType w:val="hybridMultilevel"/>
    <w:tmpl w:val="5950DECE"/>
    <w:lvl w:ilvl="0" w:tplc="88A802F8">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7A406A4"/>
    <w:multiLevelType w:val="hybridMultilevel"/>
    <w:tmpl w:val="21C0125A"/>
    <w:lvl w:ilvl="0" w:tplc="F4786676">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AC45F0E"/>
    <w:multiLevelType w:val="hybridMultilevel"/>
    <w:tmpl w:val="900CBD56"/>
    <w:lvl w:ilvl="0" w:tplc="801424F8">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62DB49DD"/>
    <w:multiLevelType w:val="hybridMultilevel"/>
    <w:tmpl w:val="08088CD8"/>
    <w:lvl w:ilvl="0" w:tplc="F7900F94">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062870114">
    <w:abstractNumId w:val="1"/>
  </w:num>
  <w:num w:numId="2" w16cid:durableId="2145586037">
    <w:abstractNumId w:val="3"/>
  </w:num>
  <w:num w:numId="3" w16cid:durableId="1193113216">
    <w:abstractNumId w:val="5"/>
  </w:num>
  <w:num w:numId="4" w16cid:durableId="1311594933">
    <w:abstractNumId w:val="2"/>
  </w:num>
  <w:num w:numId="5" w16cid:durableId="1113282577">
    <w:abstractNumId w:val="8"/>
  </w:num>
  <w:num w:numId="6" w16cid:durableId="1453553227">
    <w:abstractNumId w:val="6"/>
  </w:num>
  <w:num w:numId="7" w16cid:durableId="1769039537">
    <w:abstractNumId w:val="7"/>
  </w:num>
  <w:num w:numId="8" w16cid:durableId="1779060688">
    <w:abstractNumId w:val="4"/>
  </w:num>
  <w:num w:numId="9" w16cid:durableId="912085540">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bordersDoNotSurroundHeader/>
  <w:bordersDoNotSurroundFooter/>
  <w:hideSpelling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numFmt w:val="decimalEnclosedCircleChines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F27"/>
    <w:rsid w:val="000016D2"/>
    <w:rsid w:val="00001AD2"/>
    <w:rsid w:val="00001D13"/>
    <w:rsid w:val="00002CD3"/>
    <w:rsid w:val="00006618"/>
    <w:rsid w:val="00006A09"/>
    <w:rsid w:val="00006B2A"/>
    <w:rsid w:val="00007C0E"/>
    <w:rsid w:val="00010790"/>
    <w:rsid w:val="00010D66"/>
    <w:rsid w:val="0001168A"/>
    <w:rsid w:val="000116FE"/>
    <w:rsid w:val="00011812"/>
    <w:rsid w:val="00011915"/>
    <w:rsid w:val="0001200A"/>
    <w:rsid w:val="0001206D"/>
    <w:rsid w:val="000122B8"/>
    <w:rsid w:val="00013070"/>
    <w:rsid w:val="00013527"/>
    <w:rsid w:val="000138FC"/>
    <w:rsid w:val="00014CDA"/>
    <w:rsid w:val="00015440"/>
    <w:rsid w:val="000157B0"/>
    <w:rsid w:val="00015A54"/>
    <w:rsid w:val="00015C12"/>
    <w:rsid w:val="00017003"/>
    <w:rsid w:val="000170FE"/>
    <w:rsid w:val="00017B77"/>
    <w:rsid w:val="00020046"/>
    <w:rsid w:val="00020287"/>
    <w:rsid w:val="0002051B"/>
    <w:rsid w:val="00022B86"/>
    <w:rsid w:val="00022C8A"/>
    <w:rsid w:val="00023323"/>
    <w:rsid w:val="00023AAD"/>
    <w:rsid w:val="00023F84"/>
    <w:rsid w:val="000247CF"/>
    <w:rsid w:val="00024BB3"/>
    <w:rsid w:val="00025142"/>
    <w:rsid w:val="00025526"/>
    <w:rsid w:val="00026085"/>
    <w:rsid w:val="0003025C"/>
    <w:rsid w:val="00030B6A"/>
    <w:rsid w:val="00030CC5"/>
    <w:rsid w:val="00031665"/>
    <w:rsid w:val="00032548"/>
    <w:rsid w:val="000336E1"/>
    <w:rsid w:val="00033827"/>
    <w:rsid w:val="00034B41"/>
    <w:rsid w:val="00036422"/>
    <w:rsid w:val="00036C02"/>
    <w:rsid w:val="00037383"/>
    <w:rsid w:val="00037CBD"/>
    <w:rsid w:val="00040568"/>
    <w:rsid w:val="00041627"/>
    <w:rsid w:val="00041C72"/>
    <w:rsid w:val="00041E0A"/>
    <w:rsid w:val="00042311"/>
    <w:rsid w:val="0004233F"/>
    <w:rsid w:val="00043F93"/>
    <w:rsid w:val="00044776"/>
    <w:rsid w:val="00044A85"/>
    <w:rsid w:val="0004668A"/>
    <w:rsid w:val="00047355"/>
    <w:rsid w:val="000476C8"/>
    <w:rsid w:val="00047F34"/>
    <w:rsid w:val="00050464"/>
    <w:rsid w:val="00050BCB"/>
    <w:rsid w:val="00050D5A"/>
    <w:rsid w:val="00051136"/>
    <w:rsid w:val="000516A8"/>
    <w:rsid w:val="00051C40"/>
    <w:rsid w:val="00052AA1"/>
    <w:rsid w:val="00052D19"/>
    <w:rsid w:val="00052FF3"/>
    <w:rsid w:val="00053642"/>
    <w:rsid w:val="000549A4"/>
    <w:rsid w:val="00054A6A"/>
    <w:rsid w:val="00055991"/>
    <w:rsid w:val="00055AEF"/>
    <w:rsid w:val="00056764"/>
    <w:rsid w:val="00056D48"/>
    <w:rsid w:val="00056FAA"/>
    <w:rsid w:val="000576C3"/>
    <w:rsid w:val="00060E4A"/>
    <w:rsid w:val="000611B8"/>
    <w:rsid w:val="0006210F"/>
    <w:rsid w:val="00062658"/>
    <w:rsid w:val="00062FC0"/>
    <w:rsid w:val="00063FAC"/>
    <w:rsid w:val="0006447A"/>
    <w:rsid w:val="00065271"/>
    <w:rsid w:val="000653F0"/>
    <w:rsid w:val="000662C8"/>
    <w:rsid w:val="00066513"/>
    <w:rsid w:val="00070908"/>
    <w:rsid w:val="000731B3"/>
    <w:rsid w:val="000738F1"/>
    <w:rsid w:val="000744CA"/>
    <w:rsid w:val="00075F8B"/>
    <w:rsid w:val="000760FF"/>
    <w:rsid w:val="00077BB9"/>
    <w:rsid w:val="00077BDF"/>
    <w:rsid w:val="00080CE0"/>
    <w:rsid w:val="000813C7"/>
    <w:rsid w:val="0008174B"/>
    <w:rsid w:val="000826C5"/>
    <w:rsid w:val="0008301E"/>
    <w:rsid w:val="00083120"/>
    <w:rsid w:val="000839EB"/>
    <w:rsid w:val="00084AB5"/>
    <w:rsid w:val="000857B5"/>
    <w:rsid w:val="00087315"/>
    <w:rsid w:val="00087372"/>
    <w:rsid w:val="00087FBF"/>
    <w:rsid w:val="00090493"/>
    <w:rsid w:val="00090574"/>
    <w:rsid w:val="000906FD"/>
    <w:rsid w:val="00091E69"/>
    <w:rsid w:val="00092A6D"/>
    <w:rsid w:val="00092C16"/>
    <w:rsid w:val="0009324F"/>
    <w:rsid w:val="000943D2"/>
    <w:rsid w:val="0009559F"/>
    <w:rsid w:val="00096505"/>
    <w:rsid w:val="000A003A"/>
    <w:rsid w:val="000A0EC4"/>
    <w:rsid w:val="000A203F"/>
    <w:rsid w:val="000A2286"/>
    <w:rsid w:val="000A255A"/>
    <w:rsid w:val="000A3921"/>
    <w:rsid w:val="000A41B1"/>
    <w:rsid w:val="000A4437"/>
    <w:rsid w:val="000A62EA"/>
    <w:rsid w:val="000A786F"/>
    <w:rsid w:val="000A7C77"/>
    <w:rsid w:val="000B113E"/>
    <w:rsid w:val="000B12FA"/>
    <w:rsid w:val="000B13EC"/>
    <w:rsid w:val="000B3B21"/>
    <w:rsid w:val="000B3BDD"/>
    <w:rsid w:val="000B4A2A"/>
    <w:rsid w:val="000B5369"/>
    <w:rsid w:val="000B5BD1"/>
    <w:rsid w:val="000B6489"/>
    <w:rsid w:val="000B72ED"/>
    <w:rsid w:val="000B74F5"/>
    <w:rsid w:val="000C0B7F"/>
    <w:rsid w:val="000C1733"/>
    <w:rsid w:val="000C349B"/>
    <w:rsid w:val="000C3E36"/>
    <w:rsid w:val="000C4607"/>
    <w:rsid w:val="000C5362"/>
    <w:rsid w:val="000C6AB7"/>
    <w:rsid w:val="000C73AD"/>
    <w:rsid w:val="000C75CD"/>
    <w:rsid w:val="000C7F34"/>
    <w:rsid w:val="000D075A"/>
    <w:rsid w:val="000D0B74"/>
    <w:rsid w:val="000D20C1"/>
    <w:rsid w:val="000D22BE"/>
    <w:rsid w:val="000D2524"/>
    <w:rsid w:val="000D263C"/>
    <w:rsid w:val="000D31EC"/>
    <w:rsid w:val="000D5D54"/>
    <w:rsid w:val="000D6EF3"/>
    <w:rsid w:val="000D72F0"/>
    <w:rsid w:val="000E05A0"/>
    <w:rsid w:val="000E0658"/>
    <w:rsid w:val="000E2B02"/>
    <w:rsid w:val="000E31D8"/>
    <w:rsid w:val="000E4C08"/>
    <w:rsid w:val="000E4F9B"/>
    <w:rsid w:val="000E5423"/>
    <w:rsid w:val="000E5DA4"/>
    <w:rsid w:val="000E7014"/>
    <w:rsid w:val="000F0EE6"/>
    <w:rsid w:val="000F3161"/>
    <w:rsid w:val="000F4154"/>
    <w:rsid w:val="000F44F4"/>
    <w:rsid w:val="000F4A06"/>
    <w:rsid w:val="000F4DC1"/>
    <w:rsid w:val="000F521E"/>
    <w:rsid w:val="000F5E8D"/>
    <w:rsid w:val="000F5ECC"/>
    <w:rsid w:val="000F642E"/>
    <w:rsid w:val="000F6841"/>
    <w:rsid w:val="000F6C94"/>
    <w:rsid w:val="000F6E44"/>
    <w:rsid w:val="000F78D1"/>
    <w:rsid w:val="000F7B3D"/>
    <w:rsid w:val="000F7E7D"/>
    <w:rsid w:val="00100CBB"/>
    <w:rsid w:val="001029D7"/>
    <w:rsid w:val="00103397"/>
    <w:rsid w:val="00104632"/>
    <w:rsid w:val="00104853"/>
    <w:rsid w:val="00105ADC"/>
    <w:rsid w:val="001067A4"/>
    <w:rsid w:val="00106D38"/>
    <w:rsid w:val="00107F6C"/>
    <w:rsid w:val="00110108"/>
    <w:rsid w:val="00110452"/>
    <w:rsid w:val="00112994"/>
    <w:rsid w:val="00113527"/>
    <w:rsid w:val="00113855"/>
    <w:rsid w:val="001149A4"/>
    <w:rsid w:val="00115AE5"/>
    <w:rsid w:val="00116FCB"/>
    <w:rsid w:val="00120AED"/>
    <w:rsid w:val="00120E4F"/>
    <w:rsid w:val="001224D0"/>
    <w:rsid w:val="00122E5A"/>
    <w:rsid w:val="00122EB5"/>
    <w:rsid w:val="001243B3"/>
    <w:rsid w:val="00124BBC"/>
    <w:rsid w:val="00124CCA"/>
    <w:rsid w:val="00125590"/>
    <w:rsid w:val="00125B37"/>
    <w:rsid w:val="00126B75"/>
    <w:rsid w:val="00127803"/>
    <w:rsid w:val="00127DE7"/>
    <w:rsid w:val="001303A1"/>
    <w:rsid w:val="00130524"/>
    <w:rsid w:val="00130A8F"/>
    <w:rsid w:val="00130D5F"/>
    <w:rsid w:val="00131544"/>
    <w:rsid w:val="001321ED"/>
    <w:rsid w:val="001334C6"/>
    <w:rsid w:val="00133B7E"/>
    <w:rsid w:val="001349D0"/>
    <w:rsid w:val="00135DC4"/>
    <w:rsid w:val="00135F2F"/>
    <w:rsid w:val="0014028E"/>
    <w:rsid w:val="00140D01"/>
    <w:rsid w:val="0014104C"/>
    <w:rsid w:val="00141EAC"/>
    <w:rsid w:val="00142147"/>
    <w:rsid w:val="00142957"/>
    <w:rsid w:val="0014460A"/>
    <w:rsid w:val="0014487D"/>
    <w:rsid w:val="00146532"/>
    <w:rsid w:val="0014673D"/>
    <w:rsid w:val="00146BA7"/>
    <w:rsid w:val="00146DD6"/>
    <w:rsid w:val="001473D1"/>
    <w:rsid w:val="001479B6"/>
    <w:rsid w:val="00147E57"/>
    <w:rsid w:val="00150182"/>
    <w:rsid w:val="00150D93"/>
    <w:rsid w:val="001515A7"/>
    <w:rsid w:val="00151B25"/>
    <w:rsid w:val="0015216C"/>
    <w:rsid w:val="0015240A"/>
    <w:rsid w:val="001529D1"/>
    <w:rsid w:val="00153603"/>
    <w:rsid w:val="001541DB"/>
    <w:rsid w:val="001551D9"/>
    <w:rsid w:val="00156F63"/>
    <w:rsid w:val="00157E3D"/>
    <w:rsid w:val="00157FC5"/>
    <w:rsid w:val="00160094"/>
    <w:rsid w:val="00160CE4"/>
    <w:rsid w:val="00161475"/>
    <w:rsid w:val="001617A7"/>
    <w:rsid w:val="001618C2"/>
    <w:rsid w:val="00161CB2"/>
    <w:rsid w:val="0016201D"/>
    <w:rsid w:val="00162B5A"/>
    <w:rsid w:val="001642D6"/>
    <w:rsid w:val="00164641"/>
    <w:rsid w:val="00164D81"/>
    <w:rsid w:val="001651B4"/>
    <w:rsid w:val="001660AE"/>
    <w:rsid w:val="00166422"/>
    <w:rsid w:val="00166572"/>
    <w:rsid w:val="00167505"/>
    <w:rsid w:val="00167D0B"/>
    <w:rsid w:val="001709B0"/>
    <w:rsid w:val="00171600"/>
    <w:rsid w:val="0017196A"/>
    <w:rsid w:val="00171D4D"/>
    <w:rsid w:val="00171F32"/>
    <w:rsid w:val="00171F74"/>
    <w:rsid w:val="0017229D"/>
    <w:rsid w:val="0017244C"/>
    <w:rsid w:val="00173778"/>
    <w:rsid w:val="001738FB"/>
    <w:rsid w:val="001743B9"/>
    <w:rsid w:val="00174B2D"/>
    <w:rsid w:val="00175B7B"/>
    <w:rsid w:val="001767FC"/>
    <w:rsid w:val="001809BD"/>
    <w:rsid w:val="00180C0E"/>
    <w:rsid w:val="00180CD6"/>
    <w:rsid w:val="00181290"/>
    <w:rsid w:val="0018131D"/>
    <w:rsid w:val="00181464"/>
    <w:rsid w:val="00181BF7"/>
    <w:rsid w:val="00181E9E"/>
    <w:rsid w:val="001835D3"/>
    <w:rsid w:val="00183703"/>
    <w:rsid w:val="00184810"/>
    <w:rsid w:val="00184F79"/>
    <w:rsid w:val="00185260"/>
    <w:rsid w:val="00185755"/>
    <w:rsid w:val="00185E30"/>
    <w:rsid w:val="0018616C"/>
    <w:rsid w:val="001864F7"/>
    <w:rsid w:val="00187702"/>
    <w:rsid w:val="00187DC4"/>
    <w:rsid w:val="00190778"/>
    <w:rsid w:val="001926DE"/>
    <w:rsid w:val="001927AE"/>
    <w:rsid w:val="001941B5"/>
    <w:rsid w:val="001948C8"/>
    <w:rsid w:val="00194F4F"/>
    <w:rsid w:val="00195CE0"/>
    <w:rsid w:val="00196AA7"/>
    <w:rsid w:val="00196CBF"/>
    <w:rsid w:val="0019702D"/>
    <w:rsid w:val="00197320"/>
    <w:rsid w:val="001A06D3"/>
    <w:rsid w:val="001A0DAC"/>
    <w:rsid w:val="001A1716"/>
    <w:rsid w:val="001A19DA"/>
    <w:rsid w:val="001A2284"/>
    <w:rsid w:val="001A2C8D"/>
    <w:rsid w:val="001A2C95"/>
    <w:rsid w:val="001A2FEE"/>
    <w:rsid w:val="001A43C5"/>
    <w:rsid w:val="001A43F6"/>
    <w:rsid w:val="001A46C3"/>
    <w:rsid w:val="001A5203"/>
    <w:rsid w:val="001A56D9"/>
    <w:rsid w:val="001A66E3"/>
    <w:rsid w:val="001A670C"/>
    <w:rsid w:val="001A6BE0"/>
    <w:rsid w:val="001B0FDA"/>
    <w:rsid w:val="001B13BB"/>
    <w:rsid w:val="001B1DF8"/>
    <w:rsid w:val="001B28DF"/>
    <w:rsid w:val="001B2FF2"/>
    <w:rsid w:val="001B305D"/>
    <w:rsid w:val="001B31C5"/>
    <w:rsid w:val="001B3A97"/>
    <w:rsid w:val="001B3BFC"/>
    <w:rsid w:val="001B3FCA"/>
    <w:rsid w:val="001B6220"/>
    <w:rsid w:val="001B6530"/>
    <w:rsid w:val="001B70CA"/>
    <w:rsid w:val="001B7619"/>
    <w:rsid w:val="001C0B43"/>
    <w:rsid w:val="001C100A"/>
    <w:rsid w:val="001C11A8"/>
    <w:rsid w:val="001C16CF"/>
    <w:rsid w:val="001C21C9"/>
    <w:rsid w:val="001C2375"/>
    <w:rsid w:val="001C2FD6"/>
    <w:rsid w:val="001C3E9E"/>
    <w:rsid w:val="001C4AB2"/>
    <w:rsid w:val="001C4C02"/>
    <w:rsid w:val="001C4F94"/>
    <w:rsid w:val="001C6461"/>
    <w:rsid w:val="001D0091"/>
    <w:rsid w:val="001D06C1"/>
    <w:rsid w:val="001D0769"/>
    <w:rsid w:val="001D0E34"/>
    <w:rsid w:val="001D17AD"/>
    <w:rsid w:val="001D2929"/>
    <w:rsid w:val="001D3AA6"/>
    <w:rsid w:val="001D4392"/>
    <w:rsid w:val="001D56CB"/>
    <w:rsid w:val="001D5C8F"/>
    <w:rsid w:val="001D5EA7"/>
    <w:rsid w:val="001D7BAE"/>
    <w:rsid w:val="001E0C9E"/>
    <w:rsid w:val="001E167D"/>
    <w:rsid w:val="001E2610"/>
    <w:rsid w:val="001E3374"/>
    <w:rsid w:val="001E3393"/>
    <w:rsid w:val="001E33B0"/>
    <w:rsid w:val="001E36EA"/>
    <w:rsid w:val="001E3F46"/>
    <w:rsid w:val="001E4243"/>
    <w:rsid w:val="001E5565"/>
    <w:rsid w:val="001E58DD"/>
    <w:rsid w:val="001E5C86"/>
    <w:rsid w:val="001F0704"/>
    <w:rsid w:val="001F2126"/>
    <w:rsid w:val="001F2240"/>
    <w:rsid w:val="001F255E"/>
    <w:rsid w:val="001F3656"/>
    <w:rsid w:val="001F3760"/>
    <w:rsid w:val="001F4A75"/>
    <w:rsid w:val="001F52C7"/>
    <w:rsid w:val="001F55B1"/>
    <w:rsid w:val="001F5B54"/>
    <w:rsid w:val="001F65B9"/>
    <w:rsid w:val="001F6770"/>
    <w:rsid w:val="001F67D3"/>
    <w:rsid w:val="001F6916"/>
    <w:rsid w:val="001F7881"/>
    <w:rsid w:val="00201307"/>
    <w:rsid w:val="00201E7E"/>
    <w:rsid w:val="002034D8"/>
    <w:rsid w:val="00204D64"/>
    <w:rsid w:val="002067A6"/>
    <w:rsid w:val="002072BB"/>
    <w:rsid w:val="002113A9"/>
    <w:rsid w:val="00211B29"/>
    <w:rsid w:val="002125D3"/>
    <w:rsid w:val="0021378E"/>
    <w:rsid w:val="00213A50"/>
    <w:rsid w:val="00214D6F"/>
    <w:rsid w:val="0021517B"/>
    <w:rsid w:val="002164B6"/>
    <w:rsid w:val="0021696C"/>
    <w:rsid w:val="0021738A"/>
    <w:rsid w:val="00217ABD"/>
    <w:rsid w:val="00217EC1"/>
    <w:rsid w:val="002200D5"/>
    <w:rsid w:val="002206F0"/>
    <w:rsid w:val="00220D01"/>
    <w:rsid w:val="002238AA"/>
    <w:rsid w:val="002240F0"/>
    <w:rsid w:val="002248DF"/>
    <w:rsid w:val="00224A09"/>
    <w:rsid w:val="00225431"/>
    <w:rsid w:val="002261D2"/>
    <w:rsid w:val="002276E6"/>
    <w:rsid w:val="00227713"/>
    <w:rsid w:val="00230BA7"/>
    <w:rsid w:val="00230FB1"/>
    <w:rsid w:val="002315F0"/>
    <w:rsid w:val="00232563"/>
    <w:rsid w:val="002338D6"/>
    <w:rsid w:val="0023395E"/>
    <w:rsid w:val="00234266"/>
    <w:rsid w:val="002344AC"/>
    <w:rsid w:val="002347BB"/>
    <w:rsid w:val="00235086"/>
    <w:rsid w:val="002377DE"/>
    <w:rsid w:val="00237D53"/>
    <w:rsid w:val="0024091B"/>
    <w:rsid w:val="00240C23"/>
    <w:rsid w:val="00241891"/>
    <w:rsid w:val="0024210E"/>
    <w:rsid w:val="0024285C"/>
    <w:rsid w:val="00242D1D"/>
    <w:rsid w:val="00244677"/>
    <w:rsid w:val="00244759"/>
    <w:rsid w:val="00244F1F"/>
    <w:rsid w:val="002451CA"/>
    <w:rsid w:val="00245A22"/>
    <w:rsid w:val="00245EE5"/>
    <w:rsid w:val="0024767C"/>
    <w:rsid w:val="002509AA"/>
    <w:rsid w:val="002510CD"/>
    <w:rsid w:val="002514CD"/>
    <w:rsid w:val="00251D7C"/>
    <w:rsid w:val="00251E08"/>
    <w:rsid w:val="0025218B"/>
    <w:rsid w:val="0025312B"/>
    <w:rsid w:val="00254141"/>
    <w:rsid w:val="00255081"/>
    <w:rsid w:val="002558B2"/>
    <w:rsid w:val="00255E2D"/>
    <w:rsid w:val="002563CF"/>
    <w:rsid w:val="0025658F"/>
    <w:rsid w:val="002572B5"/>
    <w:rsid w:val="00257C97"/>
    <w:rsid w:val="002603C9"/>
    <w:rsid w:val="00262973"/>
    <w:rsid w:val="0026313B"/>
    <w:rsid w:val="00263E82"/>
    <w:rsid w:val="00264752"/>
    <w:rsid w:val="00264EF7"/>
    <w:rsid w:val="00265805"/>
    <w:rsid w:val="00266164"/>
    <w:rsid w:val="0026692C"/>
    <w:rsid w:val="00267929"/>
    <w:rsid w:val="00270912"/>
    <w:rsid w:val="00270ADC"/>
    <w:rsid w:val="00270CC6"/>
    <w:rsid w:val="0027149C"/>
    <w:rsid w:val="00271981"/>
    <w:rsid w:val="0027228D"/>
    <w:rsid w:val="002725AE"/>
    <w:rsid w:val="00272CA5"/>
    <w:rsid w:val="00273E1E"/>
    <w:rsid w:val="0027453B"/>
    <w:rsid w:val="00274630"/>
    <w:rsid w:val="0027497E"/>
    <w:rsid w:val="00275332"/>
    <w:rsid w:val="00275430"/>
    <w:rsid w:val="002768BC"/>
    <w:rsid w:val="0027751E"/>
    <w:rsid w:val="00281456"/>
    <w:rsid w:val="00281AC5"/>
    <w:rsid w:val="00281B04"/>
    <w:rsid w:val="0028225D"/>
    <w:rsid w:val="0028325D"/>
    <w:rsid w:val="002835D5"/>
    <w:rsid w:val="002863FD"/>
    <w:rsid w:val="00286541"/>
    <w:rsid w:val="00286F7F"/>
    <w:rsid w:val="00287164"/>
    <w:rsid w:val="00287664"/>
    <w:rsid w:val="002876D8"/>
    <w:rsid w:val="002879B0"/>
    <w:rsid w:val="00287DA4"/>
    <w:rsid w:val="00287FA2"/>
    <w:rsid w:val="00290AC4"/>
    <w:rsid w:val="00291346"/>
    <w:rsid w:val="00291E6E"/>
    <w:rsid w:val="0029259C"/>
    <w:rsid w:val="002933C1"/>
    <w:rsid w:val="00293590"/>
    <w:rsid w:val="002937A7"/>
    <w:rsid w:val="00293EDD"/>
    <w:rsid w:val="00294144"/>
    <w:rsid w:val="00294C82"/>
    <w:rsid w:val="00295AE4"/>
    <w:rsid w:val="002978FB"/>
    <w:rsid w:val="002A10C2"/>
    <w:rsid w:val="002A23D7"/>
    <w:rsid w:val="002A23DB"/>
    <w:rsid w:val="002A2955"/>
    <w:rsid w:val="002A2F86"/>
    <w:rsid w:val="002A3298"/>
    <w:rsid w:val="002A46F8"/>
    <w:rsid w:val="002A49F1"/>
    <w:rsid w:val="002A4AC6"/>
    <w:rsid w:val="002A52F6"/>
    <w:rsid w:val="002A6070"/>
    <w:rsid w:val="002A68E8"/>
    <w:rsid w:val="002A6F3E"/>
    <w:rsid w:val="002A77C9"/>
    <w:rsid w:val="002A79C5"/>
    <w:rsid w:val="002B0E61"/>
    <w:rsid w:val="002B177F"/>
    <w:rsid w:val="002B1E66"/>
    <w:rsid w:val="002B2F3E"/>
    <w:rsid w:val="002B3BD8"/>
    <w:rsid w:val="002B58A4"/>
    <w:rsid w:val="002B58B5"/>
    <w:rsid w:val="002B5DFF"/>
    <w:rsid w:val="002B6CFC"/>
    <w:rsid w:val="002C028E"/>
    <w:rsid w:val="002C06DA"/>
    <w:rsid w:val="002C13C0"/>
    <w:rsid w:val="002C230F"/>
    <w:rsid w:val="002C25F3"/>
    <w:rsid w:val="002C2A3A"/>
    <w:rsid w:val="002C2E4D"/>
    <w:rsid w:val="002C3077"/>
    <w:rsid w:val="002C37C0"/>
    <w:rsid w:val="002C3862"/>
    <w:rsid w:val="002C4081"/>
    <w:rsid w:val="002C4331"/>
    <w:rsid w:val="002C4356"/>
    <w:rsid w:val="002C4AA9"/>
    <w:rsid w:val="002C7D91"/>
    <w:rsid w:val="002D0FA4"/>
    <w:rsid w:val="002D156F"/>
    <w:rsid w:val="002D27B9"/>
    <w:rsid w:val="002D3E45"/>
    <w:rsid w:val="002D5421"/>
    <w:rsid w:val="002D633A"/>
    <w:rsid w:val="002D7113"/>
    <w:rsid w:val="002D716A"/>
    <w:rsid w:val="002E038A"/>
    <w:rsid w:val="002E04AB"/>
    <w:rsid w:val="002E1ACE"/>
    <w:rsid w:val="002E24E3"/>
    <w:rsid w:val="002E3133"/>
    <w:rsid w:val="002E3341"/>
    <w:rsid w:val="002E3392"/>
    <w:rsid w:val="002E4618"/>
    <w:rsid w:val="002E4A40"/>
    <w:rsid w:val="002E55DC"/>
    <w:rsid w:val="002E598E"/>
    <w:rsid w:val="002E5F7D"/>
    <w:rsid w:val="002E6B2D"/>
    <w:rsid w:val="002E75D7"/>
    <w:rsid w:val="002F07BD"/>
    <w:rsid w:val="002F1741"/>
    <w:rsid w:val="002F1874"/>
    <w:rsid w:val="002F28D2"/>
    <w:rsid w:val="002F2E32"/>
    <w:rsid w:val="002F3198"/>
    <w:rsid w:val="002F4C41"/>
    <w:rsid w:val="002F4E52"/>
    <w:rsid w:val="002F6169"/>
    <w:rsid w:val="00300556"/>
    <w:rsid w:val="00300D4B"/>
    <w:rsid w:val="00300DE6"/>
    <w:rsid w:val="0030117E"/>
    <w:rsid w:val="003013D7"/>
    <w:rsid w:val="003018B7"/>
    <w:rsid w:val="00302D9F"/>
    <w:rsid w:val="00302F4B"/>
    <w:rsid w:val="00303489"/>
    <w:rsid w:val="00303C7A"/>
    <w:rsid w:val="0030428D"/>
    <w:rsid w:val="003050AC"/>
    <w:rsid w:val="00305650"/>
    <w:rsid w:val="00306F64"/>
    <w:rsid w:val="00307C5C"/>
    <w:rsid w:val="003108F3"/>
    <w:rsid w:val="0031099B"/>
    <w:rsid w:val="00310E46"/>
    <w:rsid w:val="003116D3"/>
    <w:rsid w:val="00312526"/>
    <w:rsid w:val="00312D3F"/>
    <w:rsid w:val="00313118"/>
    <w:rsid w:val="0031399C"/>
    <w:rsid w:val="003147FE"/>
    <w:rsid w:val="00314FB0"/>
    <w:rsid w:val="003151A2"/>
    <w:rsid w:val="003165B0"/>
    <w:rsid w:val="00316B73"/>
    <w:rsid w:val="00317B92"/>
    <w:rsid w:val="00317CAC"/>
    <w:rsid w:val="00317FC2"/>
    <w:rsid w:val="0032258D"/>
    <w:rsid w:val="00324032"/>
    <w:rsid w:val="00324277"/>
    <w:rsid w:val="0032473F"/>
    <w:rsid w:val="00324B02"/>
    <w:rsid w:val="00324B9F"/>
    <w:rsid w:val="003262A9"/>
    <w:rsid w:val="00326DFC"/>
    <w:rsid w:val="0032707E"/>
    <w:rsid w:val="00327390"/>
    <w:rsid w:val="003273DE"/>
    <w:rsid w:val="00327AC9"/>
    <w:rsid w:val="00327D27"/>
    <w:rsid w:val="00327F63"/>
    <w:rsid w:val="0033094C"/>
    <w:rsid w:val="00331123"/>
    <w:rsid w:val="0033322A"/>
    <w:rsid w:val="003335B5"/>
    <w:rsid w:val="0033411D"/>
    <w:rsid w:val="003342AB"/>
    <w:rsid w:val="0033470F"/>
    <w:rsid w:val="003348DA"/>
    <w:rsid w:val="00336112"/>
    <w:rsid w:val="003363B3"/>
    <w:rsid w:val="00336DA3"/>
    <w:rsid w:val="00337E43"/>
    <w:rsid w:val="00341660"/>
    <w:rsid w:val="00341DDF"/>
    <w:rsid w:val="003429D8"/>
    <w:rsid w:val="00342AAE"/>
    <w:rsid w:val="00343098"/>
    <w:rsid w:val="00343F12"/>
    <w:rsid w:val="003443FA"/>
    <w:rsid w:val="00344833"/>
    <w:rsid w:val="00344AC3"/>
    <w:rsid w:val="0034555A"/>
    <w:rsid w:val="00345B03"/>
    <w:rsid w:val="00346415"/>
    <w:rsid w:val="00346E82"/>
    <w:rsid w:val="0035100A"/>
    <w:rsid w:val="0035187D"/>
    <w:rsid w:val="003538AC"/>
    <w:rsid w:val="003539BE"/>
    <w:rsid w:val="00353EC4"/>
    <w:rsid w:val="003544B0"/>
    <w:rsid w:val="00354899"/>
    <w:rsid w:val="00354B4C"/>
    <w:rsid w:val="00354CDC"/>
    <w:rsid w:val="00354F46"/>
    <w:rsid w:val="00355DA9"/>
    <w:rsid w:val="00356CEE"/>
    <w:rsid w:val="0036018B"/>
    <w:rsid w:val="00360E5E"/>
    <w:rsid w:val="003612C4"/>
    <w:rsid w:val="00362896"/>
    <w:rsid w:val="003628D2"/>
    <w:rsid w:val="00362BD0"/>
    <w:rsid w:val="00362FA1"/>
    <w:rsid w:val="0036377A"/>
    <w:rsid w:val="00363B34"/>
    <w:rsid w:val="003650CB"/>
    <w:rsid w:val="0036575E"/>
    <w:rsid w:val="00365E3F"/>
    <w:rsid w:val="00365E68"/>
    <w:rsid w:val="00365F66"/>
    <w:rsid w:val="00366215"/>
    <w:rsid w:val="003668F5"/>
    <w:rsid w:val="003670D4"/>
    <w:rsid w:val="00370067"/>
    <w:rsid w:val="00370A7E"/>
    <w:rsid w:val="003714BA"/>
    <w:rsid w:val="003715BC"/>
    <w:rsid w:val="003721F3"/>
    <w:rsid w:val="003742A7"/>
    <w:rsid w:val="00374BE4"/>
    <w:rsid w:val="0037517C"/>
    <w:rsid w:val="00377615"/>
    <w:rsid w:val="00377876"/>
    <w:rsid w:val="00380C2A"/>
    <w:rsid w:val="0038167F"/>
    <w:rsid w:val="0038170F"/>
    <w:rsid w:val="00382038"/>
    <w:rsid w:val="00382BAA"/>
    <w:rsid w:val="003830BF"/>
    <w:rsid w:val="0038471A"/>
    <w:rsid w:val="00384F70"/>
    <w:rsid w:val="003851DA"/>
    <w:rsid w:val="003868FD"/>
    <w:rsid w:val="00387755"/>
    <w:rsid w:val="0039023F"/>
    <w:rsid w:val="0039036C"/>
    <w:rsid w:val="00390A19"/>
    <w:rsid w:val="00390BCA"/>
    <w:rsid w:val="0039125B"/>
    <w:rsid w:val="003912E1"/>
    <w:rsid w:val="00391C05"/>
    <w:rsid w:val="00392911"/>
    <w:rsid w:val="0039366B"/>
    <w:rsid w:val="00394197"/>
    <w:rsid w:val="0039488D"/>
    <w:rsid w:val="003952E3"/>
    <w:rsid w:val="003965B2"/>
    <w:rsid w:val="00396B83"/>
    <w:rsid w:val="00396E10"/>
    <w:rsid w:val="003973BB"/>
    <w:rsid w:val="0039741C"/>
    <w:rsid w:val="003A0113"/>
    <w:rsid w:val="003A218D"/>
    <w:rsid w:val="003A44C5"/>
    <w:rsid w:val="003A5AC3"/>
    <w:rsid w:val="003A6E44"/>
    <w:rsid w:val="003A750F"/>
    <w:rsid w:val="003A7F08"/>
    <w:rsid w:val="003B00AC"/>
    <w:rsid w:val="003B17CF"/>
    <w:rsid w:val="003B23BA"/>
    <w:rsid w:val="003B2953"/>
    <w:rsid w:val="003B2E4A"/>
    <w:rsid w:val="003B316C"/>
    <w:rsid w:val="003B34AE"/>
    <w:rsid w:val="003B4040"/>
    <w:rsid w:val="003B458B"/>
    <w:rsid w:val="003B4A3A"/>
    <w:rsid w:val="003B771D"/>
    <w:rsid w:val="003C0F21"/>
    <w:rsid w:val="003C12CE"/>
    <w:rsid w:val="003C3299"/>
    <w:rsid w:val="003C44AF"/>
    <w:rsid w:val="003C4EE1"/>
    <w:rsid w:val="003C5440"/>
    <w:rsid w:val="003C5C92"/>
    <w:rsid w:val="003C6122"/>
    <w:rsid w:val="003C6176"/>
    <w:rsid w:val="003D1969"/>
    <w:rsid w:val="003D1A21"/>
    <w:rsid w:val="003D220B"/>
    <w:rsid w:val="003D2258"/>
    <w:rsid w:val="003D2CC0"/>
    <w:rsid w:val="003D373B"/>
    <w:rsid w:val="003D3959"/>
    <w:rsid w:val="003D50C7"/>
    <w:rsid w:val="003D51EC"/>
    <w:rsid w:val="003D568F"/>
    <w:rsid w:val="003D6054"/>
    <w:rsid w:val="003D6121"/>
    <w:rsid w:val="003D7494"/>
    <w:rsid w:val="003E00CD"/>
    <w:rsid w:val="003E1A86"/>
    <w:rsid w:val="003E1F53"/>
    <w:rsid w:val="003E28B9"/>
    <w:rsid w:val="003E44ED"/>
    <w:rsid w:val="003E503A"/>
    <w:rsid w:val="003E5204"/>
    <w:rsid w:val="003E5486"/>
    <w:rsid w:val="003E577A"/>
    <w:rsid w:val="003E5C3A"/>
    <w:rsid w:val="003E67B3"/>
    <w:rsid w:val="003E6953"/>
    <w:rsid w:val="003E6BD1"/>
    <w:rsid w:val="003E70F3"/>
    <w:rsid w:val="003E7105"/>
    <w:rsid w:val="003E7603"/>
    <w:rsid w:val="003F01D5"/>
    <w:rsid w:val="003F0B03"/>
    <w:rsid w:val="003F1806"/>
    <w:rsid w:val="003F1A95"/>
    <w:rsid w:val="003F2A41"/>
    <w:rsid w:val="003F3DAC"/>
    <w:rsid w:val="003F4122"/>
    <w:rsid w:val="003F4401"/>
    <w:rsid w:val="003F58A9"/>
    <w:rsid w:val="003F5DCA"/>
    <w:rsid w:val="003F7A85"/>
    <w:rsid w:val="003F7F9E"/>
    <w:rsid w:val="004037C7"/>
    <w:rsid w:val="0040461D"/>
    <w:rsid w:val="00404634"/>
    <w:rsid w:val="0040551E"/>
    <w:rsid w:val="00406089"/>
    <w:rsid w:val="004060D4"/>
    <w:rsid w:val="0040769D"/>
    <w:rsid w:val="00407AD6"/>
    <w:rsid w:val="0041004F"/>
    <w:rsid w:val="00410284"/>
    <w:rsid w:val="00410885"/>
    <w:rsid w:val="00411446"/>
    <w:rsid w:val="0041191C"/>
    <w:rsid w:val="00411CBE"/>
    <w:rsid w:val="00411E89"/>
    <w:rsid w:val="00412613"/>
    <w:rsid w:val="0041418C"/>
    <w:rsid w:val="004148FC"/>
    <w:rsid w:val="00415188"/>
    <w:rsid w:val="004157A2"/>
    <w:rsid w:val="004159AA"/>
    <w:rsid w:val="004178A6"/>
    <w:rsid w:val="00417C9E"/>
    <w:rsid w:val="00420981"/>
    <w:rsid w:val="004255B0"/>
    <w:rsid w:val="00425846"/>
    <w:rsid w:val="004265B4"/>
    <w:rsid w:val="0042792A"/>
    <w:rsid w:val="0043008F"/>
    <w:rsid w:val="00430D19"/>
    <w:rsid w:val="00431DA9"/>
    <w:rsid w:val="00431E84"/>
    <w:rsid w:val="004333EB"/>
    <w:rsid w:val="00433C62"/>
    <w:rsid w:val="00433CDD"/>
    <w:rsid w:val="00433E2C"/>
    <w:rsid w:val="00435FEA"/>
    <w:rsid w:val="004362D7"/>
    <w:rsid w:val="004368AE"/>
    <w:rsid w:val="00437B95"/>
    <w:rsid w:val="004409C2"/>
    <w:rsid w:val="00440ECF"/>
    <w:rsid w:val="00441F54"/>
    <w:rsid w:val="00442CD1"/>
    <w:rsid w:val="00443397"/>
    <w:rsid w:val="00443D55"/>
    <w:rsid w:val="00443F67"/>
    <w:rsid w:val="00444419"/>
    <w:rsid w:val="004449A7"/>
    <w:rsid w:val="00445451"/>
    <w:rsid w:val="004455FB"/>
    <w:rsid w:val="00445A0D"/>
    <w:rsid w:val="00446FCA"/>
    <w:rsid w:val="004476F2"/>
    <w:rsid w:val="00447AC1"/>
    <w:rsid w:val="00450F28"/>
    <w:rsid w:val="004511BA"/>
    <w:rsid w:val="00451267"/>
    <w:rsid w:val="00451994"/>
    <w:rsid w:val="00453621"/>
    <w:rsid w:val="00453F7B"/>
    <w:rsid w:val="004545E6"/>
    <w:rsid w:val="00454FB0"/>
    <w:rsid w:val="0045524B"/>
    <w:rsid w:val="00460B3F"/>
    <w:rsid w:val="00460F61"/>
    <w:rsid w:val="00461665"/>
    <w:rsid w:val="0046226D"/>
    <w:rsid w:val="0046307D"/>
    <w:rsid w:val="00466D18"/>
    <w:rsid w:val="00466F77"/>
    <w:rsid w:val="00467C2E"/>
    <w:rsid w:val="0047015C"/>
    <w:rsid w:val="00470469"/>
    <w:rsid w:val="00470DDD"/>
    <w:rsid w:val="0047100C"/>
    <w:rsid w:val="00471525"/>
    <w:rsid w:val="0047155D"/>
    <w:rsid w:val="004716A4"/>
    <w:rsid w:val="00471854"/>
    <w:rsid w:val="00471969"/>
    <w:rsid w:val="0047416D"/>
    <w:rsid w:val="00474AF0"/>
    <w:rsid w:val="0047588A"/>
    <w:rsid w:val="00476253"/>
    <w:rsid w:val="00477A38"/>
    <w:rsid w:val="004803A4"/>
    <w:rsid w:val="0048076E"/>
    <w:rsid w:val="004813ED"/>
    <w:rsid w:val="00481C9D"/>
    <w:rsid w:val="00482A1C"/>
    <w:rsid w:val="00482E72"/>
    <w:rsid w:val="00483591"/>
    <w:rsid w:val="004836F3"/>
    <w:rsid w:val="0048407A"/>
    <w:rsid w:val="00484832"/>
    <w:rsid w:val="004854A8"/>
    <w:rsid w:val="004858D0"/>
    <w:rsid w:val="00486159"/>
    <w:rsid w:val="0049038F"/>
    <w:rsid w:val="0049108E"/>
    <w:rsid w:val="00491258"/>
    <w:rsid w:val="00491CE6"/>
    <w:rsid w:val="00492E7B"/>
    <w:rsid w:val="00493570"/>
    <w:rsid w:val="0049486F"/>
    <w:rsid w:val="00494FB2"/>
    <w:rsid w:val="00495151"/>
    <w:rsid w:val="00495C3E"/>
    <w:rsid w:val="00495FE4"/>
    <w:rsid w:val="004A0382"/>
    <w:rsid w:val="004A07D0"/>
    <w:rsid w:val="004A0B4A"/>
    <w:rsid w:val="004A11A5"/>
    <w:rsid w:val="004A11FD"/>
    <w:rsid w:val="004A1386"/>
    <w:rsid w:val="004A1663"/>
    <w:rsid w:val="004A2106"/>
    <w:rsid w:val="004A2599"/>
    <w:rsid w:val="004A2F8B"/>
    <w:rsid w:val="004A3400"/>
    <w:rsid w:val="004A49CA"/>
    <w:rsid w:val="004A7129"/>
    <w:rsid w:val="004B0FC4"/>
    <w:rsid w:val="004B1317"/>
    <w:rsid w:val="004B21A4"/>
    <w:rsid w:val="004B2B23"/>
    <w:rsid w:val="004B2B6E"/>
    <w:rsid w:val="004B2C59"/>
    <w:rsid w:val="004B2F77"/>
    <w:rsid w:val="004B34A4"/>
    <w:rsid w:val="004B3A41"/>
    <w:rsid w:val="004B3B3B"/>
    <w:rsid w:val="004B4431"/>
    <w:rsid w:val="004B4F9D"/>
    <w:rsid w:val="004B5864"/>
    <w:rsid w:val="004B7B3E"/>
    <w:rsid w:val="004C0255"/>
    <w:rsid w:val="004C19D3"/>
    <w:rsid w:val="004C2125"/>
    <w:rsid w:val="004C232B"/>
    <w:rsid w:val="004C2888"/>
    <w:rsid w:val="004C2B90"/>
    <w:rsid w:val="004C3623"/>
    <w:rsid w:val="004C40F0"/>
    <w:rsid w:val="004C59B3"/>
    <w:rsid w:val="004C5AF9"/>
    <w:rsid w:val="004C6D1A"/>
    <w:rsid w:val="004C75A5"/>
    <w:rsid w:val="004C7BD4"/>
    <w:rsid w:val="004D106B"/>
    <w:rsid w:val="004D1494"/>
    <w:rsid w:val="004D182E"/>
    <w:rsid w:val="004D208C"/>
    <w:rsid w:val="004D2BC9"/>
    <w:rsid w:val="004D3145"/>
    <w:rsid w:val="004D43E2"/>
    <w:rsid w:val="004D4B4F"/>
    <w:rsid w:val="004D4C30"/>
    <w:rsid w:val="004D4EE7"/>
    <w:rsid w:val="004D542C"/>
    <w:rsid w:val="004D5760"/>
    <w:rsid w:val="004D63A8"/>
    <w:rsid w:val="004D6F0C"/>
    <w:rsid w:val="004D70C4"/>
    <w:rsid w:val="004D7F78"/>
    <w:rsid w:val="004E02F6"/>
    <w:rsid w:val="004E0490"/>
    <w:rsid w:val="004E0D6E"/>
    <w:rsid w:val="004E145D"/>
    <w:rsid w:val="004E147B"/>
    <w:rsid w:val="004E240D"/>
    <w:rsid w:val="004E27B5"/>
    <w:rsid w:val="004E3766"/>
    <w:rsid w:val="004E3CAD"/>
    <w:rsid w:val="004E4758"/>
    <w:rsid w:val="004E4B5E"/>
    <w:rsid w:val="004E50EE"/>
    <w:rsid w:val="004E5388"/>
    <w:rsid w:val="004E5C7E"/>
    <w:rsid w:val="004E6FE8"/>
    <w:rsid w:val="004F0088"/>
    <w:rsid w:val="004F12CF"/>
    <w:rsid w:val="004F1340"/>
    <w:rsid w:val="004F216A"/>
    <w:rsid w:val="004F2809"/>
    <w:rsid w:val="004F5780"/>
    <w:rsid w:val="004F5BF6"/>
    <w:rsid w:val="004F671B"/>
    <w:rsid w:val="004F7366"/>
    <w:rsid w:val="005002A9"/>
    <w:rsid w:val="00500437"/>
    <w:rsid w:val="005014F7"/>
    <w:rsid w:val="00501622"/>
    <w:rsid w:val="00501DDF"/>
    <w:rsid w:val="005025F2"/>
    <w:rsid w:val="00502E7C"/>
    <w:rsid w:val="0050311C"/>
    <w:rsid w:val="00504000"/>
    <w:rsid w:val="005053CE"/>
    <w:rsid w:val="00505F44"/>
    <w:rsid w:val="0050629E"/>
    <w:rsid w:val="00507929"/>
    <w:rsid w:val="0051050E"/>
    <w:rsid w:val="00511567"/>
    <w:rsid w:val="0051219D"/>
    <w:rsid w:val="005124BA"/>
    <w:rsid w:val="00512C8B"/>
    <w:rsid w:val="0051413A"/>
    <w:rsid w:val="005141D6"/>
    <w:rsid w:val="0051698D"/>
    <w:rsid w:val="005173F8"/>
    <w:rsid w:val="005176F0"/>
    <w:rsid w:val="00517D59"/>
    <w:rsid w:val="00520B5E"/>
    <w:rsid w:val="00520F8D"/>
    <w:rsid w:val="005213AD"/>
    <w:rsid w:val="00522BC3"/>
    <w:rsid w:val="00522F3E"/>
    <w:rsid w:val="00523C0D"/>
    <w:rsid w:val="00524264"/>
    <w:rsid w:val="0052662C"/>
    <w:rsid w:val="00526A82"/>
    <w:rsid w:val="00527569"/>
    <w:rsid w:val="00527817"/>
    <w:rsid w:val="00530851"/>
    <w:rsid w:val="00531ACD"/>
    <w:rsid w:val="00532057"/>
    <w:rsid w:val="00533017"/>
    <w:rsid w:val="00535A9B"/>
    <w:rsid w:val="00535FC0"/>
    <w:rsid w:val="0053624E"/>
    <w:rsid w:val="0053664B"/>
    <w:rsid w:val="005374A9"/>
    <w:rsid w:val="00537BBE"/>
    <w:rsid w:val="00540517"/>
    <w:rsid w:val="00540B30"/>
    <w:rsid w:val="00541274"/>
    <w:rsid w:val="005417D2"/>
    <w:rsid w:val="00541A0B"/>
    <w:rsid w:val="00541DD4"/>
    <w:rsid w:val="00542219"/>
    <w:rsid w:val="00542826"/>
    <w:rsid w:val="00543148"/>
    <w:rsid w:val="00544157"/>
    <w:rsid w:val="00544599"/>
    <w:rsid w:val="005446B5"/>
    <w:rsid w:val="00545643"/>
    <w:rsid w:val="00546C3D"/>
    <w:rsid w:val="0055034C"/>
    <w:rsid w:val="005503B5"/>
    <w:rsid w:val="00550CD4"/>
    <w:rsid w:val="00551601"/>
    <w:rsid w:val="00551A15"/>
    <w:rsid w:val="005522CA"/>
    <w:rsid w:val="005537B0"/>
    <w:rsid w:val="005538CB"/>
    <w:rsid w:val="00554851"/>
    <w:rsid w:val="0055500A"/>
    <w:rsid w:val="00555226"/>
    <w:rsid w:val="005552C5"/>
    <w:rsid w:val="00555692"/>
    <w:rsid w:val="005565B0"/>
    <w:rsid w:val="005566B3"/>
    <w:rsid w:val="00557266"/>
    <w:rsid w:val="00557372"/>
    <w:rsid w:val="00557E54"/>
    <w:rsid w:val="005604BC"/>
    <w:rsid w:val="005605F0"/>
    <w:rsid w:val="00560C99"/>
    <w:rsid w:val="0056197E"/>
    <w:rsid w:val="00561A31"/>
    <w:rsid w:val="00563691"/>
    <w:rsid w:val="0056410B"/>
    <w:rsid w:val="005647EA"/>
    <w:rsid w:val="005659E1"/>
    <w:rsid w:val="00566A4D"/>
    <w:rsid w:val="0056748A"/>
    <w:rsid w:val="00570A76"/>
    <w:rsid w:val="00570AB0"/>
    <w:rsid w:val="00570B86"/>
    <w:rsid w:val="005712D6"/>
    <w:rsid w:val="00571C50"/>
    <w:rsid w:val="00572578"/>
    <w:rsid w:val="00572E5D"/>
    <w:rsid w:val="00573FFA"/>
    <w:rsid w:val="005745F1"/>
    <w:rsid w:val="005749E7"/>
    <w:rsid w:val="00576A42"/>
    <w:rsid w:val="00576B25"/>
    <w:rsid w:val="005770D6"/>
    <w:rsid w:val="00577454"/>
    <w:rsid w:val="00580E14"/>
    <w:rsid w:val="005838BF"/>
    <w:rsid w:val="00583E0D"/>
    <w:rsid w:val="005844B7"/>
    <w:rsid w:val="0058530F"/>
    <w:rsid w:val="00585DF4"/>
    <w:rsid w:val="00587475"/>
    <w:rsid w:val="005874B9"/>
    <w:rsid w:val="005876D2"/>
    <w:rsid w:val="005878A8"/>
    <w:rsid w:val="0058796C"/>
    <w:rsid w:val="00587E54"/>
    <w:rsid w:val="00591CB7"/>
    <w:rsid w:val="00593069"/>
    <w:rsid w:val="00594694"/>
    <w:rsid w:val="00594DC9"/>
    <w:rsid w:val="0059578A"/>
    <w:rsid w:val="00595C1B"/>
    <w:rsid w:val="00596BE2"/>
    <w:rsid w:val="00597102"/>
    <w:rsid w:val="005A01FB"/>
    <w:rsid w:val="005A1E6E"/>
    <w:rsid w:val="005A2879"/>
    <w:rsid w:val="005A2A10"/>
    <w:rsid w:val="005A3B79"/>
    <w:rsid w:val="005A55B2"/>
    <w:rsid w:val="005A6895"/>
    <w:rsid w:val="005B121E"/>
    <w:rsid w:val="005B1465"/>
    <w:rsid w:val="005B2360"/>
    <w:rsid w:val="005B3550"/>
    <w:rsid w:val="005B543A"/>
    <w:rsid w:val="005B60A5"/>
    <w:rsid w:val="005B7F03"/>
    <w:rsid w:val="005C082B"/>
    <w:rsid w:val="005C0C87"/>
    <w:rsid w:val="005C0DB9"/>
    <w:rsid w:val="005C333C"/>
    <w:rsid w:val="005C430D"/>
    <w:rsid w:val="005C52D5"/>
    <w:rsid w:val="005C5DFB"/>
    <w:rsid w:val="005C6F87"/>
    <w:rsid w:val="005C7485"/>
    <w:rsid w:val="005D0388"/>
    <w:rsid w:val="005D0540"/>
    <w:rsid w:val="005D0975"/>
    <w:rsid w:val="005D11DA"/>
    <w:rsid w:val="005D17A9"/>
    <w:rsid w:val="005D2407"/>
    <w:rsid w:val="005D4064"/>
    <w:rsid w:val="005D4164"/>
    <w:rsid w:val="005D43B5"/>
    <w:rsid w:val="005D4D7F"/>
    <w:rsid w:val="005D5640"/>
    <w:rsid w:val="005D5CC8"/>
    <w:rsid w:val="005D60B9"/>
    <w:rsid w:val="005D6A72"/>
    <w:rsid w:val="005D6B04"/>
    <w:rsid w:val="005D6EF7"/>
    <w:rsid w:val="005D7759"/>
    <w:rsid w:val="005E01BF"/>
    <w:rsid w:val="005E02C6"/>
    <w:rsid w:val="005E0364"/>
    <w:rsid w:val="005E0932"/>
    <w:rsid w:val="005E1110"/>
    <w:rsid w:val="005E18D6"/>
    <w:rsid w:val="005E2585"/>
    <w:rsid w:val="005E3E59"/>
    <w:rsid w:val="005E3F9A"/>
    <w:rsid w:val="005E5776"/>
    <w:rsid w:val="005E5A56"/>
    <w:rsid w:val="005E6899"/>
    <w:rsid w:val="005E69DA"/>
    <w:rsid w:val="005E768F"/>
    <w:rsid w:val="005E7AF5"/>
    <w:rsid w:val="005F178E"/>
    <w:rsid w:val="005F29F4"/>
    <w:rsid w:val="005F46DD"/>
    <w:rsid w:val="005F4841"/>
    <w:rsid w:val="005F4D3A"/>
    <w:rsid w:val="005F4F02"/>
    <w:rsid w:val="005F7326"/>
    <w:rsid w:val="005F7C0A"/>
    <w:rsid w:val="00600ECA"/>
    <w:rsid w:val="0060125C"/>
    <w:rsid w:val="006021CE"/>
    <w:rsid w:val="0060376B"/>
    <w:rsid w:val="006037CD"/>
    <w:rsid w:val="00603AB8"/>
    <w:rsid w:val="006040A2"/>
    <w:rsid w:val="006055E4"/>
    <w:rsid w:val="00605B25"/>
    <w:rsid w:val="00605EA7"/>
    <w:rsid w:val="006062AD"/>
    <w:rsid w:val="00606B3A"/>
    <w:rsid w:val="006078D4"/>
    <w:rsid w:val="00610646"/>
    <w:rsid w:val="006108A0"/>
    <w:rsid w:val="00611A2B"/>
    <w:rsid w:val="00611BDF"/>
    <w:rsid w:val="00613A26"/>
    <w:rsid w:val="00614108"/>
    <w:rsid w:val="00614208"/>
    <w:rsid w:val="0061449D"/>
    <w:rsid w:val="00614726"/>
    <w:rsid w:val="00614731"/>
    <w:rsid w:val="00614BE8"/>
    <w:rsid w:val="00614D51"/>
    <w:rsid w:val="00615C22"/>
    <w:rsid w:val="00616D66"/>
    <w:rsid w:val="00617294"/>
    <w:rsid w:val="00620662"/>
    <w:rsid w:val="00622305"/>
    <w:rsid w:val="00622528"/>
    <w:rsid w:val="00622E2D"/>
    <w:rsid w:val="006236E3"/>
    <w:rsid w:val="00623FC1"/>
    <w:rsid w:val="00625AA9"/>
    <w:rsid w:val="00627D98"/>
    <w:rsid w:val="006300EE"/>
    <w:rsid w:val="0063104B"/>
    <w:rsid w:val="00631B89"/>
    <w:rsid w:val="00634007"/>
    <w:rsid w:val="00634A70"/>
    <w:rsid w:val="006351DC"/>
    <w:rsid w:val="006355D2"/>
    <w:rsid w:val="00635BC7"/>
    <w:rsid w:val="00635C3D"/>
    <w:rsid w:val="006361B4"/>
    <w:rsid w:val="006368CE"/>
    <w:rsid w:val="006374D5"/>
    <w:rsid w:val="00640E70"/>
    <w:rsid w:val="00642118"/>
    <w:rsid w:val="00642765"/>
    <w:rsid w:val="00642F49"/>
    <w:rsid w:val="00642F65"/>
    <w:rsid w:val="0064501B"/>
    <w:rsid w:val="0064577E"/>
    <w:rsid w:val="00646CCA"/>
    <w:rsid w:val="00647210"/>
    <w:rsid w:val="00650487"/>
    <w:rsid w:val="00651C7E"/>
    <w:rsid w:val="00651D45"/>
    <w:rsid w:val="006530D5"/>
    <w:rsid w:val="006544F5"/>
    <w:rsid w:val="00654C93"/>
    <w:rsid w:val="00654DDA"/>
    <w:rsid w:val="006550C8"/>
    <w:rsid w:val="00655BFC"/>
    <w:rsid w:val="00656270"/>
    <w:rsid w:val="00656800"/>
    <w:rsid w:val="006568FE"/>
    <w:rsid w:val="00656A6D"/>
    <w:rsid w:val="0065713C"/>
    <w:rsid w:val="00657498"/>
    <w:rsid w:val="00660D04"/>
    <w:rsid w:val="0066392F"/>
    <w:rsid w:val="006639D9"/>
    <w:rsid w:val="006640D4"/>
    <w:rsid w:val="00664248"/>
    <w:rsid w:val="0066445D"/>
    <w:rsid w:val="0066508C"/>
    <w:rsid w:val="0066574E"/>
    <w:rsid w:val="00665BE7"/>
    <w:rsid w:val="00665DA2"/>
    <w:rsid w:val="00667214"/>
    <w:rsid w:val="0067024A"/>
    <w:rsid w:val="00670384"/>
    <w:rsid w:val="00670409"/>
    <w:rsid w:val="00670E3D"/>
    <w:rsid w:val="00671C7E"/>
    <w:rsid w:val="00672410"/>
    <w:rsid w:val="00672E86"/>
    <w:rsid w:val="0067410D"/>
    <w:rsid w:val="006745A0"/>
    <w:rsid w:val="00675072"/>
    <w:rsid w:val="00675413"/>
    <w:rsid w:val="006757A8"/>
    <w:rsid w:val="00675803"/>
    <w:rsid w:val="00676649"/>
    <w:rsid w:val="00676D67"/>
    <w:rsid w:val="00677489"/>
    <w:rsid w:val="006774F3"/>
    <w:rsid w:val="0068026C"/>
    <w:rsid w:val="00680644"/>
    <w:rsid w:val="00680D63"/>
    <w:rsid w:val="00680EC0"/>
    <w:rsid w:val="0068115B"/>
    <w:rsid w:val="0068218B"/>
    <w:rsid w:val="006842A5"/>
    <w:rsid w:val="00684470"/>
    <w:rsid w:val="00684CD4"/>
    <w:rsid w:val="00685474"/>
    <w:rsid w:val="006858B5"/>
    <w:rsid w:val="006859D6"/>
    <w:rsid w:val="00686692"/>
    <w:rsid w:val="00686A40"/>
    <w:rsid w:val="006871C9"/>
    <w:rsid w:val="0068748F"/>
    <w:rsid w:val="00687FB5"/>
    <w:rsid w:val="0069093C"/>
    <w:rsid w:val="0069199A"/>
    <w:rsid w:val="006919DF"/>
    <w:rsid w:val="00691C22"/>
    <w:rsid w:val="006927AA"/>
    <w:rsid w:val="006935C8"/>
    <w:rsid w:val="00694166"/>
    <w:rsid w:val="00694386"/>
    <w:rsid w:val="00694994"/>
    <w:rsid w:val="00694CD3"/>
    <w:rsid w:val="006955A2"/>
    <w:rsid w:val="00696E46"/>
    <w:rsid w:val="00697C07"/>
    <w:rsid w:val="00697D2C"/>
    <w:rsid w:val="006A097A"/>
    <w:rsid w:val="006A0FAD"/>
    <w:rsid w:val="006A1301"/>
    <w:rsid w:val="006A1439"/>
    <w:rsid w:val="006A167D"/>
    <w:rsid w:val="006A1EB1"/>
    <w:rsid w:val="006A28E0"/>
    <w:rsid w:val="006A306E"/>
    <w:rsid w:val="006A30F0"/>
    <w:rsid w:val="006A3339"/>
    <w:rsid w:val="006A3AF7"/>
    <w:rsid w:val="006A3C4C"/>
    <w:rsid w:val="006A7565"/>
    <w:rsid w:val="006B0F27"/>
    <w:rsid w:val="006B116C"/>
    <w:rsid w:val="006B1AB8"/>
    <w:rsid w:val="006B35B9"/>
    <w:rsid w:val="006B3779"/>
    <w:rsid w:val="006B50D9"/>
    <w:rsid w:val="006C0630"/>
    <w:rsid w:val="006C1707"/>
    <w:rsid w:val="006C1DD4"/>
    <w:rsid w:val="006C2394"/>
    <w:rsid w:val="006C2C8B"/>
    <w:rsid w:val="006C2EBF"/>
    <w:rsid w:val="006C30A5"/>
    <w:rsid w:val="006C45C4"/>
    <w:rsid w:val="006C5D4F"/>
    <w:rsid w:val="006C6252"/>
    <w:rsid w:val="006C6471"/>
    <w:rsid w:val="006C6C09"/>
    <w:rsid w:val="006C7F4C"/>
    <w:rsid w:val="006D047E"/>
    <w:rsid w:val="006D0C9D"/>
    <w:rsid w:val="006D1418"/>
    <w:rsid w:val="006D2D56"/>
    <w:rsid w:val="006D3589"/>
    <w:rsid w:val="006D5049"/>
    <w:rsid w:val="006D63E2"/>
    <w:rsid w:val="006D6B3E"/>
    <w:rsid w:val="006D6D06"/>
    <w:rsid w:val="006D7B8B"/>
    <w:rsid w:val="006D7E87"/>
    <w:rsid w:val="006D7FCE"/>
    <w:rsid w:val="006E03D0"/>
    <w:rsid w:val="006E1022"/>
    <w:rsid w:val="006E110E"/>
    <w:rsid w:val="006E388E"/>
    <w:rsid w:val="006E39FC"/>
    <w:rsid w:val="006E45BD"/>
    <w:rsid w:val="006E4BC4"/>
    <w:rsid w:val="006E4CFE"/>
    <w:rsid w:val="006E4DEB"/>
    <w:rsid w:val="006E4FE1"/>
    <w:rsid w:val="006E5559"/>
    <w:rsid w:val="006E5626"/>
    <w:rsid w:val="006E5E25"/>
    <w:rsid w:val="006F0476"/>
    <w:rsid w:val="006F09B1"/>
    <w:rsid w:val="006F0DD4"/>
    <w:rsid w:val="006F0E26"/>
    <w:rsid w:val="006F1092"/>
    <w:rsid w:val="006F1E00"/>
    <w:rsid w:val="006F2D81"/>
    <w:rsid w:val="006F3215"/>
    <w:rsid w:val="006F3BF4"/>
    <w:rsid w:val="006F3CAA"/>
    <w:rsid w:val="006F447C"/>
    <w:rsid w:val="006F6A60"/>
    <w:rsid w:val="006F70F7"/>
    <w:rsid w:val="006F7662"/>
    <w:rsid w:val="006F7D6A"/>
    <w:rsid w:val="00702F13"/>
    <w:rsid w:val="0070313B"/>
    <w:rsid w:val="00704BFA"/>
    <w:rsid w:val="007061E9"/>
    <w:rsid w:val="00706975"/>
    <w:rsid w:val="00707824"/>
    <w:rsid w:val="00707D2D"/>
    <w:rsid w:val="0071070D"/>
    <w:rsid w:val="00710E5B"/>
    <w:rsid w:val="00710E8F"/>
    <w:rsid w:val="007110A5"/>
    <w:rsid w:val="00711CA5"/>
    <w:rsid w:val="00711D53"/>
    <w:rsid w:val="00712A3B"/>
    <w:rsid w:val="007130B5"/>
    <w:rsid w:val="00713EC5"/>
    <w:rsid w:val="00714C40"/>
    <w:rsid w:val="00714D02"/>
    <w:rsid w:val="007151AA"/>
    <w:rsid w:val="007153AB"/>
    <w:rsid w:val="007153C6"/>
    <w:rsid w:val="00715484"/>
    <w:rsid w:val="007159A4"/>
    <w:rsid w:val="007160A0"/>
    <w:rsid w:val="0071673D"/>
    <w:rsid w:val="00716CA8"/>
    <w:rsid w:val="00720242"/>
    <w:rsid w:val="00721273"/>
    <w:rsid w:val="00721AAB"/>
    <w:rsid w:val="007223B3"/>
    <w:rsid w:val="007245FB"/>
    <w:rsid w:val="00725420"/>
    <w:rsid w:val="007255BD"/>
    <w:rsid w:val="00725C97"/>
    <w:rsid w:val="00726754"/>
    <w:rsid w:val="00726EBB"/>
    <w:rsid w:val="00727E55"/>
    <w:rsid w:val="007304DB"/>
    <w:rsid w:val="00731404"/>
    <w:rsid w:val="00731EE5"/>
    <w:rsid w:val="00731FC9"/>
    <w:rsid w:val="007324ED"/>
    <w:rsid w:val="00732793"/>
    <w:rsid w:val="00733713"/>
    <w:rsid w:val="00734109"/>
    <w:rsid w:val="007343A8"/>
    <w:rsid w:val="00734EFD"/>
    <w:rsid w:val="00734F8C"/>
    <w:rsid w:val="007359F6"/>
    <w:rsid w:val="00736319"/>
    <w:rsid w:val="007366F7"/>
    <w:rsid w:val="007372ED"/>
    <w:rsid w:val="00740D5C"/>
    <w:rsid w:val="0074147B"/>
    <w:rsid w:val="0074250B"/>
    <w:rsid w:val="0074370E"/>
    <w:rsid w:val="00743746"/>
    <w:rsid w:val="00744CC4"/>
    <w:rsid w:val="0074599D"/>
    <w:rsid w:val="00746609"/>
    <w:rsid w:val="0074750F"/>
    <w:rsid w:val="00747575"/>
    <w:rsid w:val="0075029F"/>
    <w:rsid w:val="00750DAD"/>
    <w:rsid w:val="00751558"/>
    <w:rsid w:val="00751AB8"/>
    <w:rsid w:val="00751FA0"/>
    <w:rsid w:val="0075230F"/>
    <w:rsid w:val="007530AD"/>
    <w:rsid w:val="00753A89"/>
    <w:rsid w:val="00754504"/>
    <w:rsid w:val="00754B5D"/>
    <w:rsid w:val="00755223"/>
    <w:rsid w:val="0075560E"/>
    <w:rsid w:val="00756270"/>
    <w:rsid w:val="007568B4"/>
    <w:rsid w:val="00756E5B"/>
    <w:rsid w:val="00757EA9"/>
    <w:rsid w:val="00760FFC"/>
    <w:rsid w:val="00761D38"/>
    <w:rsid w:val="00761D7D"/>
    <w:rsid w:val="00761E4A"/>
    <w:rsid w:val="007621CB"/>
    <w:rsid w:val="0076372F"/>
    <w:rsid w:val="00765242"/>
    <w:rsid w:val="007659AC"/>
    <w:rsid w:val="00766189"/>
    <w:rsid w:val="00766B24"/>
    <w:rsid w:val="00766B71"/>
    <w:rsid w:val="00767E42"/>
    <w:rsid w:val="00767EE6"/>
    <w:rsid w:val="00771E87"/>
    <w:rsid w:val="00772E0E"/>
    <w:rsid w:val="00773106"/>
    <w:rsid w:val="00774134"/>
    <w:rsid w:val="00775059"/>
    <w:rsid w:val="00775256"/>
    <w:rsid w:val="007755C0"/>
    <w:rsid w:val="0077567C"/>
    <w:rsid w:val="00775C68"/>
    <w:rsid w:val="00775D50"/>
    <w:rsid w:val="00776437"/>
    <w:rsid w:val="007767CB"/>
    <w:rsid w:val="00777731"/>
    <w:rsid w:val="007802B6"/>
    <w:rsid w:val="00780A63"/>
    <w:rsid w:val="00780D43"/>
    <w:rsid w:val="007810F4"/>
    <w:rsid w:val="00781AF8"/>
    <w:rsid w:val="00781D01"/>
    <w:rsid w:val="0078260A"/>
    <w:rsid w:val="00782B94"/>
    <w:rsid w:val="00782BEB"/>
    <w:rsid w:val="00782C9C"/>
    <w:rsid w:val="007832F5"/>
    <w:rsid w:val="00783376"/>
    <w:rsid w:val="00783C36"/>
    <w:rsid w:val="00784630"/>
    <w:rsid w:val="00784931"/>
    <w:rsid w:val="00784E49"/>
    <w:rsid w:val="00785716"/>
    <w:rsid w:val="00785781"/>
    <w:rsid w:val="00787DDA"/>
    <w:rsid w:val="00790556"/>
    <w:rsid w:val="0079116D"/>
    <w:rsid w:val="00791573"/>
    <w:rsid w:val="0079189E"/>
    <w:rsid w:val="00792323"/>
    <w:rsid w:val="00792409"/>
    <w:rsid w:val="0079248D"/>
    <w:rsid w:val="00792602"/>
    <w:rsid w:val="007928F7"/>
    <w:rsid w:val="00792EF9"/>
    <w:rsid w:val="00792F38"/>
    <w:rsid w:val="00792F45"/>
    <w:rsid w:val="00793B00"/>
    <w:rsid w:val="007947FC"/>
    <w:rsid w:val="00795DBE"/>
    <w:rsid w:val="00796441"/>
    <w:rsid w:val="00797FAC"/>
    <w:rsid w:val="007A0542"/>
    <w:rsid w:val="007A1AD7"/>
    <w:rsid w:val="007A2324"/>
    <w:rsid w:val="007A2D79"/>
    <w:rsid w:val="007A2F9F"/>
    <w:rsid w:val="007A3B7D"/>
    <w:rsid w:val="007A4561"/>
    <w:rsid w:val="007A5A33"/>
    <w:rsid w:val="007A5C21"/>
    <w:rsid w:val="007A6411"/>
    <w:rsid w:val="007A6836"/>
    <w:rsid w:val="007A6FA4"/>
    <w:rsid w:val="007A7323"/>
    <w:rsid w:val="007B002A"/>
    <w:rsid w:val="007B01C6"/>
    <w:rsid w:val="007B0FC3"/>
    <w:rsid w:val="007B177C"/>
    <w:rsid w:val="007B1A83"/>
    <w:rsid w:val="007B2251"/>
    <w:rsid w:val="007B37B1"/>
    <w:rsid w:val="007B3B00"/>
    <w:rsid w:val="007B3DB6"/>
    <w:rsid w:val="007B5723"/>
    <w:rsid w:val="007B69CE"/>
    <w:rsid w:val="007B6A8D"/>
    <w:rsid w:val="007B6ADB"/>
    <w:rsid w:val="007B6C3A"/>
    <w:rsid w:val="007B7C00"/>
    <w:rsid w:val="007C0B13"/>
    <w:rsid w:val="007C0E99"/>
    <w:rsid w:val="007C1DE6"/>
    <w:rsid w:val="007C25D7"/>
    <w:rsid w:val="007C2790"/>
    <w:rsid w:val="007C3A2D"/>
    <w:rsid w:val="007C3EF3"/>
    <w:rsid w:val="007C4B51"/>
    <w:rsid w:val="007C52BC"/>
    <w:rsid w:val="007C6D77"/>
    <w:rsid w:val="007C7552"/>
    <w:rsid w:val="007C7B45"/>
    <w:rsid w:val="007D0215"/>
    <w:rsid w:val="007D0BA4"/>
    <w:rsid w:val="007D0C58"/>
    <w:rsid w:val="007D0D9F"/>
    <w:rsid w:val="007D2928"/>
    <w:rsid w:val="007D3E81"/>
    <w:rsid w:val="007D4508"/>
    <w:rsid w:val="007D5005"/>
    <w:rsid w:val="007D5809"/>
    <w:rsid w:val="007D5A2F"/>
    <w:rsid w:val="007D642E"/>
    <w:rsid w:val="007D770C"/>
    <w:rsid w:val="007E0A79"/>
    <w:rsid w:val="007E13EE"/>
    <w:rsid w:val="007E2563"/>
    <w:rsid w:val="007E329B"/>
    <w:rsid w:val="007E548D"/>
    <w:rsid w:val="007E68D0"/>
    <w:rsid w:val="007E7AC1"/>
    <w:rsid w:val="007F0F2C"/>
    <w:rsid w:val="007F237D"/>
    <w:rsid w:val="007F2732"/>
    <w:rsid w:val="007F2D34"/>
    <w:rsid w:val="007F3235"/>
    <w:rsid w:val="007F483B"/>
    <w:rsid w:val="007F5017"/>
    <w:rsid w:val="007F514D"/>
    <w:rsid w:val="007F526A"/>
    <w:rsid w:val="007F64D0"/>
    <w:rsid w:val="007F77E7"/>
    <w:rsid w:val="0080091F"/>
    <w:rsid w:val="008015DC"/>
    <w:rsid w:val="00803B39"/>
    <w:rsid w:val="008041D1"/>
    <w:rsid w:val="008044FC"/>
    <w:rsid w:val="00805655"/>
    <w:rsid w:val="00805B2E"/>
    <w:rsid w:val="00805FD5"/>
    <w:rsid w:val="00806105"/>
    <w:rsid w:val="00806332"/>
    <w:rsid w:val="00806B04"/>
    <w:rsid w:val="0080724B"/>
    <w:rsid w:val="00807633"/>
    <w:rsid w:val="0080787A"/>
    <w:rsid w:val="00810EF3"/>
    <w:rsid w:val="00811034"/>
    <w:rsid w:val="008113EF"/>
    <w:rsid w:val="00811EB3"/>
    <w:rsid w:val="00813131"/>
    <w:rsid w:val="008131B2"/>
    <w:rsid w:val="008133FD"/>
    <w:rsid w:val="00814432"/>
    <w:rsid w:val="00814EE9"/>
    <w:rsid w:val="00815203"/>
    <w:rsid w:val="008163A9"/>
    <w:rsid w:val="008178CC"/>
    <w:rsid w:val="00817E19"/>
    <w:rsid w:val="00820C05"/>
    <w:rsid w:val="00821EC9"/>
    <w:rsid w:val="0082310D"/>
    <w:rsid w:val="00826068"/>
    <w:rsid w:val="00826C7E"/>
    <w:rsid w:val="00826EC3"/>
    <w:rsid w:val="00827498"/>
    <w:rsid w:val="00827C2D"/>
    <w:rsid w:val="00831470"/>
    <w:rsid w:val="008315AE"/>
    <w:rsid w:val="008315D9"/>
    <w:rsid w:val="00831E58"/>
    <w:rsid w:val="00833736"/>
    <w:rsid w:val="00833AD3"/>
    <w:rsid w:val="00833AEA"/>
    <w:rsid w:val="00833FD4"/>
    <w:rsid w:val="00834FB1"/>
    <w:rsid w:val="008356FE"/>
    <w:rsid w:val="0083594E"/>
    <w:rsid w:val="00835C89"/>
    <w:rsid w:val="008365F8"/>
    <w:rsid w:val="008410DB"/>
    <w:rsid w:val="008413C5"/>
    <w:rsid w:val="00841AC5"/>
    <w:rsid w:val="00841C3A"/>
    <w:rsid w:val="00842E7A"/>
    <w:rsid w:val="00843308"/>
    <w:rsid w:val="008433BA"/>
    <w:rsid w:val="008464A9"/>
    <w:rsid w:val="00846996"/>
    <w:rsid w:val="00846D1B"/>
    <w:rsid w:val="00846FE0"/>
    <w:rsid w:val="0084702F"/>
    <w:rsid w:val="008478CB"/>
    <w:rsid w:val="008478E3"/>
    <w:rsid w:val="00847F27"/>
    <w:rsid w:val="0085122F"/>
    <w:rsid w:val="008518A1"/>
    <w:rsid w:val="008523E0"/>
    <w:rsid w:val="00853265"/>
    <w:rsid w:val="008549FF"/>
    <w:rsid w:val="00854AB7"/>
    <w:rsid w:val="00855160"/>
    <w:rsid w:val="00855422"/>
    <w:rsid w:val="0085566D"/>
    <w:rsid w:val="00855D07"/>
    <w:rsid w:val="008561BE"/>
    <w:rsid w:val="00856B4A"/>
    <w:rsid w:val="00857212"/>
    <w:rsid w:val="00860668"/>
    <w:rsid w:val="00860F39"/>
    <w:rsid w:val="00861F00"/>
    <w:rsid w:val="00861FB1"/>
    <w:rsid w:val="0086220C"/>
    <w:rsid w:val="00862602"/>
    <w:rsid w:val="008627A6"/>
    <w:rsid w:val="00863287"/>
    <w:rsid w:val="00863E96"/>
    <w:rsid w:val="00870D00"/>
    <w:rsid w:val="0087423A"/>
    <w:rsid w:val="00874F67"/>
    <w:rsid w:val="0087507B"/>
    <w:rsid w:val="008753B5"/>
    <w:rsid w:val="008754D3"/>
    <w:rsid w:val="00875933"/>
    <w:rsid w:val="008759CB"/>
    <w:rsid w:val="00876A25"/>
    <w:rsid w:val="00876C2A"/>
    <w:rsid w:val="0087716B"/>
    <w:rsid w:val="008771DE"/>
    <w:rsid w:val="008777E1"/>
    <w:rsid w:val="008805F1"/>
    <w:rsid w:val="00880B65"/>
    <w:rsid w:val="0088169A"/>
    <w:rsid w:val="008817E2"/>
    <w:rsid w:val="00881C74"/>
    <w:rsid w:val="0088239F"/>
    <w:rsid w:val="008843D8"/>
    <w:rsid w:val="00884BDE"/>
    <w:rsid w:val="0088560C"/>
    <w:rsid w:val="00885734"/>
    <w:rsid w:val="00885E3D"/>
    <w:rsid w:val="00887126"/>
    <w:rsid w:val="008874B2"/>
    <w:rsid w:val="0088791C"/>
    <w:rsid w:val="00890051"/>
    <w:rsid w:val="008910B4"/>
    <w:rsid w:val="00891219"/>
    <w:rsid w:val="0089338D"/>
    <w:rsid w:val="0089349A"/>
    <w:rsid w:val="00893C88"/>
    <w:rsid w:val="00893D77"/>
    <w:rsid w:val="008947D7"/>
    <w:rsid w:val="00894898"/>
    <w:rsid w:val="00894D3F"/>
    <w:rsid w:val="00895AF6"/>
    <w:rsid w:val="008972CD"/>
    <w:rsid w:val="008979DD"/>
    <w:rsid w:val="00897A33"/>
    <w:rsid w:val="008A011E"/>
    <w:rsid w:val="008A02AC"/>
    <w:rsid w:val="008A0409"/>
    <w:rsid w:val="008A0692"/>
    <w:rsid w:val="008A09C3"/>
    <w:rsid w:val="008A0BAA"/>
    <w:rsid w:val="008A0D8B"/>
    <w:rsid w:val="008A294A"/>
    <w:rsid w:val="008A31D7"/>
    <w:rsid w:val="008A3485"/>
    <w:rsid w:val="008A5266"/>
    <w:rsid w:val="008A53BC"/>
    <w:rsid w:val="008A544B"/>
    <w:rsid w:val="008A5B72"/>
    <w:rsid w:val="008A5E23"/>
    <w:rsid w:val="008A6A42"/>
    <w:rsid w:val="008A6DC6"/>
    <w:rsid w:val="008B0048"/>
    <w:rsid w:val="008B0E58"/>
    <w:rsid w:val="008B12E7"/>
    <w:rsid w:val="008B160A"/>
    <w:rsid w:val="008B2522"/>
    <w:rsid w:val="008B25C2"/>
    <w:rsid w:val="008B2DD1"/>
    <w:rsid w:val="008B3081"/>
    <w:rsid w:val="008B35FD"/>
    <w:rsid w:val="008B5A27"/>
    <w:rsid w:val="008B63C2"/>
    <w:rsid w:val="008B68DB"/>
    <w:rsid w:val="008B6A76"/>
    <w:rsid w:val="008B73F3"/>
    <w:rsid w:val="008B751A"/>
    <w:rsid w:val="008C00E2"/>
    <w:rsid w:val="008C08BE"/>
    <w:rsid w:val="008C11B3"/>
    <w:rsid w:val="008C265E"/>
    <w:rsid w:val="008C2F6E"/>
    <w:rsid w:val="008C3E48"/>
    <w:rsid w:val="008C3F3B"/>
    <w:rsid w:val="008C501B"/>
    <w:rsid w:val="008C53B6"/>
    <w:rsid w:val="008C67C5"/>
    <w:rsid w:val="008D0E08"/>
    <w:rsid w:val="008D310B"/>
    <w:rsid w:val="008D33C3"/>
    <w:rsid w:val="008D3550"/>
    <w:rsid w:val="008D3B90"/>
    <w:rsid w:val="008D414C"/>
    <w:rsid w:val="008D4B9C"/>
    <w:rsid w:val="008D5108"/>
    <w:rsid w:val="008D5946"/>
    <w:rsid w:val="008D5FDE"/>
    <w:rsid w:val="008D626C"/>
    <w:rsid w:val="008D7012"/>
    <w:rsid w:val="008D7319"/>
    <w:rsid w:val="008E08FE"/>
    <w:rsid w:val="008E1448"/>
    <w:rsid w:val="008E326F"/>
    <w:rsid w:val="008E42A7"/>
    <w:rsid w:val="008E5169"/>
    <w:rsid w:val="008E600B"/>
    <w:rsid w:val="008E7813"/>
    <w:rsid w:val="008E79D5"/>
    <w:rsid w:val="008F1B6E"/>
    <w:rsid w:val="008F270F"/>
    <w:rsid w:val="008F3247"/>
    <w:rsid w:val="008F33A9"/>
    <w:rsid w:val="008F3F9B"/>
    <w:rsid w:val="008F68A0"/>
    <w:rsid w:val="008F7FE2"/>
    <w:rsid w:val="00900716"/>
    <w:rsid w:val="00900BF9"/>
    <w:rsid w:val="00901D28"/>
    <w:rsid w:val="00902F47"/>
    <w:rsid w:val="00903869"/>
    <w:rsid w:val="00903A87"/>
    <w:rsid w:val="00905279"/>
    <w:rsid w:val="00905453"/>
    <w:rsid w:val="00905E98"/>
    <w:rsid w:val="00906229"/>
    <w:rsid w:val="00906B36"/>
    <w:rsid w:val="0090778B"/>
    <w:rsid w:val="00907EC8"/>
    <w:rsid w:val="00910688"/>
    <w:rsid w:val="00912520"/>
    <w:rsid w:val="00912B9C"/>
    <w:rsid w:val="00912C15"/>
    <w:rsid w:val="0091321C"/>
    <w:rsid w:val="00913366"/>
    <w:rsid w:val="00913956"/>
    <w:rsid w:val="00913CB5"/>
    <w:rsid w:val="00913E67"/>
    <w:rsid w:val="009145E9"/>
    <w:rsid w:val="00914C9F"/>
    <w:rsid w:val="00915534"/>
    <w:rsid w:val="00915FF0"/>
    <w:rsid w:val="009165F6"/>
    <w:rsid w:val="00916FC3"/>
    <w:rsid w:val="0091749B"/>
    <w:rsid w:val="00917F34"/>
    <w:rsid w:val="00923759"/>
    <w:rsid w:val="00923E2A"/>
    <w:rsid w:val="009256AD"/>
    <w:rsid w:val="0092608C"/>
    <w:rsid w:val="0092652E"/>
    <w:rsid w:val="00926E54"/>
    <w:rsid w:val="00927422"/>
    <w:rsid w:val="009275A2"/>
    <w:rsid w:val="009278D4"/>
    <w:rsid w:val="0092794B"/>
    <w:rsid w:val="00927E5C"/>
    <w:rsid w:val="0093009D"/>
    <w:rsid w:val="00930B94"/>
    <w:rsid w:val="009316B7"/>
    <w:rsid w:val="0093205E"/>
    <w:rsid w:val="009325AB"/>
    <w:rsid w:val="009326AA"/>
    <w:rsid w:val="00932F29"/>
    <w:rsid w:val="00933DC3"/>
    <w:rsid w:val="00933F22"/>
    <w:rsid w:val="00934054"/>
    <w:rsid w:val="00935C18"/>
    <w:rsid w:val="0093635E"/>
    <w:rsid w:val="00936B87"/>
    <w:rsid w:val="00937C97"/>
    <w:rsid w:val="00937CCA"/>
    <w:rsid w:val="00937CE0"/>
    <w:rsid w:val="00937EDE"/>
    <w:rsid w:val="00942DD2"/>
    <w:rsid w:val="00944B5A"/>
    <w:rsid w:val="00944D1E"/>
    <w:rsid w:val="009463F1"/>
    <w:rsid w:val="009473E6"/>
    <w:rsid w:val="009506D8"/>
    <w:rsid w:val="0095078C"/>
    <w:rsid w:val="0095124E"/>
    <w:rsid w:val="00951D63"/>
    <w:rsid w:val="009524C8"/>
    <w:rsid w:val="009526A3"/>
    <w:rsid w:val="00953641"/>
    <w:rsid w:val="0095469C"/>
    <w:rsid w:val="009548AD"/>
    <w:rsid w:val="00955601"/>
    <w:rsid w:val="00955FB1"/>
    <w:rsid w:val="00956E2E"/>
    <w:rsid w:val="00956EF5"/>
    <w:rsid w:val="00957ADE"/>
    <w:rsid w:val="009606EC"/>
    <w:rsid w:val="0096129A"/>
    <w:rsid w:val="0096217E"/>
    <w:rsid w:val="0096253E"/>
    <w:rsid w:val="0096258D"/>
    <w:rsid w:val="0096281D"/>
    <w:rsid w:val="00963150"/>
    <w:rsid w:val="00963D9C"/>
    <w:rsid w:val="00965371"/>
    <w:rsid w:val="00965521"/>
    <w:rsid w:val="00966C8D"/>
    <w:rsid w:val="00967589"/>
    <w:rsid w:val="00967C3A"/>
    <w:rsid w:val="00967E0D"/>
    <w:rsid w:val="0097033B"/>
    <w:rsid w:val="009704A4"/>
    <w:rsid w:val="00970E6D"/>
    <w:rsid w:val="009711B4"/>
    <w:rsid w:val="0097193A"/>
    <w:rsid w:val="00971C31"/>
    <w:rsid w:val="00971CC0"/>
    <w:rsid w:val="00972B59"/>
    <w:rsid w:val="00972D0A"/>
    <w:rsid w:val="009734B0"/>
    <w:rsid w:val="00973D3C"/>
    <w:rsid w:val="00973F8A"/>
    <w:rsid w:val="0097460D"/>
    <w:rsid w:val="0097653F"/>
    <w:rsid w:val="00976A28"/>
    <w:rsid w:val="00977846"/>
    <w:rsid w:val="00977D7A"/>
    <w:rsid w:val="009824A7"/>
    <w:rsid w:val="00982949"/>
    <w:rsid w:val="0098345A"/>
    <w:rsid w:val="00984541"/>
    <w:rsid w:val="00985ED1"/>
    <w:rsid w:val="009902C8"/>
    <w:rsid w:val="0099053D"/>
    <w:rsid w:val="00991112"/>
    <w:rsid w:val="00991C41"/>
    <w:rsid w:val="009925C9"/>
    <w:rsid w:val="00992B2D"/>
    <w:rsid w:val="00994672"/>
    <w:rsid w:val="0099497F"/>
    <w:rsid w:val="00995019"/>
    <w:rsid w:val="00995F16"/>
    <w:rsid w:val="009972BF"/>
    <w:rsid w:val="00997522"/>
    <w:rsid w:val="009976DB"/>
    <w:rsid w:val="00997DB3"/>
    <w:rsid w:val="009A0F32"/>
    <w:rsid w:val="009A17A0"/>
    <w:rsid w:val="009A1CDD"/>
    <w:rsid w:val="009A326D"/>
    <w:rsid w:val="009A372D"/>
    <w:rsid w:val="009A3F24"/>
    <w:rsid w:val="009A4681"/>
    <w:rsid w:val="009A5172"/>
    <w:rsid w:val="009A5229"/>
    <w:rsid w:val="009A5458"/>
    <w:rsid w:val="009A5513"/>
    <w:rsid w:val="009A5559"/>
    <w:rsid w:val="009A587C"/>
    <w:rsid w:val="009A6456"/>
    <w:rsid w:val="009A6781"/>
    <w:rsid w:val="009A70F0"/>
    <w:rsid w:val="009A71F1"/>
    <w:rsid w:val="009A742D"/>
    <w:rsid w:val="009A7FF9"/>
    <w:rsid w:val="009B0714"/>
    <w:rsid w:val="009B075A"/>
    <w:rsid w:val="009B11F5"/>
    <w:rsid w:val="009B130B"/>
    <w:rsid w:val="009B1790"/>
    <w:rsid w:val="009B3E6A"/>
    <w:rsid w:val="009B5A29"/>
    <w:rsid w:val="009B62F6"/>
    <w:rsid w:val="009B64AA"/>
    <w:rsid w:val="009B7FCF"/>
    <w:rsid w:val="009C0347"/>
    <w:rsid w:val="009C1BDE"/>
    <w:rsid w:val="009C1FF8"/>
    <w:rsid w:val="009C2334"/>
    <w:rsid w:val="009C2554"/>
    <w:rsid w:val="009C259A"/>
    <w:rsid w:val="009C65CD"/>
    <w:rsid w:val="009C660B"/>
    <w:rsid w:val="009C6631"/>
    <w:rsid w:val="009C6680"/>
    <w:rsid w:val="009C6F88"/>
    <w:rsid w:val="009C7AE6"/>
    <w:rsid w:val="009D0C83"/>
    <w:rsid w:val="009D2718"/>
    <w:rsid w:val="009D2C6D"/>
    <w:rsid w:val="009D3F92"/>
    <w:rsid w:val="009D4C48"/>
    <w:rsid w:val="009D4C8E"/>
    <w:rsid w:val="009D6F6C"/>
    <w:rsid w:val="009D75CF"/>
    <w:rsid w:val="009E1846"/>
    <w:rsid w:val="009E1CB4"/>
    <w:rsid w:val="009E221A"/>
    <w:rsid w:val="009E3A1F"/>
    <w:rsid w:val="009E3AC0"/>
    <w:rsid w:val="009E469B"/>
    <w:rsid w:val="009E579E"/>
    <w:rsid w:val="009E6767"/>
    <w:rsid w:val="009E6C85"/>
    <w:rsid w:val="009E70DD"/>
    <w:rsid w:val="009E76B7"/>
    <w:rsid w:val="009F03F3"/>
    <w:rsid w:val="009F120C"/>
    <w:rsid w:val="009F1D9C"/>
    <w:rsid w:val="009F2674"/>
    <w:rsid w:val="009F3142"/>
    <w:rsid w:val="009F3532"/>
    <w:rsid w:val="009F388D"/>
    <w:rsid w:val="009F3C43"/>
    <w:rsid w:val="009F3F56"/>
    <w:rsid w:val="009F4112"/>
    <w:rsid w:val="009F4134"/>
    <w:rsid w:val="009F434D"/>
    <w:rsid w:val="009F458F"/>
    <w:rsid w:val="009F4A1B"/>
    <w:rsid w:val="009F6D60"/>
    <w:rsid w:val="009F70D1"/>
    <w:rsid w:val="009F70D9"/>
    <w:rsid w:val="009F7DE7"/>
    <w:rsid w:val="00A00D1A"/>
    <w:rsid w:val="00A019FE"/>
    <w:rsid w:val="00A01B0F"/>
    <w:rsid w:val="00A01C4B"/>
    <w:rsid w:val="00A01E0B"/>
    <w:rsid w:val="00A02BA4"/>
    <w:rsid w:val="00A02E0A"/>
    <w:rsid w:val="00A03BFE"/>
    <w:rsid w:val="00A03C57"/>
    <w:rsid w:val="00A042D7"/>
    <w:rsid w:val="00A047F9"/>
    <w:rsid w:val="00A05060"/>
    <w:rsid w:val="00A051FE"/>
    <w:rsid w:val="00A06AA9"/>
    <w:rsid w:val="00A0798C"/>
    <w:rsid w:val="00A141A1"/>
    <w:rsid w:val="00A14523"/>
    <w:rsid w:val="00A1468F"/>
    <w:rsid w:val="00A1483C"/>
    <w:rsid w:val="00A14AEE"/>
    <w:rsid w:val="00A14E88"/>
    <w:rsid w:val="00A150D7"/>
    <w:rsid w:val="00A17057"/>
    <w:rsid w:val="00A1727C"/>
    <w:rsid w:val="00A207E9"/>
    <w:rsid w:val="00A21224"/>
    <w:rsid w:val="00A21372"/>
    <w:rsid w:val="00A21B80"/>
    <w:rsid w:val="00A225CF"/>
    <w:rsid w:val="00A25C02"/>
    <w:rsid w:val="00A26671"/>
    <w:rsid w:val="00A27061"/>
    <w:rsid w:val="00A27791"/>
    <w:rsid w:val="00A27B41"/>
    <w:rsid w:val="00A301F6"/>
    <w:rsid w:val="00A3062A"/>
    <w:rsid w:val="00A30DD0"/>
    <w:rsid w:val="00A315BD"/>
    <w:rsid w:val="00A329FA"/>
    <w:rsid w:val="00A32ECB"/>
    <w:rsid w:val="00A3462A"/>
    <w:rsid w:val="00A35D8B"/>
    <w:rsid w:val="00A36D1F"/>
    <w:rsid w:val="00A36D42"/>
    <w:rsid w:val="00A372AC"/>
    <w:rsid w:val="00A37CFC"/>
    <w:rsid w:val="00A37E61"/>
    <w:rsid w:val="00A40A19"/>
    <w:rsid w:val="00A40AE1"/>
    <w:rsid w:val="00A41CCE"/>
    <w:rsid w:val="00A41EE4"/>
    <w:rsid w:val="00A42537"/>
    <w:rsid w:val="00A42F5F"/>
    <w:rsid w:val="00A43D57"/>
    <w:rsid w:val="00A4420A"/>
    <w:rsid w:val="00A44285"/>
    <w:rsid w:val="00A444AC"/>
    <w:rsid w:val="00A44FDC"/>
    <w:rsid w:val="00A46A0E"/>
    <w:rsid w:val="00A46B9F"/>
    <w:rsid w:val="00A46F17"/>
    <w:rsid w:val="00A47634"/>
    <w:rsid w:val="00A504EF"/>
    <w:rsid w:val="00A50C5E"/>
    <w:rsid w:val="00A523BD"/>
    <w:rsid w:val="00A52D2F"/>
    <w:rsid w:val="00A5320E"/>
    <w:rsid w:val="00A5329D"/>
    <w:rsid w:val="00A533F8"/>
    <w:rsid w:val="00A55991"/>
    <w:rsid w:val="00A56484"/>
    <w:rsid w:val="00A565E7"/>
    <w:rsid w:val="00A56F34"/>
    <w:rsid w:val="00A606B6"/>
    <w:rsid w:val="00A606CC"/>
    <w:rsid w:val="00A61B90"/>
    <w:rsid w:val="00A6202B"/>
    <w:rsid w:val="00A6282B"/>
    <w:rsid w:val="00A62AD4"/>
    <w:rsid w:val="00A63F3D"/>
    <w:rsid w:val="00A66B5A"/>
    <w:rsid w:val="00A67BD8"/>
    <w:rsid w:val="00A67FD7"/>
    <w:rsid w:val="00A7124D"/>
    <w:rsid w:val="00A71749"/>
    <w:rsid w:val="00A72100"/>
    <w:rsid w:val="00A73561"/>
    <w:rsid w:val="00A7372F"/>
    <w:rsid w:val="00A74339"/>
    <w:rsid w:val="00A76860"/>
    <w:rsid w:val="00A77108"/>
    <w:rsid w:val="00A777BA"/>
    <w:rsid w:val="00A77D21"/>
    <w:rsid w:val="00A806B8"/>
    <w:rsid w:val="00A81A48"/>
    <w:rsid w:val="00A824E3"/>
    <w:rsid w:val="00A827BD"/>
    <w:rsid w:val="00A829CC"/>
    <w:rsid w:val="00A82F7B"/>
    <w:rsid w:val="00A83B54"/>
    <w:rsid w:val="00A84944"/>
    <w:rsid w:val="00A858BC"/>
    <w:rsid w:val="00A85B40"/>
    <w:rsid w:val="00A85EDD"/>
    <w:rsid w:val="00A86066"/>
    <w:rsid w:val="00A862B3"/>
    <w:rsid w:val="00A863ED"/>
    <w:rsid w:val="00A8695C"/>
    <w:rsid w:val="00A86DBE"/>
    <w:rsid w:val="00A87053"/>
    <w:rsid w:val="00A875EB"/>
    <w:rsid w:val="00A90E91"/>
    <w:rsid w:val="00A912FB"/>
    <w:rsid w:val="00A91795"/>
    <w:rsid w:val="00A91DE2"/>
    <w:rsid w:val="00A91EE0"/>
    <w:rsid w:val="00A927E1"/>
    <w:rsid w:val="00A93136"/>
    <w:rsid w:val="00A93DD0"/>
    <w:rsid w:val="00A93E6D"/>
    <w:rsid w:val="00A9400B"/>
    <w:rsid w:val="00A94647"/>
    <w:rsid w:val="00A954E6"/>
    <w:rsid w:val="00A960C2"/>
    <w:rsid w:val="00A975FC"/>
    <w:rsid w:val="00AA2630"/>
    <w:rsid w:val="00AA2C8E"/>
    <w:rsid w:val="00AA3015"/>
    <w:rsid w:val="00AA37EF"/>
    <w:rsid w:val="00AA3AFE"/>
    <w:rsid w:val="00AA415E"/>
    <w:rsid w:val="00AA51FE"/>
    <w:rsid w:val="00AA5BB9"/>
    <w:rsid w:val="00AA6468"/>
    <w:rsid w:val="00AA67E4"/>
    <w:rsid w:val="00AA7203"/>
    <w:rsid w:val="00AB0C40"/>
    <w:rsid w:val="00AB23EE"/>
    <w:rsid w:val="00AB39C5"/>
    <w:rsid w:val="00AB3ACA"/>
    <w:rsid w:val="00AB3C6C"/>
    <w:rsid w:val="00AB477E"/>
    <w:rsid w:val="00AB609A"/>
    <w:rsid w:val="00AB6FA3"/>
    <w:rsid w:val="00AB75D4"/>
    <w:rsid w:val="00AB78C7"/>
    <w:rsid w:val="00AB796A"/>
    <w:rsid w:val="00AC11E4"/>
    <w:rsid w:val="00AC15FB"/>
    <w:rsid w:val="00AC1F6A"/>
    <w:rsid w:val="00AC2E8F"/>
    <w:rsid w:val="00AC3149"/>
    <w:rsid w:val="00AC360A"/>
    <w:rsid w:val="00AC497C"/>
    <w:rsid w:val="00AC4E95"/>
    <w:rsid w:val="00AC4FB8"/>
    <w:rsid w:val="00AC51CC"/>
    <w:rsid w:val="00AC5A2A"/>
    <w:rsid w:val="00AC5E8F"/>
    <w:rsid w:val="00AD02B7"/>
    <w:rsid w:val="00AD0664"/>
    <w:rsid w:val="00AD1FC9"/>
    <w:rsid w:val="00AD1FCE"/>
    <w:rsid w:val="00AD32D1"/>
    <w:rsid w:val="00AD3647"/>
    <w:rsid w:val="00AD3840"/>
    <w:rsid w:val="00AD477C"/>
    <w:rsid w:val="00AD4B8A"/>
    <w:rsid w:val="00AD4EDE"/>
    <w:rsid w:val="00AD7671"/>
    <w:rsid w:val="00AD7782"/>
    <w:rsid w:val="00AD7D90"/>
    <w:rsid w:val="00AE086B"/>
    <w:rsid w:val="00AE0C71"/>
    <w:rsid w:val="00AE16AB"/>
    <w:rsid w:val="00AE2597"/>
    <w:rsid w:val="00AE3E42"/>
    <w:rsid w:val="00AE4A06"/>
    <w:rsid w:val="00AE562D"/>
    <w:rsid w:val="00AE5BFA"/>
    <w:rsid w:val="00AE6B5A"/>
    <w:rsid w:val="00AE700F"/>
    <w:rsid w:val="00AF0017"/>
    <w:rsid w:val="00AF0E30"/>
    <w:rsid w:val="00AF115E"/>
    <w:rsid w:val="00AF1416"/>
    <w:rsid w:val="00AF15B7"/>
    <w:rsid w:val="00AF225A"/>
    <w:rsid w:val="00AF252C"/>
    <w:rsid w:val="00AF256E"/>
    <w:rsid w:val="00AF2BDC"/>
    <w:rsid w:val="00AF2F91"/>
    <w:rsid w:val="00AF3425"/>
    <w:rsid w:val="00AF3517"/>
    <w:rsid w:val="00AF3FCD"/>
    <w:rsid w:val="00AF4116"/>
    <w:rsid w:val="00AF41A7"/>
    <w:rsid w:val="00AF53D5"/>
    <w:rsid w:val="00AF57C7"/>
    <w:rsid w:val="00AF5F7E"/>
    <w:rsid w:val="00AF6CFE"/>
    <w:rsid w:val="00AF799C"/>
    <w:rsid w:val="00AF7BA7"/>
    <w:rsid w:val="00B00D62"/>
    <w:rsid w:val="00B01D86"/>
    <w:rsid w:val="00B01F0B"/>
    <w:rsid w:val="00B02089"/>
    <w:rsid w:val="00B029A0"/>
    <w:rsid w:val="00B02E45"/>
    <w:rsid w:val="00B04450"/>
    <w:rsid w:val="00B04CEE"/>
    <w:rsid w:val="00B05779"/>
    <w:rsid w:val="00B0666A"/>
    <w:rsid w:val="00B074C4"/>
    <w:rsid w:val="00B07FE6"/>
    <w:rsid w:val="00B10D2E"/>
    <w:rsid w:val="00B11F0E"/>
    <w:rsid w:val="00B12464"/>
    <w:rsid w:val="00B12868"/>
    <w:rsid w:val="00B13C85"/>
    <w:rsid w:val="00B149C0"/>
    <w:rsid w:val="00B154E2"/>
    <w:rsid w:val="00B15542"/>
    <w:rsid w:val="00B15F60"/>
    <w:rsid w:val="00B17555"/>
    <w:rsid w:val="00B177D9"/>
    <w:rsid w:val="00B21B82"/>
    <w:rsid w:val="00B21F0B"/>
    <w:rsid w:val="00B22141"/>
    <w:rsid w:val="00B22386"/>
    <w:rsid w:val="00B225ED"/>
    <w:rsid w:val="00B22C02"/>
    <w:rsid w:val="00B22EB8"/>
    <w:rsid w:val="00B243BD"/>
    <w:rsid w:val="00B24A00"/>
    <w:rsid w:val="00B25C48"/>
    <w:rsid w:val="00B26A2A"/>
    <w:rsid w:val="00B26D20"/>
    <w:rsid w:val="00B27B27"/>
    <w:rsid w:val="00B3125C"/>
    <w:rsid w:val="00B33053"/>
    <w:rsid w:val="00B330C0"/>
    <w:rsid w:val="00B33AA4"/>
    <w:rsid w:val="00B33C03"/>
    <w:rsid w:val="00B3478C"/>
    <w:rsid w:val="00B348C2"/>
    <w:rsid w:val="00B34AFE"/>
    <w:rsid w:val="00B35DBD"/>
    <w:rsid w:val="00B36DD7"/>
    <w:rsid w:val="00B40C49"/>
    <w:rsid w:val="00B41140"/>
    <w:rsid w:val="00B41AB7"/>
    <w:rsid w:val="00B41E0E"/>
    <w:rsid w:val="00B42E03"/>
    <w:rsid w:val="00B443F0"/>
    <w:rsid w:val="00B44B7D"/>
    <w:rsid w:val="00B46421"/>
    <w:rsid w:val="00B471AE"/>
    <w:rsid w:val="00B474F9"/>
    <w:rsid w:val="00B50991"/>
    <w:rsid w:val="00B50A71"/>
    <w:rsid w:val="00B51566"/>
    <w:rsid w:val="00B5174C"/>
    <w:rsid w:val="00B517FA"/>
    <w:rsid w:val="00B51E27"/>
    <w:rsid w:val="00B526D0"/>
    <w:rsid w:val="00B52E38"/>
    <w:rsid w:val="00B536B9"/>
    <w:rsid w:val="00B5421A"/>
    <w:rsid w:val="00B54323"/>
    <w:rsid w:val="00B545B3"/>
    <w:rsid w:val="00B5653F"/>
    <w:rsid w:val="00B56BA2"/>
    <w:rsid w:val="00B56EC4"/>
    <w:rsid w:val="00B573FD"/>
    <w:rsid w:val="00B60B1B"/>
    <w:rsid w:val="00B61463"/>
    <w:rsid w:val="00B63990"/>
    <w:rsid w:val="00B639DF"/>
    <w:rsid w:val="00B63E28"/>
    <w:rsid w:val="00B64387"/>
    <w:rsid w:val="00B658FD"/>
    <w:rsid w:val="00B66268"/>
    <w:rsid w:val="00B6635A"/>
    <w:rsid w:val="00B66BAE"/>
    <w:rsid w:val="00B66E67"/>
    <w:rsid w:val="00B6789D"/>
    <w:rsid w:val="00B70052"/>
    <w:rsid w:val="00B70E65"/>
    <w:rsid w:val="00B739E0"/>
    <w:rsid w:val="00B752F2"/>
    <w:rsid w:val="00B7642C"/>
    <w:rsid w:val="00B765D1"/>
    <w:rsid w:val="00B76610"/>
    <w:rsid w:val="00B76B7F"/>
    <w:rsid w:val="00B81DF5"/>
    <w:rsid w:val="00B81E9F"/>
    <w:rsid w:val="00B833A9"/>
    <w:rsid w:val="00B84416"/>
    <w:rsid w:val="00B84AF5"/>
    <w:rsid w:val="00B85027"/>
    <w:rsid w:val="00B85AA6"/>
    <w:rsid w:val="00B86003"/>
    <w:rsid w:val="00B86A4D"/>
    <w:rsid w:val="00B86CD9"/>
    <w:rsid w:val="00B86F98"/>
    <w:rsid w:val="00B8714E"/>
    <w:rsid w:val="00B871EA"/>
    <w:rsid w:val="00B8780C"/>
    <w:rsid w:val="00B87CEF"/>
    <w:rsid w:val="00B9030D"/>
    <w:rsid w:val="00B91535"/>
    <w:rsid w:val="00B91A82"/>
    <w:rsid w:val="00B91C34"/>
    <w:rsid w:val="00B93164"/>
    <w:rsid w:val="00B93B5B"/>
    <w:rsid w:val="00B945D0"/>
    <w:rsid w:val="00B948AE"/>
    <w:rsid w:val="00B950DD"/>
    <w:rsid w:val="00B97601"/>
    <w:rsid w:val="00BA1300"/>
    <w:rsid w:val="00BA205F"/>
    <w:rsid w:val="00BA2408"/>
    <w:rsid w:val="00BA3D71"/>
    <w:rsid w:val="00BA3F41"/>
    <w:rsid w:val="00BA41BC"/>
    <w:rsid w:val="00BA44AC"/>
    <w:rsid w:val="00BA4911"/>
    <w:rsid w:val="00BA69FD"/>
    <w:rsid w:val="00BA7284"/>
    <w:rsid w:val="00BA73D6"/>
    <w:rsid w:val="00BB0EB0"/>
    <w:rsid w:val="00BB19E3"/>
    <w:rsid w:val="00BB2059"/>
    <w:rsid w:val="00BB2C79"/>
    <w:rsid w:val="00BB2CAA"/>
    <w:rsid w:val="00BB322C"/>
    <w:rsid w:val="00BB3619"/>
    <w:rsid w:val="00BB38D1"/>
    <w:rsid w:val="00BB3C35"/>
    <w:rsid w:val="00BB472D"/>
    <w:rsid w:val="00BB55F7"/>
    <w:rsid w:val="00BB5786"/>
    <w:rsid w:val="00BB6003"/>
    <w:rsid w:val="00BB640D"/>
    <w:rsid w:val="00BB7527"/>
    <w:rsid w:val="00BB7691"/>
    <w:rsid w:val="00BB7DDF"/>
    <w:rsid w:val="00BC04E3"/>
    <w:rsid w:val="00BC0CC2"/>
    <w:rsid w:val="00BC0F17"/>
    <w:rsid w:val="00BC152E"/>
    <w:rsid w:val="00BC2855"/>
    <w:rsid w:val="00BC297C"/>
    <w:rsid w:val="00BC29F2"/>
    <w:rsid w:val="00BC3051"/>
    <w:rsid w:val="00BC3826"/>
    <w:rsid w:val="00BC3BF4"/>
    <w:rsid w:val="00BC3F4D"/>
    <w:rsid w:val="00BC4602"/>
    <w:rsid w:val="00BC528E"/>
    <w:rsid w:val="00BC58BE"/>
    <w:rsid w:val="00BC60DC"/>
    <w:rsid w:val="00BC63F7"/>
    <w:rsid w:val="00BD0678"/>
    <w:rsid w:val="00BD0BED"/>
    <w:rsid w:val="00BD0F0C"/>
    <w:rsid w:val="00BD2221"/>
    <w:rsid w:val="00BD2298"/>
    <w:rsid w:val="00BD2637"/>
    <w:rsid w:val="00BD363C"/>
    <w:rsid w:val="00BD395C"/>
    <w:rsid w:val="00BD40DB"/>
    <w:rsid w:val="00BD49ED"/>
    <w:rsid w:val="00BD548C"/>
    <w:rsid w:val="00BD56F6"/>
    <w:rsid w:val="00BE14A4"/>
    <w:rsid w:val="00BE1AC9"/>
    <w:rsid w:val="00BE4046"/>
    <w:rsid w:val="00BE4318"/>
    <w:rsid w:val="00BE5273"/>
    <w:rsid w:val="00BE55B1"/>
    <w:rsid w:val="00BE6281"/>
    <w:rsid w:val="00BE6912"/>
    <w:rsid w:val="00BE6B22"/>
    <w:rsid w:val="00BE753F"/>
    <w:rsid w:val="00BE7872"/>
    <w:rsid w:val="00BF08E4"/>
    <w:rsid w:val="00BF0C07"/>
    <w:rsid w:val="00BF17F2"/>
    <w:rsid w:val="00BF18B4"/>
    <w:rsid w:val="00BF1C30"/>
    <w:rsid w:val="00BF21AD"/>
    <w:rsid w:val="00BF2753"/>
    <w:rsid w:val="00BF3328"/>
    <w:rsid w:val="00BF34ED"/>
    <w:rsid w:val="00BF38EF"/>
    <w:rsid w:val="00BF40FB"/>
    <w:rsid w:val="00BF459D"/>
    <w:rsid w:val="00BF52F6"/>
    <w:rsid w:val="00BF5457"/>
    <w:rsid w:val="00BF5B4E"/>
    <w:rsid w:val="00BF5BFB"/>
    <w:rsid w:val="00BF66E9"/>
    <w:rsid w:val="00BF6ED7"/>
    <w:rsid w:val="00C0081D"/>
    <w:rsid w:val="00C019A6"/>
    <w:rsid w:val="00C0211A"/>
    <w:rsid w:val="00C0213C"/>
    <w:rsid w:val="00C03BBA"/>
    <w:rsid w:val="00C03FC7"/>
    <w:rsid w:val="00C05262"/>
    <w:rsid w:val="00C067AD"/>
    <w:rsid w:val="00C069E6"/>
    <w:rsid w:val="00C06A07"/>
    <w:rsid w:val="00C07108"/>
    <w:rsid w:val="00C077EA"/>
    <w:rsid w:val="00C102CD"/>
    <w:rsid w:val="00C106C3"/>
    <w:rsid w:val="00C10774"/>
    <w:rsid w:val="00C113A1"/>
    <w:rsid w:val="00C116D5"/>
    <w:rsid w:val="00C118CE"/>
    <w:rsid w:val="00C1295D"/>
    <w:rsid w:val="00C14D6D"/>
    <w:rsid w:val="00C14E13"/>
    <w:rsid w:val="00C155FF"/>
    <w:rsid w:val="00C15DC8"/>
    <w:rsid w:val="00C16271"/>
    <w:rsid w:val="00C17AFC"/>
    <w:rsid w:val="00C17C26"/>
    <w:rsid w:val="00C20B42"/>
    <w:rsid w:val="00C211D1"/>
    <w:rsid w:val="00C220A8"/>
    <w:rsid w:val="00C222A9"/>
    <w:rsid w:val="00C22E33"/>
    <w:rsid w:val="00C24CD2"/>
    <w:rsid w:val="00C252F0"/>
    <w:rsid w:val="00C255B7"/>
    <w:rsid w:val="00C25B91"/>
    <w:rsid w:val="00C25BA3"/>
    <w:rsid w:val="00C27796"/>
    <w:rsid w:val="00C3158F"/>
    <w:rsid w:val="00C31B9D"/>
    <w:rsid w:val="00C31C20"/>
    <w:rsid w:val="00C33414"/>
    <w:rsid w:val="00C341A6"/>
    <w:rsid w:val="00C34DA6"/>
    <w:rsid w:val="00C34E1D"/>
    <w:rsid w:val="00C35AE8"/>
    <w:rsid w:val="00C35AF3"/>
    <w:rsid w:val="00C36C8F"/>
    <w:rsid w:val="00C36E41"/>
    <w:rsid w:val="00C36F4A"/>
    <w:rsid w:val="00C370D3"/>
    <w:rsid w:val="00C371B5"/>
    <w:rsid w:val="00C37A1C"/>
    <w:rsid w:val="00C4053A"/>
    <w:rsid w:val="00C40957"/>
    <w:rsid w:val="00C40A85"/>
    <w:rsid w:val="00C40ECF"/>
    <w:rsid w:val="00C434A4"/>
    <w:rsid w:val="00C43C0C"/>
    <w:rsid w:val="00C440EB"/>
    <w:rsid w:val="00C44B4C"/>
    <w:rsid w:val="00C44EEC"/>
    <w:rsid w:val="00C4628C"/>
    <w:rsid w:val="00C47362"/>
    <w:rsid w:val="00C473B0"/>
    <w:rsid w:val="00C47CF2"/>
    <w:rsid w:val="00C47D66"/>
    <w:rsid w:val="00C516D9"/>
    <w:rsid w:val="00C52F8C"/>
    <w:rsid w:val="00C53C8D"/>
    <w:rsid w:val="00C54284"/>
    <w:rsid w:val="00C54657"/>
    <w:rsid w:val="00C5567B"/>
    <w:rsid w:val="00C5583D"/>
    <w:rsid w:val="00C563AB"/>
    <w:rsid w:val="00C5752B"/>
    <w:rsid w:val="00C61102"/>
    <w:rsid w:val="00C61FC1"/>
    <w:rsid w:val="00C622CE"/>
    <w:rsid w:val="00C62465"/>
    <w:rsid w:val="00C625E4"/>
    <w:rsid w:val="00C62715"/>
    <w:rsid w:val="00C63908"/>
    <w:rsid w:val="00C63C59"/>
    <w:rsid w:val="00C63D94"/>
    <w:rsid w:val="00C63EA1"/>
    <w:rsid w:val="00C64636"/>
    <w:rsid w:val="00C653F7"/>
    <w:rsid w:val="00C65787"/>
    <w:rsid w:val="00C66135"/>
    <w:rsid w:val="00C667D2"/>
    <w:rsid w:val="00C66CB4"/>
    <w:rsid w:val="00C67493"/>
    <w:rsid w:val="00C70307"/>
    <w:rsid w:val="00C70502"/>
    <w:rsid w:val="00C70A83"/>
    <w:rsid w:val="00C71994"/>
    <w:rsid w:val="00C71E0B"/>
    <w:rsid w:val="00C7221C"/>
    <w:rsid w:val="00C72837"/>
    <w:rsid w:val="00C72A25"/>
    <w:rsid w:val="00C7375D"/>
    <w:rsid w:val="00C74DAA"/>
    <w:rsid w:val="00C7648B"/>
    <w:rsid w:val="00C769CA"/>
    <w:rsid w:val="00C773BC"/>
    <w:rsid w:val="00C77B96"/>
    <w:rsid w:val="00C77BC7"/>
    <w:rsid w:val="00C80DC2"/>
    <w:rsid w:val="00C80ED3"/>
    <w:rsid w:val="00C81BEC"/>
    <w:rsid w:val="00C83CC7"/>
    <w:rsid w:val="00C850F3"/>
    <w:rsid w:val="00C860D4"/>
    <w:rsid w:val="00C8623E"/>
    <w:rsid w:val="00C868A4"/>
    <w:rsid w:val="00C86BEA"/>
    <w:rsid w:val="00C86E6A"/>
    <w:rsid w:val="00C86E80"/>
    <w:rsid w:val="00C90147"/>
    <w:rsid w:val="00C902F6"/>
    <w:rsid w:val="00C9172C"/>
    <w:rsid w:val="00C920F3"/>
    <w:rsid w:val="00C92F43"/>
    <w:rsid w:val="00C94525"/>
    <w:rsid w:val="00C9588D"/>
    <w:rsid w:val="00C95AF7"/>
    <w:rsid w:val="00C95D8B"/>
    <w:rsid w:val="00C97E4E"/>
    <w:rsid w:val="00CA0101"/>
    <w:rsid w:val="00CA05E7"/>
    <w:rsid w:val="00CA132F"/>
    <w:rsid w:val="00CA326B"/>
    <w:rsid w:val="00CA3370"/>
    <w:rsid w:val="00CA391A"/>
    <w:rsid w:val="00CA3ED8"/>
    <w:rsid w:val="00CA4C34"/>
    <w:rsid w:val="00CA4D54"/>
    <w:rsid w:val="00CA4E57"/>
    <w:rsid w:val="00CA50E4"/>
    <w:rsid w:val="00CA517B"/>
    <w:rsid w:val="00CA62BC"/>
    <w:rsid w:val="00CB1356"/>
    <w:rsid w:val="00CB1420"/>
    <w:rsid w:val="00CB27B4"/>
    <w:rsid w:val="00CB2AB1"/>
    <w:rsid w:val="00CB32DE"/>
    <w:rsid w:val="00CB32F5"/>
    <w:rsid w:val="00CB3312"/>
    <w:rsid w:val="00CB36D2"/>
    <w:rsid w:val="00CB38AF"/>
    <w:rsid w:val="00CB4318"/>
    <w:rsid w:val="00CB4E14"/>
    <w:rsid w:val="00CB506C"/>
    <w:rsid w:val="00CB5307"/>
    <w:rsid w:val="00CB5D50"/>
    <w:rsid w:val="00CB64E2"/>
    <w:rsid w:val="00CB679E"/>
    <w:rsid w:val="00CC0F37"/>
    <w:rsid w:val="00CC2A21"/>
    <w:rsid w:val="00CC3CEE"/>
    <w:rsid w:val="00CC4279"/>
    <w:rsid w:val="00CC49BC"/>
    <w:rsid w:val="00CC4F4F"/>
    <w:rsid w:val="00CC570D"/>
    <w:rsid w:val="00CC592B"/>
    <w:rsid w:val="00CC69D1"/>
    <w:rsid w:val="00CD00F7"/>
    <w:rsid w:val="00CD0853"/>
    <w:rsid w:val="00CD191F"/>
    <w:rsid w:val="00CD2176"/>
    <w:rsid w:val="00CD21E2"/>
    <w:rsid w:val="00CD2482"/>
    <w:rsid w:val="00CD39ED"/>
    <w:rsid w:val="00CD3F9A"/>
    <w:rsid w:val="00CD55B3"/>
    <w:rsid w:val="00CD5CA7"/>
    <w:rsid w:val="00CD73C8"/>
    <w:rsid w:val="00CD7454"/>
    <w:rsid w:val="00CE01D4"/>
    <w:rsid w:val="00CE07BF"/>
    <w:rsid w:val="00CE13FF"/>
    <w:rsid w:val="00CE1668"/>
    <w:rsid w:val="00CE1AA9"/>
    <w:rsid w:val="00CE1F3A"/>
    <w:rsid w:val="00CE259D"/>
    <w:rsid w:val="00CE355D"/>
    <w:rsid w:val="00CE378F"/>
    <w:rsid w:val="00CE565C"/>
    <w:rsid w:val="00CE5F41"/>
    <w:rsid w:val="00CE6C2C"/>
    <w:rsid w:val="00CE6DEE"/>
    <w:rsid w:val="00CE7590"/>
    <w:rsid w:val="00CE77B9"/>
    <w:rsid w:val="00CE7F20"/>
    <w:rsid w:val="00CF069D"/>
    <w:rsid w:val="00CF0706"/>
    <w:rsid w:val="00CF076B"/>
    <w:rsid w:val="00CF0D5B"/>
    <w:rsid w:val="00CF152C"/>
    <w:rsid w:val="00CF1FB8"/>
    <w:rsid w:val="00CF2FAF"/>
    <w:rsid w:val="00CF33FD"/>
    <w:rsid w:val="00CF3ADD"/>
    <w:rsid w:val="00CF3CFC"/>
    <w:rsid w:val="00CF45C3"/>
    <w:rsid w:val="00CF45DD"/>
    <w:rsid w:val="00CF4F13"/>
    <w:rsid w:val="00CF5479"/>
    <w:rsid w:val="00CF64F6"/>
    <w:rsid w:val="00CF745C"/>
    <w:rsid w:val="00CF7CDB"/>
    <w:rsid w:val="00CF7FBB"/>
    <w:rsid w:val="00D00EA7"/>
    <w:rsid w:val="00D015C2"/>
    <w:rsid w:val="00D01DAA"/>
    <w:rsid w:val="00D022C1"/>
    <w:rsid w:val="00D025F3"/>
    <w:rsid w:val="00D031FA"/>
    <w:rsid w:val="00D0344F"/>
    <w:rsid w:val="00D03555"/>
    <w:rsid w:val="00D03D00"/>
    <w:rsid w:val="00D05CD7"/>
    <w:rsid w:val="00D06D22"/>
    <w:rsid w:val="00D07CD3"/>
    <w:rsid w:val="00D10618"/>
    <w:rsid w:val="00D10976"/>
    <w:rsid w:val="00D1109D"/>
    <w:rsid w:val="00D13937"/>
    <w:rsid w:val="00D13F62"/>
    <w:rsid w:val="00D14DE8"/>
    <w:rsid w:val="00D155B2"/>
    <w:rsid w:val="00D16B0C"/>
    <w:rsid w:val="00D17443"/>
    <w:rsid w:val="00D201AC"/>
    <w:rsid w:val="00D206A1"/>
    <w:rsid w:val="00D21591"/>
    <w:rsid w:val="00D21DCD"/>
    <w:rsid w:val="00D225D6"/>
    <w:rsid w:val="00D22F8C"/>
    <w:rsid w:val="00D23244"/>
    <w:rsid w:val="00D235D2"/>
    <w:rsid w:val="00D27238"/>
    <w:rsid w:val="00D276A4"/>
    <w:rsid w:val="00D30688"/>
    <w:rsid w:val="00D30E57"/>
    <w:rsid w:val="00D31589"/>
    <w:rsid w:val="00D31F2C"/>
    <w:rsid w:val="00D32B06"/>
    <w:rsid w:val="00D338C5"/>
    <w:rsid w:val="00D36185"/>
    <w:rsid w:val="00D368C0"/>
    <w:rsid w:val="00D36CE0"/>
    <w:rsid w:val="00D37565"/>
    <w:rsid w:val="00D37830"/>
    <w:rsid w:val="00D4038C"/>
    <w:rsid w:val="00D40A50"/>
    <w:rsid w:val="00D41A0F"/>
    <w:rsid w:val="00D427CD"/>
    <w:rsid w:val="00D42FDC"/>
    <w:rsid w:val="00D43AA9"/>
    <w:rsid w:val="00D43EB1"/>
    <w:rsid w:val="00D43EFA"/>
    <w:rsid w:val="00D44600"/>
    <w:rsid w:val="00D446A3"/>
    <w:rsid w:val="00D45AC2"/>
    <w:rsid w:val="00D45C33"/>
    <w:rsid w:val="00D466B0"/>
    <w:rsid w:val="00D4727E"/>
    <w:rsid w:val="00D47490"/>
    <w:rsid w:val="00D47F46"/>
    <w:rsid w:val="00D47FED"/>
    <w:rsid w:val="00D508C0"/>
    <w:rsid w:val="00D50E1B"/>
    <w:rsid w:val="00D512AA"/>
    <w:rsid w:val="00D514EE"/>
    <w:rsid w:val="00D51BCC"/>
    <w:rsid w:val="00D53461"/>
    <w:rsid w:val="00D53630"/>
    <w:rsid w:val="00D53F6B"/>
    <w:rsid w:val="00D5493B"/>
    <w:rsid w:val="00D54A6D"/>
    <w:rsid w:val="00D54CEB"/>
    <w:rsid w:val="00D57D48"/>
    <w:rsid w:val="00D603DD"/>
    <w:rsid w:val="00D60495"/>
    <w:rsid w:val="00D60591"/>
    <w:rsid w:val="00D60975"/>
    <w:rsid w:val="00D61172"/>
    <w:rsid w:val="00D6128B"/>
    <w:rsid w:val="00D6189D"/>
    <w:rsid w:val="00D61996"/>
    <w:rsid w:val="00D61AA6"/>
    <w:rsid w:val="00D621F2"/>
    <w:rsid w:val="00D636E1"/>
    <w:rsid w:val="00D63AED"/>
    <w:rsid w:val="00D64506"/>
    <w:rsid w:val="00D657D2"/>
    <w:rsid w:val="00D65D0B"/>
    <w:rsid w:val="00D66935"/>
    <w:rsid w:val="00D66F7D"/>
    <w:rsid w:val="00D731A5"/>
    <w:rsid w:val="00D74899"/>
    <w:rsid w:val="00D74997"/>
    <w:rsid w:val="00D75185"/>
    <w:rsid w:val="00D762D0"/>
    <w:rsid w:val="00D77A15"/>
    <w:rsid w:val="00D77C15"/>
    <w:rsid w:val="00D77FBE"/>
    <w:rsid w:val="00D80B74"/>
    <w:rsid w:val="00D81DC0"/>
    <w:rsid w:val="00D828CD"/>
    <w:rsid w:val="00D82E3C"/>
    <w:rsid w:val="00D82E83"/>
    <w:rsid w:val="00D835C2"/>
    <w:rsid w:val="00D84867"/>
    <w:rsid w:val="00D868A1"/>
    <w:rsid w:val="00D869F4"/>
    <w:rsid w:val="00D86E00"/>
    <w:rsid w:val="00D86F89"/>
    <w:rsid w:val="00D872B6"/>
    <w:rsid w:val="00D87CB2"/>
    <w:rsid w:val="00D87E02"/>
    <w:rsid w:val="00D87EDF"/>
    <w:rsid w:val="00D90517"/>
    <w:rsid w:val="00D90A1C"/>
    <w:rsid w:val="00D91A0B"/>
    <w:rsid w:val="00D923E7"/>
    <w:rsid w:val="00D92FCB"/>
    <w:rsid w:val="00D93FB2"/>
    <w:rsid w:val="00D941F2"/>
    <w:rsid w:val="00D9622F"/>
    <w:rsid w:val="00D969E8"/>
    <w:rsid w:val="00D96CAB"/>
    <w:rsid w:val="00D96DCB"/>
    <w:rsid w:val="00D97243"/>
    <w:rsid w:val="00D974F7"/>
    <w:rsid w:val="00D9786A"/>
    <w:rsid w:val="00D97DC8"/>
    <w:rsid w:val="00D97F71"/>
    <w:rsid w:val="00DA012D"/>
    <w:rsid w:val="00DA11BA"/>
    <w:rsid w:val="00DA12A4"/>
    <w:rsid w:val="00DA174E"/>
    <w:rsid w:val="00DA2FA6"/>
    <w:rsid w:val="00DA3049"/>
    <w:rsid w:val="00DA3D7C"/>
    <w:rsid w:val="00DA3D94"/>
    <w:rsid w:val="00DA46AD"/>
    <w:rsid w:val="00DA46CB"/>
    <w:rsid w:val="00DA4B86"/>
    <w:rsid w:val="00DA5925"/>
    <w:rsid w:val="00DA638C"/>
    <w:rsid w:val="00DA7D69"/>
    <w:rsid w:val="00DB19EF"/>
    <w:rsid w:val="00DB3077"/>
    <w:rsid w:val="00DB476D"/>
    <w:rsid w:val="00DB4E00"/>
    <w:rsid w:val="00DB5259"/>
    <w:rsid w:val="00DB5355"/>
    <w:rsid w:val="00DB6646"/>
    <w:rsid w:val="00DB719A"/>
    <w:rsid w:val="00DB71EE"/>
    <w:rsid w:val="00DB7A55"/>
    <w:rsid w:val="00DB7A91"/>
    <w:rsid w:val="00DB7BFD"/>
    <w:rsid w:val="00DB7FEB"/>
    <w:rsid w:val="00DC010D"/>
    <w:rsid w:val="00DC286E"/>
    <w:rsid w:val="00DC2D47"/>
    <w:rsid w:val="00DC3154"/>
    <w:rsid w:val="00DC3B8C"/>
    <w:rsid w:val="00DC5229"/>
    <w:rsid w:val="00DC5DB0"/>
    <w:rsid w:val="00DC6426"/>
    <w:rsid w:val="00DC6825"/>
    <w:rsid w:val="00DC78B1"/>
    <w:rsid w:val="00DC7E9E"/>
    <w:rsid w:val="00DD0FD7"/>
    <w:rsid w:val="00DD138F"/>
    <w:rsid w:val="00DD1974"/>
    <w:rsid w:val="00DD2172"/>
    <w:rsid w:val="00DD3726"/>
    <w:rsid w:val="00DD43AA"/>
    <w:rsid w:val="00DD4B59"/>
    <w:rsid w:val="00DD5CA3"/>
    <w:rsid w:val="00DD67B1"/>
    <w:rsid w:val="00DD73C9"/>
    <w:rsid w:val="00DE0A2B"/>
    <w:rsid w:val="00DE13B0"/>
    <w:rsid w:val="00DE236F"/>
    <w:rsid w:val="00DE3486"/>
    <w:rsid w:val="00DE39A5"/>
    <w:rsid w:val="00DE3D4E"/>
    <w:rsid w:val="00DE3F77"/>
    <w:rsid w:val="00DE42AA"/>
    <w:rsid w:val="00DE47E9"/>
    <w:rsid w:val="00DE486F"/>
    <w:rsid w:val="00DE633F"/>
    <w:rsid w:val="00DE69F7"/>
    <w:rsid w:val="00DE7117"/>
    <w:rsid w:val="00DE7E65"/>
    <w:rsid w:val="00DF16FA"/>
    <w:rsid w:val="00DF19AC"/>
    <w:rsid w:val="00DF36A2"/>
    <w:rsid w:val="00DF3804"/>
    <w:rsid w:val="00DF3C46"/>
    <w:rsid w:val="00DF3CC8"/>
    <w:rsid w:val="00DF3DE0"/>
    <w:rsid w:val="00DF4F9D"/>
    <w:rsid w:val="00DF50A7"/>
    <w:rsid w:val="00DF6066"/>
    <w:rsid w:val="00DF63F0"/>
    <w:rsid w:val="00DF6F45"/>
    <w:rsid w:val="00DF78BB"/>
    <w:rsid w:val="00E00B70"/>
    <w:rsid w:val="00E03D37"/>
    <w:rsid w:val="00E048D1"/>
    <w:rsid w:val="00E04A86"/>
    <w:rsid w:val="00E04FC3"/>
    <w:rsid w:val="00E0536E"/>
    <w:rsid w:val="00E05962"/>
    <w:rsid w:val="00E0695E"/>
    <w:rsid w:val="00E06B7C"/>
    <w:rsid w:val="00E12404"/>
    <w:rsid w:val="00E12484"/>
    <w:rsid w:val="00E135B1"/>
    <w:rsid w:val="00E1578A"/>
    <w:rsid w:val="00E1605F"/>
    <w:rsid w:val="00E168C9"/>
    <w:rsid w:val="00E16A5D"/>
    <w:rsid w:val="00E1764C"/>
    <w:rsid w:val="00E17E68"/>
    <w:rsid w:val="00E207BA"/>
    <w:rsid w:val="00E20996"/>
    <w:rsid w:val="00E2099A"/>
    <w:rsid w:val="00E2228C"/>
    <w:rsid w:val="00E22BEC"/>
    <w:rsid w:val="00E22EE8"/>
    <w:rsid w:val="00E23555"/>
    <w:rsid w:val="00E2472E"/>
    <w:rsid w:val="00E25172"/>
    <w:rsid w:val="00E267D1"/>
    <w:rsid w:val="00E2713A"/>
    <w:rsid w:val="00E27301"/>
    <w:rsid w:val="00E276D6"/>
    <w:rsid w:val="00E30BF6"/>
    <w:rsid w:val="00E315BC"/>
    <w:rsid w:val="00E31F53"/>
    <w:rsid w:val="00E32E7F"/>
    <w:rsid w:val="00E33FBD"/>
    <w:rsid w:val="00E34081"/>
    <w:rsid w:val="00E35C71"/>
    <w:rsid w:val="00E3711E"/>
    <w:rsid w:val="00E373F5"/>
    <w:rsid w:val="00E40D1C"/>
    <w:rsid w:val="00E42D8E"/>
    <w:rsid w:val="00E43299"/>
    <w:rsid w:val="00E436C3"/>
    <w:rsid w:val="00E43907"/>
    <w:rsid w:val="00E43AB7"/>
    <w:rsid w:val="00E442E3"/>
    <w:rsid w:val="00E451B2"/>
    <w:rsid w:val="00E45F8E"/>
    <w:rsid w:val="00E46C8B"/>
    <w:rsid w:val="00E472F5"/>
    <w:rsid w:val="00E50511"/>
    <w:rsid w:val="00E51EC2"/>
    <w:rsid w:val="00E529C0"/>
    <w:rsid w:val="00E54173"/>
    <w:rsid w:val="00E54780"/>
    <w:rsid w:val="00E54EFC"/>
    <w:rsid w:val="00E57FC1"/>
    <w:rsid w:val="00E606F3"/>
    <w:rsid w:val="00E60B0C"/>
    <w:rsid w:val="00E60B5E"/>
    <w:rsid w:val="00E6123A"/>
    <w:rsid w:val="00E615EF"/>
    <w:rsid w:val="00E61C34"/>
    <w:rsid w:val="00E6277C"/>
    <w:rsid w:val="00E62E78"/>
    <w:rsid w:val="00E632DD"/>
    <w:rsid w:val="00E63790"/>
    <w:rsid w:val="00E63951"/>
    <w:rsid w:val="00E63A78"/>
    <w:rsid w:val="00E64595"/>
    <w:rsid w:val="00E64ABD"/>
    <w:rsid w:val="00E65572"/>
    <w:rsid w:val="00E66D4A"/>
    <w:rsid w:val="00E67DB8"/>
    <w:rsid w:val="00E67F3E"/>
    <w:rsid w:val="00E71287"/>
    <w:rsid w:val="00E720EC"/>
    <w:rsid w:val="00E7399F"/>
    <w:rsid w:val="00E75FD2"/>
    <w:rsid w:val="00E80845"/>
    <w:rsid w:val="00E80DD2"/>
    <w:rsid w:val="00E80F59"/>
    <w:rsid w:val="00E811FB"/>
    <w:rsid w:val="00E81D09"/>
    <w:rsid w:val="00E82B50"/>
    <w:rsid w:val="00E836FD"/>
    <w:rsid w:val="00E83F37"/>
    <w:rsid w:val="00E85567"/>
    <w:rsid w:val="00E855F1"/>
    <w:rsid w:val="00E86DCA"/>
    <w:rsid w:val="00E87BB6"/>
    <w:rsid w:val="00E917FB"/>
    <w:rsid w:val="00E91933"/>
    <w:rsid w:val="00E922C8"/>
    <w:rsid w:val="00E92D01"/>
    <w:rsid w:val="00E93559"/>
    <w:rsid w:val="00E94640"/>
    <w:rsid w:val="00E94B99"/>
    <w:rsid w:val="00E96AD2"/>
    <w:rsid w:val="00EA0DAF"/>
    <w:rsid w:val="00EA1D8C"/>
    <w:rsid w:val="00EA1DB6"/>
    <w:rsid w:val="00EA384C"/>
    <w:rsid w:val="00EA43C6"/>
    <w:rsid w:val="00EA50AE"/>
    <w:rsid w:val="00EA53C8"/>
    <w:rsid w:val="00EA6475"/>
    <w:rsid w:val="00EA68BB"/>
    <w:rsid w:val="00EA6B18"/>
    <w:rsid w:val="00EA71E8"/>
    <w:rsid w:val="00EA7257"/>
    <w:rsid w:val="00EA7BC4"/>
    <w:rsid w:val="00EA7DF2"/>
    <w:rsid w:val="00EB009E"/>
    <w:rsid w:val="00EB04EE"/>
    <w:rsid w:val="00EB2AAB"/>
    <w:rsid w:val="00EB2DE3"/>
    <w:rsid w:val="00EB3E7C"/>
    <w:rsid w:val="00EB42E5"/>
    <w:rsid w:val="00EB4658"/>
    <w:rsid w:val="00EB46DF"/>
    <w:rsid w:val="00EB5753"/>
    <w:rsid w:val="00EB6A19"/>
    <w:rsid w:val="00EB7543"/>
    <w:rsid w:val="00EC09FD"/>
    <w:rsid w:val="00EC0EA4"/>
    <w:rsid w:val="00EC10BF"/>
    <w:rsid w:val="00EC175F"/>
    <w:rsid w:val="00EC2621"/>
    <w:rsid w:val="00EC30B9"/>
    <w:rsid w:val="00EC525E"/>
    <w:rsid w:val="00EC5278"/>
    <w:rsid w:val="00EC5A28"/>
    <w:rsid w:val="00EC5AB9"/>
    <w:rsid w:val="00EC6C91"/>
    <w:rsid w:val="00EC6F30"/>
    <w:rsid w:val="00EC7211"/>
    <w:rsid w:val="00ED0549"/>
    <w:rsid w:val="00ED0C3E"/>
    <w:rsid w:val="00ED0F1C"/>
    <w:rsid w:val="00ED1AE1"/>
    <w:rsid w:val="00ED21E3"/>
    <w:rsid w:val="00ED2954"/>
    <w:rsid w:val="00ED3D9B"/>
    <w:rsid w:val="00ED4702"/>
    <w:rsid w:val="00ED5619"/>
    <w:rsid w:val="00ED6917"/>
    <w:rsid w:val="00ED6961"/>
    <w:rsid w:val="00EE00C2"/>
    <w:rsid w:val="00EE2F8C"/>
    <w:rsid w:val="00EE3A7D"/>
    <w:rsid w:val="00EE4B3A"/>
    <w:rsid w:val="00EE68F4"/>
    <w:rsid w:val="00EF061D"/>
    <w:rsid w:val="00EF0E1C"/>
    <w:rsid w:val="00EF107B"/>
    <w:rsid w:val="00EF21F4"/>
    <w:rsid w:val="00EF2B38"/>
    <w:rsid w:val="00EF3339"/>
    <w:rsid w:val="00EF3862"/>
    <w:rsid w:val="00EF46B9"/>
    <w:rsid w:val="00EF54ED"/>
    <w:rsid w:val="00EF5579"/>
    <w:rsid w:val="00EF57B6"/>
    <w:rsid w:val="00EF6477"/>
    <w:rsid w:val="00EF6BC1"/>
    <w:rsid w:val="00EF733A"/>
    <w:rsid w:val="00EF775D"/>
    <w:rsid w:val="00F010BF"/>
    <w:rsid w:val="00F010C8"/>
    <w:rsid w:val="00F02CE9"/>
    <w:rsid w:val="00F04313"/>
    <w:rsid w:val="00F0500D"/>
    <w:rsid w:val="00F0523C"/>
    <w:rsid w:val="00F05371"/>
    <w:rsid w:val="00F05555"/>
    <w:rsid w:val="00F05A52"/>
    <w:rsid w:val="00F05F4A"/>
    <w:rsid w:val="00F06948"/>
    <w:rsid w:val="00F06E7B"/>
    <w:rsid w:val="00F06FA0"/>
    <w:rsid w:val="00F104A7"/>
    <w:rsid w:val="00F11695"/>
    <w:rsid w:val="00F12BAE"/>
    <w:rsid w:val="00F12DFE"/>
    <w:rsid w:val="00F12E1F"/>
    <w:rsid w:val="00F15BE1"/>
    <w:rsid w:val="00F16511"/>
    <w:rsid w:val="00F1658B"/>
    <w:rsid w:val="00F16870"/>
    <w:rsid w:val="00F20225"/>
    <w:rsid w:val="00F2177E"/>
    <w:rsid w:val="00F22536"/>
    <w:rsid w:val="00F23474"/>
    <w:rsid w:val="00F24843"/>
    <w:rsid w:val="00F2548E"/>
    <w:rsid w:val="00F26A09"/>
    <w:rsid w:val="00F26CE4"/>
    <w:rsid w:val="00F26F90"/>
    <w:rsid w:val="00F300EC"/>
    <w:rsid w:val="00F308E8"/>
    <w:rsid w:val="00F30A8A"/>
    <w:rsid w:val="00F30B3F"/>
    <w:rsid w:val="00F311D9"/>
    <w:rsid w:val="00F312B9"/>
    <w:rsid w:val="00F314BD"/>
    <w:rsid w:val="00F3261A"/>
    <w:rsid w:val="00F33882"/>
    <w:rsid w:val="00F34F14"/>
    <w:rsid w:val="00F36C89"/>
    <w:rsid w:val="00F37B11"/>
    <w:rsid w:val="00F419AF"/>
    <w:rsid w:val="00F41B64"/>
    <w:rsid w:val="00F41F5C"/>
    <w:rsid w:val="00F42563"/>
    <w:rsid w:val="00F42B33"/>
    <w:rsid w:val="00F42B73"/>
    <w:rsid w:val="00F43623"/>
    <w:rsid w:val="00F437B5"/>
    <w:rsid w:val="00F43B9D"/>
    <w:rsid w:val="00F44049"/>
    <w:rsid w:val="00F44523"/>
    <w:rsid w:val="00F45392"/>
    <w:rsid w:val="00F45AE1"/>
    <w:rsid w:val="00F476ED"/>
    <w:rsid w:val="00F50E92"/>
    <w:rsid w:val="00F51898"/>
    <w:rsid w:val="00F51BF5"/>
    <w:rsid w:val="00F51E69"/>
    <w:rsid w:val="00F529BF"/>
    <w:rsid w:val="00F5376D"/>
    <w:rsid w:val="00F53F03"/>
    <w:rsid w:val="00F5433E"/>
    <w:rsid w:val="00F547A6"/>
    <w:rsid w:val="00F5577B"/>
    <w:rsid w:val="00F55A2A"/>
    <w:rsid w:val="00F562CE"/>
    <w:rsid w:val="00F56A84"/>
    <w:rsid w:val="00F60EEE"/>
    <w:rsid w:val="00F618E9"/>
    <w:rsid w:val="00F61CDD"/>
    <w:rsid w:val="00F62425"/>
    <w:rsid w:val="00F62DB1"/>
    <w:rsid w:val="00F63D14"/>
    <w:rsid w:val="00F665B7"/>
    <w:rsid w:val="00F669EF"/>
    <w:rsid w:val="00F678A8"/>
    <w:rsid w:val="00F67F4F"/>
    <w:rsid w:val="00F7095D"/>
    <w:rsid w:val="00F715FB"/>
    <w:rsid w:val="00F71EC1"/>
    <w:rsid w:val="00F7202C"/>
    <w:rsid w:val="00F72090"/>
    <w:rsid w:val="00F72ADA"/>
    <w:rsid w:val="00F733EB"/>
    <w:rsid w:val="00F7668F"/>
    <w:rsid w:val="00F76E98"/>
    <w:rsid w:val="00F7705D"/>
    <w:rsid w:val="00F772DB"/>
    <w:rsid w:val="00F7738B"/>
    <w:rsid w:val="00F775BA"/>
    <w:rsid w:val="00F77F80"/>
    <w:rsid w:val="00F77FBF"/>
    <w:rsid w:val="00F8003D"/>
    <w:rsid w:val="00F80902"/>
    <w:rsid w:val="00F80ECA"/>
    <w:rsid w:val="00F819A3"/>
    <w:rsid w:val="00F81B9A"/>
    <w:rsid w:val="00F820EF"/>
    <w:rsid w:val="00F82BC6"/>
    <w:rsid w:val="00F831C4"/>
    <w:rsid w:val="00F84093"/>
    <w:rsid w:val="00F84102"/>
    <w:rsid w:val="00F84248"/>
    <w:rsid w:val="00F84E1D"/>
    <w:rsid w:val="00F84E65"/>
    <w:rsid w:val="00F866D1"/>
    <w:rsid w:val="00F867CE"/>
    <w:rsid w:val="00F871CA"/>
    <w:rsid w:val="00F87C2B"/>
    <w:rsid w:val="00F87C70"/>
    <w:rsid w:val="00F901AD"/>
    <w:rsid w:val="00F92A40"/>
    <w:rsid w:val="00F9410D"/>
    <w:rsid w:val="00F94A77"/>
    <w:rsid w:val="00F9517D"/>
    <w:rsid w:val="00F96124"/>
    <w:rsid w:val="00F969DE"/>
    <w:rsid w:val="00F975A0"/>
    <w:rsid w:val="00FA069B"/>
    <w:rsid w:val="00FA0C84"/>
    <w:rsid w:val="00FA121E"/>
    <w:rsid w:val="00FA17D0"/>
    <w:rsid w:val="00FA2053"/>
    <w:rsid w:val="00FA2DEE"/>
    <w:rsid w:val="00FA33A1"/>
    <w:rsid w:val="00FA3553"/>
    <w:rsid w:val="00FA3B4E"/>
    <w:rsid w:val="00FA4EEF"/>
    <w:rsid w:val="00FA5298"/>
    <w:rsid w:val="00FA5F58"/>
    <w:rsid w:val="00FA645D"/>
    <w:rsid w:val="00FA6A41"/>
    <w:rsid w:val="00FA6E23"/>
    <w:rsid w:val="00FA7108"/>
    <w:rsid w:val="00FA732C"/>
    <w:rsid w:val="00FA76E1"/>
    <w:rsid w:val="00FB1A02"/>
    <w:rsid w:val="00FB2267"/>
    <w:rsid w:val="00FB24B1"/>
    <w:rsid w:val="00FB28C7"/>
    <w:rsid w:val="00FB309C"/>
    <w:rsid w:val="00FB518B"/>
    <w:rsid w:val="00FB548F"/>
    <w:rsid w:val="00FB6EC1"/>
    <w:rsid w:val="00FC10D0"/>
    <w:rsid w:val="00FC29F0"/>
    <w:rsid w:val="00FC30B9"/>
    <w:rsid w:val="00FC3BD3"/>
    <w:rsid w:val="00FC3C60"/>
    <w:rsid w:val="00FC3C9C"/>
    <w:rsid w:val="00FC3F01"/>
    <w:rsid w:val="00FC5E7C"/>
    <w:rsid w:val="00FC6488"/>
    <w:rsid w:val="00FC670A"/>
    <w:rsid w:val="00FC673E"/>
    <w:rsid w:val="00FC6E95"/>
    <w:rsid w:val="00FC7234"/>
    <w:rsid w:val="00FC72D7"/>
    <w:rsid w:val="00FC75ED"/>
    <w:rsid w:val="00FC798D"/>
    <w:rsid w:val="00FD0374"/>
    <w:rsid w:val="00FD037D"/>
    <w:rsid w:val="00FD1503"/>
    <w:rsid w:val="00FD3881"/>
    <w:rsid w:val="00FD49F8"/>
    <w:rsid w:val="00FD4B7C"/>
    <w:rsid w:val="00FD6D16"/>
    <w:rsid w:val="00FD6FC4"/>
    <w:rsid w:val="00FD77A0"/>
    <w:rsid w:val="00FD7D31"/>
    <w:rsid w:val="00FE026E"/>
    <w:rsid w:val="00FE0E39"/>
    <w:rsid w:val="00FE2DE9"/>
    <w:rsid w:val="00FE3E32"/>
    <w:rsid w:val="00FE42E2"/>
    <w:rsid w:val="00FE4F8F"/>
    <w:rsid w:val="00FE55EC"/>
    <w:rsid w:val="00FE5702"/>
    <w:rsid w:val="00FE5B9F"/>
    <w:rsid w:val="00FE5BCB"/>
    <w:rsid w:val="00FE7E98"/>
    <w:rsid w:val="00FF000F"/>
    <w:rsid w:val="00FF1997"/>
    <w:rsid w:val="00FF29EF"/>
    <w:rsid w:val="00FF2F10"/>
    <w:rsid w:val="00FF33A2"/>
    <w:rsid w:val="00FF390D"/>
    <w:rsid w:val="00FF62CC"/>
    <w:rsid w:val="00FF711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DD4785"/>
  <w15:docId w15:val="{75BA4E77-095A-4E3F-85D1-CA6C07585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50EE"/>
    <w:pPr>
      <w:widowControl w:val="0"/>
      <w:jc w:val="both"/>
    </w:pPr>
  </w:style>
  <w:style w:type="paragraph" w:styleId="1">
    <w:name w:val="heading 1"/>
    <w:basedOn w:val="a"/>
    <w:next w:val="a"/>
    <w:link w:val="10"/>
    <w:uiPriority w:val="99"/>
    <w:qFormat/>
    <w:rsid w:val="00847F27"/>
    <w:pPr>
      <w:keepNext/>
      <w:keepLines/>
      <w:spacing w:before="340" w:after="330" w:line="578" w:lineRule="auto"/>
      <w:outlineLvl w:val="0"/>
    </w:pPr>
    <w:rPr>
      <w:b/>
      <w:bCs/>
      <w:kern w:val="44"/>
      <w:sz w:val="44"/>
      <w:szCs w:val="44"/>
    </w:rPr>
  </w:style>
  <w:style w:type="paragraph" w:styleId="2">
    <w:name w:val="heading 2"/>
    <w:basedOn w:val="a"/>
    <w:next w:val="a"/>
    <w:link w:val="20"/>
    <w:uiPriority w:val="99"/>
    <w:unhideWhenUsed/>
    <w:qFormat/>
    <w:rsid w:val="006640D4"/>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9"/>
    <w:unhideWhenUsed/>
    <w:qFormat/>
    <w:rsid w:val="0031099B"/>
    <w:pPr>
      <w:keepNext/>
      <w:keepLines/>
      <w:spacing w:before="260" w:after="260" w:line="416" w:lineRule="auto"/>
      <w:outlineLvl w:val="2"/>
    </w:pPr>
    <w:rPr>
      <w:b/>
      <w:bCs/>
      <w:sz w:val="32"/>
      <w:szCs w:val="32"/>
    </w:rPr>
  </w:style>
  <w:style w:type="paragraph" w:styleId="4">
    <w:name w:val="heading 4"/>
    <w:basedOn w:val="a"/>
    <w:next w:val="a"/>
    <w:link w:val="40"/>
    <w:uiPriority w:val="99"/>
    <w:qFormat/>
    <w:rsid w:val="00013070"/>
    <w:pPr>
      <w:keepNext/>
      <w:keepLines/>
      <w:tabs>
        <w:tab w:val="num" w:pos="864"/>
      </w:tabs>
      <w:spacing w:before="280" w:after="290" w:line="376" w:lineRule="auto"/>
      <w:ind w:left="864" w:hanging="864"/>
      <w:outlineLvl w:val="3"/>
    </w:pPr>
    <w:rPr>
      <w:rFonts w:ascii="Arial" w:eastAsia="黑体" w:hAnsi="Arial" w:cs="Times New Roman"/>
      <w:b/>
      <w:bCs/>
      <w:sz w:val="28"/>
      <w:szCs w:val="28"/>
    </w:rPr>
  </w:style>
  <w:style w:type="paragraph" w:styleId="5">
    <w:name w:val="heading 5"/>
    <w:basedOn w:val="a"/>
    <w:next w:val="a"/>
    <w:link w:val="50"/>
    <w:uiPriority w:val="99"/>
    <w:qFormat/>
    <w:rsid w:val="00013070"/>
    <w:pPr>
      <w:keepNext/>
      <w:keepLines/>
      <w:tabs>
        <w:tab w:val="num" w:pos="1008"/>
      </w:tabs>
      <w:spacing w:before="280" w:after="290" w:line="376" w:lineRule="auto"/>
      <w:ind w:left="1008" w:hanging="1008"/>
      <w:outlineLvl w:val="4"/>
    </w:pPr>
    <w:rPr>
      <w:rFonts w:ascii="Times New Roman" w:eastAsia="宋体" w:hAnsi="Times New Roman" w:cs="Times New Roman"/>
      <w:b/>
      <w:bCs/>
      <w:sz w:val="28"/>
      <w:szCs w:val="28"/>
    </w:rPr>
  </w:style>
  <w:style w:type="paragraph" w:styleId="6">
    <w:name w:val="heading 6"/>
    <w:basedOn w:val="a"/>
    <w:next w:val="a"/>
    <w:link w:val="60"/>
    <w:uiPriority w:val="99"/>
    <w:qFormat/>
    <w:rsid w:val="00013070"/>
    <w:pPr>
      <w:keepNext/>
      <w:keepLines/>
      <w:tabs>
        <w:tab w:val="num" w:pos="1152"/>
      </w:tabs>
      <w:spacing w:before="240" w:after="64" w:line="320" w:lineRule="auto"/>
      <w:ind w:left="1152" w:hanging="1152"/>
      <w:outlineLvl w:val="5"/>
    </w:pPr>
    <w:rPr>
      <w:rFonts w:ascii="Arial" w:eastAsia="黑体" w:hAnsi="Arial" w:cs="Times New Roman"/>
      <w:b/>
      <w:bCs/>
      <w:sz w:val="24"/>
      <w:szCs w:val="24"/>
    </w:rPr>
  </w:style>
  <w:style w:type="paragraph" w:styleId="7">
    <w:name w:val="heading 7"/>
    <w:basedOn w:val="a"/>
    <w:next w:val="a"/>
    <w:link w:val="70"/>
    <w:uiPriority w:val="99"/>
    <w:qFormat/>
    <w:rsid w:val="00013070"/>
    <w:pPr>
      <w:keepNext/>
      <w:keepLines/>
      <w:tabs>
        <w:tab w:val="num" w:pos="1296"/>
      </w:tabs>
      <w:spacing w:before="240" w:after="64" w:line="320" w:lineRule="auto"/>
      <w:ind w:left="1296" w:hanging="1296"/>
      <w:outlineLvl w:val="6"/>
    </w:pPr>
    <w:rPr>
      <w:rFonts w:ascii="Times New Roman" w:eastAsia="宋体" w:hAnsi="Times New Roman" w:cs="Times New Roman"/>
      <w:b/>
      <w:bCs/>
      <w:sz w:val="24"/>
      <w:szCs w:val="24"/>
    </w:rPr>
  </w:style>
  <w:style w:type="paragraph" w:styleId="8">
    <w:name w:val="heading 8"/>
    <w:basedOn w:val="a"/>
    <w:next w:val="a"/>
    <w:link w:val="80"/>
    <w:uiPriority w:val="99"/>
    <w:qFormat/>
    <w:rsid w:val="00013070"/>
    <w:pPr>
      <w:keepNext/>
      <w:keepLines/>
      <w:tabs>
        <w:tab w:val="num" w:pos="1440"/>
      </w:tabs>
      <w:spacing w:before="240" w:after="64" w:line="320" w:lineRule="auto"/>
      <w:ind w:left="1440" w:hanging="1440"/>
      <w:outlineLvl w:val="7"/>
    </w:pPr>
    <w:rPr>
      <w:rFonts w:ascii="Arial" w:eastAsia="黑体" w:hAnsi="Arial" w:cs="Times New Roman"/>
      <w:sz w:val="24"/>
      <w:szCs w:val="24"/>
    </w:rPr>
  </w:style>
  <w:style w:type="paragraph" w:styleId="9">
    <w:name w:val="heading 9"/>
    <w:basedOn w:val="a"/>
    <w:next w:val="a"/>
    <w:link w:val="90"/>
    <w:uiPriority w:val="99"/>
    <w:qFormat/>
    <w:rsid w:val="00013070"/>
    <w:pPr>
      <w:keepNext/>
      <w:keepLines/>
      <w:tabs>
        <w:tab w:val="num" w:pos="1584"/>
      </w:tabs>
      <w:spacing w:before="240" w:after="64" w:line="320" w:lineRule="auto"/>
      <w:ind w:left="1584" w:hanging="1584"/>
      <w:outlineLvl w:val="8"/>
    </w:pPr>
    <w:rPr>
      <w:rFonts w:ascii="Arial" w:eastAsia="黑体" w:hAnsi="Arial"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9"/>
    <w:qFormat/>
    <w:rsid w:val="00847F27"/>
    <w:rPr>
      <w:b/>
      <w:bCs/>
      <w:kern w:val="44"/>
      <w:sz w:val="44"/>
      <w:szCs w:val="44"/>
    </w:rPr>
  </w:style>
  <w:style w:type="paragraph" w:styleId="a3">
    <w:name w:val="footer"/>
    <w:basedOn w:val="a"/>
    <w:link w:val="a4"/>
    <w:uiPriority w:val="99"/>
    <w:unhideWhenUsed/>
    <w:qFormat/>
    <w:rsid w:val="00847F27"/>
    <w:pPr>
      <w:tabs>
        <w:tab w:val="center" w:pos="4153"/>
        <w:tab w:val="right" w:pos="8306"/>
      </w:tabs>
      <w:snapToGrid w:val="0"/>
      <w:jc w:val="left"/>
    </w:pPr>
    <w:rPr>
      <w:sz w:val="18"/>
      <w:szCs w:val="18"/>
    </w:rPr>
  </w:style>
  <w:style w:type="character" w:customStyle="1" w:styleId="a4">
    <w:name w:val="页脚 字符"/>
    <w:basedOn w:val="a0"/>
    <w:link w:val="a3"/>
    <w:uiPriority w:val="99"/>
    <w:rsid w:val="00847F27"/>
    <w:rPr>
      <w:sz w:val="18"/>
      <w:szCs w:val="18"/>
    </w:rPr>
  </w:style>
  <w:style w:type="paragraph" w:styleId="a5">
    <w:name w:val="header"/>
    <w:basedOn w:val="a"/>
    <w:link w:val="a6"/>
    <w:uiPriority w:val="99"/>
    <w:unhideWhenUsed/>
    <w:qFormat/>
    <w:rsid w:val="004D4C30"/>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4D4C30"/>
    <w:rPr>
      <w:sz w:val="18"/>
      <w:szCs w:val="18"/>
    </w:rPr>
  </w:style>
  <w:style w:type="paragraph" w:styleId="a7">
    <w:name w:val="List Paragraph"/>
    <w:basedOn w:val="a"/>
    <w:uiPriority w:val="99"/>
    <w:qFormat/>
    <w:rsid w:val="00BF52F6"/>
    <w:pPr>
      <w:ind w:firstLineChars="200" w:firstLine="420"/>
    </w:pPr>
  </w:style>
  <w:style w:type="character" w:customStyle="1" w:styleId="20">
    <w:name w:val="标题 2 字符"/>
    <w:basedOn w:val="a0"/>
    <w:link w:val="2"/>
    <w:uiPriority w:val="99"/>
    <w:rsid w:val="006640D4"/>
    <w:rPr>
      <w:rFonts w:asciiTheme="majorHAnsi" w:eastAsiaTheme="majorEastAsia" w:hAnsiTheme="majorHAnsi" w:cstheme="majorBidi"/>
      <w:b/>
      <w:bCs/>
      <w:sz w:val="32"/>
      <w:szCs w:val="32"/>
    </w:rPr>
  </w:style>
  <w:style w:type="table" w:styleId="a8">
    <w:name w:val="Table Grid"/>
    <w:basedOn w:val="a1"/>
    <w:uiPriority w:val="39"/>
    <w:qFormat/>
    <w:rsid w:val="006640D4"/>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unhideWhenUsed/>
    <w:qFormat/>
    <w:rsid w:val="00E71287"/>
    <w:rPr>
      <w:sz w:val="18"/>
      <w:szCs w:val="18"/>
    </w:rPr>
  </w:style>
  <w:style w:type="character" w:customStyle="1" w:styleId="aa">
    <w:name w:val="批注框文本 字符"/>
    <w:basedOn w:val="a0"/>
    <w:link w:val="a9"/>
    <w:uiPriority w:val="99"/>
    <w:rsid w:val="00E71287"/>
    <w:rPr>
      <w:sz w:val="18"/>
      <w:szCs w:val="18"/>
    </w:rPr>
  </w:style>
  <w:style w:type="paragraph" w:styleId="ab">
    <w:name w:val="footnote text"/>
    <w:basedOn w:val="a"/>
    <w:link w:val="ac"/>
    <w:uiPriority w:val="99"/>
    <w:unhideWhenUsed/>
    <w:rsid w:val="00344AC3"/>
    <w:pPr>
      <w:snapToGrid w:val="0"/>
      <w:jc w:val="left"/>
    </w:pPr>
    <w:rPr>
      <w:sz w:val="18"/>
      <w:szCs w:val="18"/>
    </w:rPr>
  </w:style>
  <w:style w:type="character" w:customStyle="1" w:styleId="ac">
    <w:name w:val="脚注文本 字符"/>
    <w:basedOn w:val="a0"/>
    <w:link w:val="ab"/>
    <w:uiPriority w:val="99"/>
    <w:rsid w:val="00344AC3"/>
    <w:rPr>
      <w:sz w:val="18"/>
      <w:szCs w:val="18"/>
    </w:rPr>
  </w:style>
  <w:style w:type="character" w:styleId="ad">
    <w:name w:val="footnote reference"/>
    <w:basedOn w:val="a0"/>
    <w:uiPriority w:val="99"/>
    <w:semiHidden/>
    <w:unhideWhenUsed/>
    <w:rsid w:val="00344AC3"/>
    <w:rPr>
      <w:vertAlign w:val="superscript"/>
    </w:rPr>
  </w:style>
  <w:style w:type="character" w:customStyle="1" w:styleId="30">
    <w:name w:val="标题 3 字符"/>
    <w:basedOn w:val="a0"/>
    <w:link w:val="3"/>
    <w:uiPriority w:val="99"/>
    <w:qFormat/>
    <w:rsid w:val="0031099B"/>
    <w:rPr>
      <w:b/>
      <w:bCs/>
      <w:sz w:val="32"/>
      <w:szCs w:val="32"/>
    </w:rPr>
  </w:style>
  <w:style w:type="table" w:styleId="1-5">
    <w:name w:val="Medium Grid 1 Accent 5"/>
    <w:basedOn w:val="a1"/>
    <w:uiPriority w:val="67"/>
    <w:rsid w:val="00317FC2"/>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5">
    <w:name w:val="Light Grid Accent 5"/>
    <w:basedOn w:val="a1"/>
    <w:uiPriority w:val="62"/>
    <w:rsid w:val="00317FC2"/>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ae">
    <w:name w:val="annotation reference"/>
    <w:basedOn w:val="a0"/>
    <w:uiPriority w:val="99"/>
    <w:semiHidden/>
    <w:unhideWhenUsed/>
    <w:rsid w:val="006F70F7"/>
    <w:rPr>
      <w:sz w:val="21"/>
      <w:szCs w:val="21"/>
    </w:rPr>
  </w:style>
  <w:style w:type="paragraph" w:styleId="af">
    <w:name w:val="annotation text"/>
    <w:basedOn w:val="a"/>
    <w:link w:val="af0"/>
    <w:uiPriority w:val="99"/>
    <w:semiHidden/>
    <w:unhideWhenUsed/>
    <w:rsid w:val="006F70F7"/>
    <w:pPr>
      <w:jc w:val="left"/>
    </w:pPr>
  </w:style>
  <w:style w:type="character" w:customStyle="1" w:styleId="af0">
    <w:name w:val="批注文字 字符"/>
    <w:basedOn w:val="a0"/>
    <w:link w:val="af"/>
    <w:uiPriority w:val="99"/>
    <w:semiHidden/>
    <w:rsid w:val="006F70F7"/>
  </w:style>
  <w:style w:type="paragraph" w:styleId="af1">
    <w:name w:val="annotation subject"/>
    <w:basedOn w:val="af"/>
    <w:next w:val="af"/>
    <w:link w:val="af2"/>
    <w:uiPriority w:val="99"/>
    <w:semiHidden/>
    <w:unhideWhenUsed/>
    <w:rsid w:val="006F70F7"/>
    <w:rPr>
      <w:b/>
      <w:bCs/>
    </w:rPr>
  </w:style>
  <w:style w:type="character" w:customStyle="1" w:styleId="af2">
    <w:name w:val="批注主题 字符"/>
    <w:basedOn w:val="af0"/>
    <w:link w:val="af1"/>
    <w:uiPriority w:val="99"/>
    <w:semiHidden/>
    <w:rsid w:val="006F70F7"/>
    <w:rPr>
      <w:b/>
      <w:bCs/>
    </w:rPr>
  </w:style>
  <w:style w:type="paragraph" w:styleId="af3">
    <w:name w:val="Normal (Web)"/>
    <w:basedOn w:val="a"/>
    <w:uiPriority w:val="99"/>
    <w:qFormat/>
    <w:rsid w:val="00394197"/>
    <w:pPr>
      <w:spacing w:beforeAutospacing="1" w:afterAutospacing="1"/>
      <w:jc w:val="left"/>
    </w:pPr>
    <w:rPr>
      <w:rFonts w:ascii="Calibri" w:eastAsia="宋体" w:hAnsi="Calibri" w:cs="Times New Roman"/>
      <w:kern w:val="0"/>
      <w:sz w:val="24"/>
      <w:szCs w:val="24"/>
    </w:rPr>
  </w:style>
  <w:style w:type="paragraph" w:styleId="af4">
    <w:name w:val="Date"/>
    <w:basedOn w:val="a"/>
    <w:next w:val="a"/>
    <w:link w:val="af5"/>
    <w:uiPriority w:val="99"/>
    <w:semiHidden/>
    <w:unhideWhenUsed/>
    <w:qFormat/>
    <w:rsid w:val="00394197"/>
    <w:pPr>
      <w:ind w:leftChars="2500" w:left="100"/>
    </w:pPr>
    <w:rPr>
      <w:rFonts w:ascii="Calibri" w:eastAsia="宋体" w:hAnsi="Calibri" w:cs="Times New Roman"/>
      <w:szCs w:val="24"/>
    </w:rPr>
  </w:style>
  <w:style w:type="character" w:customStyle="1" w:styleId="af5">
    <w:name w:val="日期 字符"/>
    <w:basedOn w:val="a0"/>
    <w:link w:val="af4"/>
    <w:uiPriority w:val="99"/>
    <w:semiHidden/>
    <w:rsid w:val="00394197"/>
    <w:rPr>
      <w:rFonts w:ascii="Calibri" w:eastAsia="宋体" w:hAnsi="Calibri" w:cs="Times New Roman"/>
      <w:szCs w:val="24"/>
    </w:rPr>
  </w:style>
  <w:style w:type="paragraph" w:styleId="TOC2">
    <w:name w:val="toc 2"/>
    <w:basedOn w:val="a"/>
    <w:next w:val="a"/>
    <w:autoRedefine/>
    <w:uiPriority w:val="39"/>
    <w:unhideWhenUsed/>
    <w:qFormat/>
    <w:rsid w:val="00D07CD3"/>
    <w:pPr>
      <w:spacing w:before="120"/>
      <w:ind w:left="210"/>
      <w:jc w:val="left"/>
    </w:pPr>
    <w:rPr>
      <w:rFonts w:eastAsiaTheme="minorHAnsi"/>
      <w:b/>
      <w:bCs/>
      <w:sz w:val="22"/>
    </w:rPr>
  </w:style>
  <w:style w:type="paragraph" w:customStyle="1" w:styleId="11">
    <w:name w:val="列出段落1"/>
    <w:basedOn w:val="a"/>
    <w:uiPriority w:val="99"/>
    <w:qFormat/>
    <w:rsid w:val="00394197"/>
    <w:pPr>
      <w:ind w:firstLineChars="200" w:firstLine="420"/>
    </w:pPr>
    <w:rPr>
      <w:rFonts w:ascii="Times New Roman" w:eastAsia="宋体" w:hAnsi="Times New Roman" w:cs="Times New Roman"/>
      <w:szCs w:val="24"/>
    </w:rPr>
  </w:style>
  <w:style w:type="paragraph" w:customStyle="1" w:styleId="TOC1">
    <w:name w:val="TOC 标题1"/>
    <w:basedOn w:val="1"/>
    <w:next w:val="a"/>
    <w:uiPriority w:val="39"/>
    <w:semiHidden/>
    <w:unhideWhenUsed/>
    <w:qFormat/>
    <w:rsid w:val="00394197"/>
    <w:pPr>
      <w:widowControl/>
      <w:spacing w:before="480" w:after="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TOC">
    <w:name w:val="TOC Heading"/>
    <w:basedOn w:val="1"/>
    <w:next w:val="a"/>
    <w:uiPriority w:val="39"/>
    <w:unhideWhenUsed/>
    <w:qFormat/>
    <w:rsid w:val="00394197"/>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0">
    <w:name w:val="toc 1"/>
    <w:basedOn w:val="a"/>
    <w:next w:val="a"/>
    <w:autoRedefine/>
    <w:uiPriority w:val="39"/>
    <w:qFormat/>
    <w:rsid w:val="00167505"/>
    <w:pPr>
      <w:tabs>
        <w:tab w:val="right" w:leader="dot" w:pos="8828"/>
      </w:tabs>
      <w:spacing w:line="360" w:lineRule="auto"/>
      <w:jc w:val="center"/>
    </w:pPr>
    <w:rPr>
      <w:rFonts w:ascii="仿宋_GB2312" w:eastAsia="仿宋_GB2312" w:hAnsi="黑体" w:cs="宋体"/>
      <w:b/>
      <w:bCs/>
      <w:color w:val="000000"/>
      <w:kern w:val="0"/>
      <w:sz w:val="32"/>
      <w:szCs w:val="32"/>
    </w:rPr>
  </w:style>
  <w:style w:type="character" w:styleId="af6">
    <w:name w:val="Hyperlink"/>
    <w:basedOn w:val="a0"/>
    <w:uiPriority w:val="99"/>
    <w:unhideWhenUsed/>
    <w:rsid w:val="00394197"/>
    <w:rPr>
      <w:color w:val="0563C1" w:themeColor="hyperlink"/>
      <w:u w:val="single"/>
    </w:rPr>
  </w:style>
  <w:style w:type="character" w:customStyle="1" w:styleId="font31">
    <w:name w:val="font31"/>
    <w:basedOn w:val="a0"/>
    <w:qFormat/>
    <w:rsid w:val="00394197"/>
    <w:rPr>
      <w:rFonts w:ascii="font-weight : 400" w:eastAsia="font-weight : 400" w:hAnsi="font-weight : 400" w:cs="font-weight : 400"/>
      <w:color w:val="000000"/>
      <w:sz w:val="20"/>
      <w:szCs w:val="20"/>
      <w:u w:val="none"/>
    </w:rPr>
  </w:style>
  <w:style w:type="paragraph" w:styleId="af7">
    <w:name w:val="Document Map"/>
    <w:basedOn w:val="a"/>
    <w:link w:val="af8"/>
    <w:uiPriority w:val="99"/>
    <w:semiHidden/>
    <w:unhideWhenUsed/>
    <w:qFormat/>
    <w:rsid w:val="00394197"/>
    <w:rPr>
      <w:rFonts w:ascii="宋体" w:eastAsia="宋体" w:hAnsi="Calibri" w:cs="Times New Roman"/>
      <w:sz w:val="18"/>
      <w:szCs w:val="18"/>
    </w:rPr>
  </w:style>
  <w:style w:type="character" w:customStyle="1" w:styleId="af8">
    <w:name w:val="文档结构图 字符"/>
    <w:basedOn w:val="a0"/>
    <w:link w:val="af7"/>
    <w:uiPriority w:val="99"/>
    <w:semiHidden/>
    <w:rsid w:val="00394197"/>
    <w:rPr>
      <w:rFonts w:ascii="宋体" w:eastAsia="宋体" w:hAnsi="Calibri" w:cs="Times New Roman"/>
      <w:sz w:val="18"/>
      <w:szCs w:val="18"/>
    </w:rPr>
  </w:style>
  <w:style w:type="character" w:styleId="af9">
    <w:name w:val="Emphasis"/>
    <w:basedOn w:val="a0"/>
    <w:uiPriority w:val="20"/>
    <w:qFormat/>
    <w:rsid w:val="00394197"/>
    <w:rPr>
      <w:i/>
      <w:iCs/>
    </w:rPr>
  </w:style>
  <w:style w:type="character" w:customStyle="1" w:styleId="12">
    <w:name w:val="未处理的提及1"/>
    <w:basedOn w:val="a0"/>
    <w:uiPriority w:val="99"/>
    <w:semiHidden/>
    <w:unhideWhenUsed/>
    <w:rsid w:val="00394197"/>
    <w:rPr>
      <w:color w:val="605E5C"/>
      <w:shd w:val="clear" w:color="auto" w:fill="E1DFDD"/>
    </w:rPr>
  </w:style>
  <w:style w:type="paragraph" w:styleId="afa">
    <w:name w:val="Body Text"/>
    <w:basedOn w:val="a"/>
    <w:link w:val="afb"/>
    <w:uiPriority w:val="99"/>
    <w:semiHidden/>
    <w:qFormat/>
    <w:rsid w:val="009F3142"/>
    <w:pPr>
      <w:spacing w:line="360" w:lineRule="exact"/>
    </w:pPr>
    <w:rPr>
      <w:rFonts w:ascii="Times New Roman" w:eastAsia="楷体_GB2312" w:hAnsi="Times New Roman" w:cs="Times New Roman"/>
      <w:sz w:val="28"/>
      <w:szCs w:val="28"/>
    </w:rPr>
  </w:style>
  <w:style w:type="character" w:customStyle="1" w:styleId="afb">
    <w:name w:val="正文文本 字符"/>
    <w:basedOn w:val="a0"/>
    <w:link w:val="afa"/>
    <w:uiPriority w:val="99"/>
    <w:semiHidden/>
    <w:qFormat/>
    <w:rsid w:val="009F3142"/>
    <w:rPr>
      <w:rFonts w:ascii="Times New Roman" w:eastAsia="楷体_GB2312" w:hAnsi="Times New Roman" w:cs="Times New Roman"/>
      <w:sz w:val="28"/>
      <w:szCs w:val="28"/>
    </w:rPr>
  </w:style>
  <w:style w:type="character" w:styleId="afc">
    <w:name w:val="FollowedHyperlink"/>
    <w:basedOn w:val="a0"/>
    <w:uiPriority w:val="99"/>
    <w:unhideWhenUsed/>
    <w:rsid w:val="00BF3328"/>
    <w:rPr>
      <w:color w:val="954F72" w:themeColor="followedHyperlink"/>
      <w:u w:val="single"/>
    </w:rPr>
  </w:style>
  <w:style w:type="paragraph" w:styleId="TOC3">
    <w:name w:val="toc 3"/>
    <w:basedOn w:val="a"/>
    <w:next w:val="a"/>
    <w:autoRedefine/>
    <w:uiPriority w:val="99"/>
    <w:unhideWhenUsed/>
    <w:rsid w:val="00056D48"/>
    <w:pPr>
      <w:ind w:left="420"/>
      <w:jc w:val="left"/>
    </w:pPr>
    <w:rPr>
      <w:rFonts w:eastAsiaTheme="minorHAnsi"/>
      <w:sz w:val="20"/>
      <w:szCs w:val="20"/>
    </w:rPr>
  </w:style>
  <w:style w:type="paragraph" w:styleId="TOC4">
    <w:name w:val="toc 4"/>
    <w:basedOn w:val="a"/>
    <w:next w:val="a"/>
    <w:autoRedefine/>
    <w:uiPriority w:val="99"/>
    <w:unhideWhenUsed/>
    <w:rsid w:val="00056D48"/>
    <w:pPr>
      <w:ind w:left="630"/>
      <w:jc w:val="left"/>
    </w:pPr>
    <w:rPr>
      <w:rFonts w:eastAsiaTheme="minorHAnsi"/>
      <w:sz w:val="20"/>
      <w:szCs w:val="20"/>
    </w:rPr>
  </w:style>
  <w:style w:type="paragraph" w:styleId="TOC5">
    <w:name w:val="toc 5"/>
    <w:basedOn w:val="a"/>
    <w:next w:val="a"/>
    <w:autoRedefine/>
    <w:uiPriority w:val="99"/>
    <w:unhideWhenUsed/>
    <w:rsid w:val="00056D48"/>
    <w:pPr>
      <w:ind w:left="840"/>
      <w:jc w:val="left"/>
    </w:pPr>
    <w:rPr>
      <w:rFonts w:eastAsiaTheme="minorHAnsi"/>
      <w:sz w:val="20"/>
      <w:szCs w:val="20"/>
    </w:rPr>
  </w:style>
  <w:style w:type="paragraph" w:styleId="TOC6">
    <w:name w:val="toc 6"/>
    <w:basedOn w:val="a"/>
    <w:next w:val="a"/>
    <w:autoRedefine/>
    <w:uiPriority w:val="99"/>
    <w:unhideWhenUsed/>
    <w:rsid w:val="00056D48"/>
    <w:pPr>
      <w:ind w:left="1050"/>
      <w:jc w:val="left"/>
    </w:pPr>
    <w:rPr>
      <w:rFonts w:eastAsiaTheme="minorHAnsi"/>
      <w:sz w:val="20"/>
      <w:szCs w:val="20"/>
    </w:rPr>
  </w:style>
  <w:style w:type="paragraph" w:styleId="TOC7">
    <w:name w:val="toc 7"/>
    <w:basedOn w:val="a"/>
    <w:next w:val="a"/>
    <w:autoRedefine/>
    <w:uiPriority w:val="99"/>
    <w:unhideWhenUsed/>
    <w:rsid w:val="00056D48"/>
    <w:pPr>
      <w:ind w:left="1260"/>
      <w:jc w:val="left"/>
    </w:pPr>
    <w:rPr>
      <w:rFonts w:eastAsiaTheme="minorHAnsi"/>
      <w:sz w:val="20"/>
      <w:szCs w:val="20"/>
    </w:rPr>
  </w:style>
  <w:style w:type="paragraph" w:styleId="TOC8">
    <w:name w:val="toc 8"/>
    <w:basedOn w:val="a"/>
    <w:next w:val="a"/>
    <w:autoRedefine/>
    <w:uiPriority w:val="99"/>
    <w:unhideWhenUsed/>
    <w:rsid w:val="00056D48"/>
    <w:pPr>
      <w:ind w:left="1470"/>
      <w:jc w:val="left"/>
    </w:pPr>
    <w:rPr>
      <w:rFonts w:eastAsiaTheme="minorHAnsi"/>
      <w:sz w:val="20"/>
      <w:szCs w:val="20"/>
    </w:rPr>
  </w:style>
  <w:style w:type="paragraph" w:styleId="TOC9">
    <w:name w:val="toc 9"/>
    <w:basedOn w:val="a"/>
    <w:next w:val="a"/>
    <w:autoRedefine/>
    <w:uiPriority w:val="99"/>
    <w:unhideWhenUsed/>
    <w:rsid w:val="00056D48"/>
    <w:pPr>
      <w:ind w:left="1680"/>
      <w:jc w:val="left"/>
    </w:pPr>
    <w:rPr>
      <w:rFonts w:eastAsiaTheme="minorHAnsi"/>
      <w:sz w:val="20"/>
      <w:szCs w:val="20"/>
    </w:rPr>
  </w:style>
  <w:style w:type="character" w:customStyle="1" w:styleId="fontstyle01">
    <w:name w:val="fontstyle01"/>
    <w:basedOn w:val="a0"/>
    <w:uiPriority w:val="99"/>
    <w:rsid w:val="002A77C9"/>
    <w:rPr>
      <w:rFonts w:ascii="宋体" w:eastAsia="宋体" w:hAnsi="宋体" w:hint="eastAsia"/>
      <w:b w:val="0"/>
      <w:bCs w:val="0"/>
      <w:i w:val="0"/>
      <w:iCs w:val="0"/>
      <w:color w:val="000000"/>
      <w:sz w:val="64"/>
      <w:szCs w:val="64"/>
    </w:rPr>
  </w:style>
  <w:style w:type="character" w:customStyle="1" w:styleId="fontstyle21">
    <w:name w:val="fontstyle21"/>
    <w:basedOn w:val="a0"/>
    <w:rsid w:val="00F010BF"/>
    <w:rPr>
      <w:rFonts w:ascii="仿宋_GB2312" w:eastAsia="仿宋_GB2312" w:hint="eastAsia"/>
      <w:b w:val="0"/>
      <w:bCs w:val="0"/>
      <w:i w:val="0"/>
      <w:iCs w:val="0"/>
      <w:color w:val="000000"/>
      <w:sz w:val="28"/>
      <w:szCs w:val="28"/>
    </w:rPr>
  </w:style>
  <w:style w:type="character" w:customStyle="1" w:styleId="fontstyle11">
    <w:name w:val="fontstyle11"/>
    <w:basedOn w:val="a0"/>
    <w:rsid w:val="00EC10BF"/>
    <w:rPr>
      <w:rFonts w:ascii="TimesNewRomanPSMT" w:hAnsi="TimesNewRomanPSMT" w:hint="default"/>
      <w:b w:val="0"/>
      <w:bCs w:val="0"/>
      <w:i w:val="0"/>
      <w:iCs w:val="0"/>
      <w:color w:val="000000"/>
      <w:sz w:val="28"/>
      <w:szCs w:val="28"/>
    </w:rPr>
  </w:style>
  <w:style w:type="character" w:customStyle="1" w:styleId="fontstyle31">
    <w:name w:val="fontstyle31"/>
    <w:basedOn w:val="a0"/>
    <w:rsid w:val="0009324F"/>
    <w:rPr>
      <w:rFonts w:ascii="FZXBSJW--GB1-0" w:hAnsi="FZXBSJW--GB1-0" w:hint="default"/>
      <w:b w:val="0"/>
      <w:bCs w:val="0"/>
      <w:i w:val="0"/>
      <w:iCs w:val="0"/>
      <w:color w:val="000000"/>
      <w:sz w:val="24"/>
      <w:szCs w:val="24"/>
    </w:rPr>
  </w:style>
  <w:style w:type="character" w:customStyle="1" w:styleId="fontstyle41">
    <w:name w:val="fontstyle41"/>
    <w:basedOn w:val="a0"/>
    <w:rsid w:val="0009324F"/>
    <w:rPr>
      <w:rFonts w:ascii="TimesNewRomanPS-BoldMT" w:hAnsi="TimesNewRomanPS-BoldMT" w:hint="default"/>
      <w:b/>
      <w:bCs/>
      <w:i w:val="0"/>
      <w:iCs w:val="0"/>
      <w:color w:val="000000"/>
      <w:sz w:val="24"/>
      <w:szCs w:val="24"/>
    </w:rPr>
  </w:style>
  <w:style w:type="table" w:styleId="1-50">
    <w:name w:val="Grid Table 1 Light Accent 5"/>
    <w:basedOn w:val="a1"/>
    <w:uiPriority w:val="46"/>
    <w:rsid w:val="00051136"/>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41">
    <w:name w:val="Grid Table 4"/>
    <w:basedOn w:val="a1"/>
    <w:uiPriority w:val="49"/>
    <w:rsid w:val="0005113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1"/>
    <w:uiPriority w:val="49"/>
    <w:rsid w:val="00051136"/>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Normal">
    <w:name w:val="Table Normal"/>
    <w:uiPriority w:val="2"/>
    <w:semiHidden/>
    <w:unhideWhenUsed/>
    <w:qFormat/>
    <w:rsid w:val="00614726"/>
    <w:pPr>
      <w:widowControl w:val="0"/>
    </w:pPr>
    <w:rPr>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14726"/>
    <w:pPr>
      <w:jc w:val="left"/>
    </w:pPr>
    <w:rPr>
      <w:rFonts w:ascii="宋体" w:eastAsia="宋体" w:hAnsi="宋体" w:cs="宋体"/>
      <w:kern w:val="0"/>
      <w:sz w:val="22"/>
      <w:lang w:eastAsia="en-US"/>
    </w:rPr>
  </w:style>
  <w:style w:type="paragraph" w:styleId="afd">
    <w:name w:val="No Spacing"/>
    <w:uiPriority w:val="99"/>
    <w:qFormat/>
    <w:rsid w:val="008E1448"/>
    <w:pPr>
      <w:widowControl w:val="0"/>
      <w:ind w:firstLineChars="200" w:firstLine="200"/>
      <w:jc w:val="both"/>
    </w:pPr>
    <w:rPr>
      <w:rFonts w:ascii="Calibri" w:eastAsia="仿宋_GB2312" w:hAnsi="Calibri" w:cs="Times New Roman"/>
      <w:sz w:val="32"/>
    </w:rPr>
  </w:style>
  <w:style w:type="paragraph" w:styleId="afe">
    <w:name w:val="Plain Text"/>
    <w:basedOn w:val="a"/>
    <w:link w:val="aff"/>
    <w:uiPriority w:val="99"/>
    <w:semiHidden/>
    <w:unhideWhenUsed/>
    <w:rsid w:val="009F1D9C"/>
    <w:rPr>
      <w:rFonts w:ascii="宋体" w:eastAsia="宋体" w:hAnsi="Courier New" w:cs="Times New Roman"/>
      <w:sz w:val="24"/>
      <w:szCs w:val="20"/>
    </w:rPr>
  </w:style>
  <w:style w:type="character" w:customStyle="1" w:styleId="aff">
    <w:name w:val="纯文本 字符"/>
    <w:basedOn w:val="a0"/>
    <w:link w:val="afe"/>
    <w:uiPriority w:val="99"/>
    <w:semiHidden/>
    <w:rsid w:val="009F1D9C"/>
    <w:rPr>
      <w:rFonts w:ascii="宋体" w:eastAsia="宋体" w:hAnsi="Courier New" w:cs="Times New Roman"/>
      <w:sz w:val="24"/>
      <w:szCs w:val="20"/>
    </w:rPr>
  </w:style>
  <w:style w:type="character" w:customStyle="1" w:styleId="21">
    <w:name w:val="未处理的提及2"/>
    <w:basedOn w:val="a0"/>
    <w:uiPriority w:val="99"/>
    <w:semiHidden/>
    <w:unhideWhenUsed/>
    <w:rsid w:val="002B58B5"/>
    <w:rPr>
      <w:color w:val="605E5C"/>
      <w:shd w:val="clear" w:color="auto" w:fill="E1DFDD"/>
    </w:rPr>
  </w:style>
  <w:style w:type="character" w:customStyle="1" w:styleId="40">
    <w:name w:val="标题 4 字符"/>
    <w:basedOn w:val="a0"/>
    <w:link w:val="4"/>
    <w:uiPriority w:val="99"/>
    <w:rsid w:val="00013070"/>
    <w:rPr>
      <w:rFonts w:ascii="Arial" w:eastAsia="黑体" w:hAnsi="Arial" w:cs="Times New Roman"/>
      <w:b/>
      <w:bCs/>
      <w:sz w:val="28"/>
      <w:szCs w:val="28"/>
    </w:rPr>
  </w:style>
  <w:style w:type="character" w:customStyle="1" w:styleId="50">
    <w:name w:val="标题 5 字符"/>
    <w:basedOn w:val="a0"/>
    <w:link w:val="5"/>
    <w:uiPriority w:val="99"/>
    <w:rsid w:val="00013070"/>
    <w:rPr>
      <w:rFonts w:ascii="Times New Roman" w:eastAsia="宋体" w:hAnsi="Times New Roman" w:cs="Times New Roman"/>
      <w:b/>
      <w:bCs/>
      <w:sz w:val="28"/>
      <w:szCs w:val="28"/>
    </w:rPr>
  </w:style>
  <w:style w:type="character" w:customStyle="1" w:styleId="60">
    <w:name w:val="标题 6 字符"/>
    <w:basedOn w:val="a0"/>
    <w:link w:val="6"/>
    <w:uiPriority w:val="99"/>
    <w:rsid w:val="00013070"/>
    <w:rPr>
      <w:rFonts w:ascii="Arial" w:eastAsia="黑体" w:hAnsi="Arial" w:cs="Times New Roman"/>
      <w:b/>
      <w:bCs/>
      <w:sz w:val="24"/>
      <w:szCs w:val="24"/>
    </w:rPr>
  </w:style>
  <w:style w:type="character" w:customStyle="1" w:styleId="70">
    <w:name w:val="标题 7 字符"/>
    <w:basedOn w:val="a0"/>
    <w:link w:val="7"/>
    <w:uiPriority w:val="99"/>
    <w:rsid w:val="00013070"/>
    <w:rPr>
      <w:rFonts w:ascii="Times New Roman" w:eastAsia="宋体" w:hAnsi="Times New Roman" w:cs="Times New Roman"/>
      <w:b/>
      <w:bCs/>
      <w:sz w:val="24"/>
      <w:szCs w:val="24"/>
    </w:rPr>
  </w:style>
  <w:style w:type="character" w:customStyle="1" w:styleId="80">
    <w:name w:val="标题 8 字符"/>
    <w:basedOn w:val="a0"/>
    <w:link w:val="8"/>
    <w:uiPriority w:val="99"/>
    <w:rsid w:val="00013070"/>
    <w:rPr>
      <w:rFonts w:ascii="Arial" w:eastAsia="黑体" w:hAnsi="Arial" w:cs="Times New Roman"/>
      <w:sz w:val="24"/>
      <w:szCs w:val="24"/>
    </w:rPr>
  </w:style>
  <w:style w:type="character" w:customStyle="1" w:styleId="90">
    <w:name w:val="标题 9 字符"/>
    <w:basedOn w:val="a0"/>
    <w:link w:val="9"/>
    <w:uiPriority w:val="99"/>
    <w:rsid w:val="00013070"/>
    <w:rPr>
      <w:rFonts w:ascii="Arial" w:eastAsia="黑体" w:hAnsi="Arial" w:cs="Times New Roman"/>
      <w:szCs w:val="21"/>
    </w:rPr>
  </w:style>
  <w:style w:type="numbering" w:customStyle="1" w:styleId="13">
    <w:name w:val="无列表1"/>
    <w:next w:val="a2"/>
    <w:uiPriority w:val="99"/>
    <w:semiHidden/>
    <w:unhideWhenUsed/>
    <w:rsid w:val="00013070"/>
  </w:style>
  <w:style w:type="character" w:styleId="aff0">
    <w:name w:val="page number"/>
    <w:uiPriority w:val="99"/>
    <w:rsid w:val="00013070"/>
    <w:rPr>
      <w:rFonts w:cs="Times New Roman"/>
    </w:rPr>
  </w:style>
  <w:style w:type="paragraph" w:styleId="aff1">
    <w:name w:val="Body Text Indent"/>
    <w:basedOn w:val="a"/>
    <w:link w:val="aff2"/>
    <w:uiPriority w:val="99"/>
    <w:rsid w:val="00013070"/>
    <w:pPr>
      <w:ind w:firstLineChars="200" w:firstLine="560"/>
    </w:pPr>
    <w:rPr>
      <w:rFonts w:ascii="Times New Roman" w:eastAsia="宋体" w:hAnsi="Times New Roman" w:cs="Times New Roman"/>
      <w:sz w:val="28"/>
      <w:szCs w:val="24"/>
    </w:rPr>
  </w:style>
  <w:style w:type="character" w:customStyle="1" w:styleId="aff2">
    <w:name w:val="正文文本缩进 字符"/>
    <w:basedOn w:val="a0"/>
    <w:link w:val="aff1"/>
    <w:uiPriority w:val="99"/>
    <w:rsid w:val="00013070"/>
    <w:rPr>
      <w:rFonts w:ascii="Times New Roman" w:eastAsia="宋体" w:hAnsi="Times New Roman" w:cs="Times New Roman"/>
      <w:sz w:val="28"/>
      <w:szCs w:val="24"/>
    </w:rPr>
  </w:style>
  <w:style w:type="paragraph" w:styleId="aff3">
    <w:name w:val="caption"/>
    <w:basedOn w:val="a"/>
    <w:next w:val="a"/>
    <w:uiPriority w:val="99"/>
    <w:qFormat/>
    <w:rsid w:val="00013070"/>
    <w:rPr>
      <w:rFonts w:ascii="Arial" w:eastAsia="黑体" w:hAnsi="Arial" w:cs="Arial"/>
      <w:sz w:val="20"/>
      <w:szCs w:val="20"/>
    </w:rPr>
  </w:style>
  <w:style w:type="character" w:customStyle="1" w:styleId="font71">
    <w:name w:val="font71"/>
    <w:uiPriority w:val="99"/>
    <w:rsid w:val="00013070"/>
    <w:rPr>
      <w:rFonts w:ascii="Arial" w:hAnsi="Arial"/>
      <w:b/>
      <w:color w:val="000000"/>
      <w:sz w:val="18"/>
      <w:u w:val="none"/>
      <w:effect w:val="none"/>
    </w:rPr>
  </w:style>
  <w:style w:type="character" w:customStyle="1" w:styleId="font61">
    <w:name w:val="font61"/>
    <w:uiPriority w:val="99"/>
    <w:rsid w:val="00013070"/>
    <w:rPr>
      <w:rFonts w:ascii="黑体" w:eastAsia="黑体" w:hAnsi="黑体"/>
      <w:b/>
      <w:color w:val="000000"/>
      <w:sz w:val="18"/>
      <w:u w:val="none"/>
      <w:effect w:val="none"/>
    </w:rPr>
  </w:style>
  <w:style w:type="character" w:customStyle="1" w:styleId="font91">
    <w:name w:val="font91"/>
    <w:uiPriority w:val="99"/>
    <w:rsid w:val="00013070"/>
    <w:rPr>
      <w:rFonts w:ascii="Arial" w:hAnsi="Arial"/>
      <w:color w:val="000000"/>
      <w:sz w:val="18"/>
      <w:u w:val="none"/>
      <w:effect w:val="none"/>
    </w:rPr>
  </w:style>
  <w:style w:type="character" w:customStyle="1" w:styleId="font81">
    <w:name w:val="font81"/>
    <w:uiPriority w:val="99"/>
    <w:rsid w:val="00013070"/>
    <w:rPr>
      <w:rFonts w:ascii="黑体" w:eastAsia="黑体" w:hAnsi="黑体"/>
      <w:color w:val="000000"/>
      <w:sz w:val="18"/>
      <w:u w:val="none"/>
      <w:effect w:val="none"/>
    </w:rPr>
  </w:style>
  <w:style w:type="paragraph" w:styleId="aff4">
    <w:name w:val="Title"/>
    <w:basedOn w:val="a"/>
    <w:next w:val="a"/>
    <w:link w:val="aff5"/>
    <w:uiPriority w:val="99"/>
    <w:qFormat/>
    <w:rsid w:val="00013070"/>
    <w:pPr>
      <w:spacing w:before="240" w:after="60"/>
      <w:jc w:val="center"/>
      <w:outlineLvl w:val="0"/>
    </w:pPr>
    <w:rPr>
      <w:rFonts w:ascii="Cambria" w:eastAsia="宋体" w:hAnsi="Cambria" w:cs="Times New Roman"/>
      <w:b/>
      <w:bCs/>
      <w:sz w:val="32"/>
      <w:szCs w:val="32"/>
    </w:rPr>
  </w:style>
  <w:style w:type="character" w:customStyle="1" w:styleId="aff5">
    <w:name w:val="标题 字符"/>
    <w:basedOn w:val="a0"/>
    <w:link w:val="aff4"/>
    <w:uiPriority w:val="99"/>
    <w:rsid w:val="00013070"/>
    <w:rPr>
      <w:rFonts w:ascii="Cambria" w:eastAsia="宋体" w:hAnsi="Cambria" w:cs="Times New Roman"/>
      <w:b/>
      <w:bCs/>
      <w:sz w:val="32"/>
      <w:szCs w:val="32"/>
    </w:rPr>
  </w:style>
  <w:style w:type="paragraph" w:customStyle="1" w:styleId="DecimalAligned">
    <w:name w:val="Decimal Aligned"/>
    <w:basedOn w:val="a"/>
    <w:uiPriority w:val="99"/>
    <w:rsid w:val="00013070"/>
    <w:pPr>
      <w:widowControl/>
      <w:tabs>
        <w:tab w:val="decimal" w:pos="360"/>
      </w:tabs>
      <w:spacing w:after="200" w:line="276" w:lineRule="auto"/>
      <w:jc w:val="left"/>
    </w:pPr>
    <w:rPr>
      <w:rFonts w:ascii="Calibri" w:eastAsia="宋体" w:hAnsi="Calibri" w:cs="Times New Roman"/>
      <w:kern w:val="0"/>
      <w:sz w:val="22"/>
    </w:rPr>
  </w:style>
  <w:style w:type="character" w:styleId="aff6">
    <w:name w:val="Subtle Emphasis"/>
    <w:uiPriority w:val="99"/>
    <w:qFormat/>
    <w:rsid w:val="00013070"/>
    <w:rPr>
      <w:rFonts w:cs="Times New Roman"/>
      <w:i/>
      <w:iCs/>
    </w:rPr>
  </w:style>
  <w:style w:type="table" w:customStyle="1" w:styleId="-11">
    <w:name w:val="浅色底纹 - 强调文字颜色 11"/>
    <w:uiPriority w:val="99"/>
    <w:rsid w:val="00013070"/>
    <w:rPr>
      <w:rFonts w:ascii="Calibri" w:eastAsia="宋体" w:hAnsi="Calibri" w:cs="Times New Roman"/>
      <w:color w:val="365F91"/>
      <w:kern w:val="0"/>
      <w:sz w:val="22"/>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14">
    <w:name w:val="网格型1"/>
    <w:basedOn w:val="a1"/>
    <w:next w:val="a8"/>
    <w:uiPriority w:val="39"/>
    <w:rsid w:val="00013070"/>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Revision"/>
    <w:hidden/>
    <w:uiPriority w:val="99"/>
    <w:semiHidden/>
    <w:rsid w:val="00013070"/>
    <w:rPr>
      <w:rFonts w:ascii="Times New Roman" w:eastAsia="宋体" w:hAnsi="Times New Roman" w:cs="Times New Roman"/>
      <w:szCs w:val="24"/>
    </w:rPr>
  </w:style>
  <w:style w:type="table" w:customStyle="1" w:styleId="TableNormal1">
    <w:name w:val="Table Normal1"/>
    <w:uiPriority w:val="2"/>
    <w:semiHidden/>
    <w:unhideWhenUsed/>
    <w:qFormat/>
    <w:rsid w:val="00013070"/>
    <w:pPr>
      <w:widowControl w:val="0"/>
    </w:pPr>
    <w:rPr>
      <w:rFonts w:ascii="等线" w:eastAsia="等线" w:hAnsi="等线" w:cs="Times New Roman"/>
      <w:kern w:val="0"/>
      <w:sz w:val="22"/>
      <w:lang w:eastAsia="en-US"/>
    </w:rPr>
    <w:tblPr>
      <w:tblInd w:w="0" w:type="dxa"/>
      <w:tblCellMar>
        <w:top w:w="0" w:type="dxa"/>
        <w:left w:w="0" w:type="dxa"/>
        <w:bottom w:w="0" w:type="dxa"/>
        <w:right w:w="0" w:type="dxa"/>
      </w:tblCellMar>
    </w:tblPr>
  </w:style>
  <w:style w:type="table" w:customStyle="1" w:styleId="110">
    <w:name w:val="网格表 1 浅色1"/>
    <w:basedOn w:val="a1"/>
    <w:uiPriority w:val="46"/>
    <w:rsid w:val="00013070"/>
    <w:rPr>
      <w:rFonts w:ascii="Calibri" w:eastAsia="宋体" w:hAnsi="Calibri" w:cs="Times New Roman"/>
      <w:kern w:val="0"/>
      <w:sz w:val="20"/>
      <w:szCs w:val="20"/>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aff8">
    <w:name w:val="Placeholder Text"/>
    <w:basedOn w:val="a0"/>
    <w:uiPriority w:val="99"/>
    <w:semiHidden/>
    <w:rsid w:val="00013070"/>
    <w:rPr>
      <w:color w:val="808080"/>
    </w:rPr>
  </w:style>
  <w:style w:type="character" w:styleId="aff9">
    <w:name w:val="Unresolved Mention"/>
    <w:basedOn w:val="a0"/>
    <w:uiPriority w:val="99"/>
    <w:semiHidden/>
    <w:unhideWhenUsed/>
    <w:rsid w:val="000130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4765">
      <w:bodyDiv w:val="1"/>
      <w:marLeft w:val="0"/>
      <w:marRight w:val="0"/>
      <w:marTop w:val="0"/>
      <w:marBottom w:val="0"/>
      <w:divBdr>
        <w:top w:val="none" w:sz="0" w:space="0" w:color="auto"/>
        <w:left w:val="none" w:sz="0" w:space="0" w:color="auto"/>
        <w:bottom w:val="none" w:sz="0" w:space="0" w:color="auto"/>
        <w:right w:val="none" w:sz="0" w:space="0" w:color="auto"/>
      </w:divBdr>
    </w:div>
    <w:div w:id="16273982">
      <w:bodyDiv w:val="1"/>
      <w:marLeft w:val="0"/>
      <w:marRight w:val="0"/>
      <w:marTop w:val="0"/>
      <w:marBottom w:val="0"/>
      <w:divBdr>
        <w:top w:val="none" w:sz="0" w:space="0" w:color="auto"/>
        <w:left w:val="none" w:sz="0" w:space="0" w:color="auto"/>
        <w:bottom w:val="none" w:sz="0" w:space="0" w:color="auto"/>
        <w:right w:val="none" w:sz="0" w:space="0" w:color="auto"/>
      </w:divBdr>
    </w:div>
    <w:div w:id="46882814">
      <w:bodyDiv w:val="1"/>
      <w:marLeft w:val="0"/>
      <w:marRight w:val="0"/>
      <w:marTop w:val="0"/>
      <w:marBottom w:val="0"/>
      <w:divBdr>
        <w:top w:val="none" w:sz="0" w:space="0" w:color="auto"/>
        <w:left w:val="none" w:sz="0" w:space="0" w:color="auto"/>
        <w:bottom w:val="none" w:sz="0" w:space="0" w:color="auto"/>
        <w:right w:val="none" w:sz="0" w:space="0" w:color="auto"/>
      </w:divBdr>
    </w:div>
    <w:div w:id="51971979">
      <w:bodyDiv w:val="1"/>
      <w:marLeft w:val="0"/>
      <w:marRight w:val="0"/>
      <w:marTop w:val="0"/>
      <w:marBottom w:val="0"/>
      <w:divBdr>
        <w:top w:val="none" w:sz="0" w:space="0" w:color="auto"/>
        <w:left w:val="none" w:sz="0" w:space="0" w:color="auto"/>
        <w:bottom w:val="none" w:sz="0" w:space="0" w:color="auto"/>
        <w:right w:val="none" w:sz="0" w:space="0" w:color="auto"/>
      </w:divBdr>
    </w:div>
    <w:div w:id="54790477">
      <w:bodyDiv w:val="1"/>
      <w:marLeft w:val="0"/>
      <w:marRight w:val="0"/>
      <w:marTop w:val="0"/>
      <w:marBottom w:val="0"/>
      <w:divBdr>
        <w:top w:val="none" w:sz="0" w:space="0" w:color="auto"/>
        <w:left w:val="none" w:sz="0" w:space="0" w:color="auto"/>
        <w:bottom w:val="none" w:sz="0" w:space="0" w:color="auto"/>
        <w:right w:val="none" w:sz="0" w:space="0" w:color="auto"/>
      </w:divBdr>
    </w:div>
    <w:div w:id="55126838">
      <w:bodyDiv w:val="1"/>
      <w:marLeft w:val="0"/>
      <w:marRight w:val="0"/>
      <w:marTop w:val="0"/>
      <w:marBottom w:val="0"/>
      <w:divBdr>
        <w:top w:val="none" w:sz="0" w:space="0" w:color="auto"/>
        <w:left w:val="none" w:sz="0" w:space="0" w:color="auto"/>
        <w:bottom w:val="none" w:sz="0" w:space="0" w:color="auto"/>
        <w:right w:val="none" w:sz="0" w:space="0" w:color="auto"/>
      </w:divBdr>
    </w:div>
    <w:div w:id="67309745">
      <w:bodyDiv w:val="1"/>
      <w:marLeft w:val="0"/>
      <w:marRight w:val="0"/>
      <w:marTop w:val="0"/>
      <w:marBottom w:val="0"/>
      <w:divBdr>
        <w:top w:val="none" w:sz="0" w:space="0" w:color="auto"/>
        <w:left w:val="none" w:sz="0" w:space="0" w:color="auto"/>
        <w:bottom w:val="none" w:sz="0" w:space="0" w:color="auto"/>
        <w:right w:val="none" w:sz="0" w:space="0" w:color="auto"/>
      </w:divBdr>
    </w:div>
    <w:div w:id="75595631">
      <w:bodyDiv w:val="1"/>
      <w:marLeft w:val="0"/>
      <w:marRight w:val="0"/>
      <w:marTop w:val="0"/>
      <w:marBottom w:val="0"/>
      <w:divBdr>
        <w:top w:val="none" w:sz="0" w:space="0" w:color="auto"/>
        <w:left w:val="none" w:sz="0" w:space="0" w:color="auto"/>
        <w:bottom w:val="none" w:sz="0" w:space="0" w:color="auto"/>
        <w:right w:val="none" w:sz="0" w:space="0" w:color="auto"/>
      </w:divBdr>
    </w:div>
    <w:div w:id="106244806">
      <w:bodyDiv w:val="1"/>
      <w:marLeft w:val="0"/>
      <w:marRight w:val="0"/>
      <w:marTop w:val="0"/>
      <w:marBottom w:val="0"/>
      <w:divBdr>
        <w:top w:val="none" w:sz="0" w:space="0" w:color="auto"/>
        <w:left w:val="none" w:sz="0" w:space="0" w:color="auto"/>
        <w:bottom w:val="none" w:sz="0" w:space="0" w:color="auto"/>
        <w:right w:val="none" w:sz="0" w:space="0" w:color="auto"/>
      </w:divBdr>
    </w:div>
    <w:div w:id="116223365">
      <w:bodyDiv w:val="1"/>
      <w:marLeft w:val="0"/>
      <w:marRight w:val="0"/>
      <w:marTop w:val="0"/>
      <w:marBottom w:val="0"/>
      <w:divBdr>
        <w:top w:val="none" w:sz="0" w:space="0" w:color="auto"/>
        <w:left w:val="none" w:sz="0" w:space="0" w:color="auto"/>
        <w:bottom w:val="none" w:sz="0" w:space="0" w:color="auto"/>
        <w:right w:val="none" w:sz="0" w:space="0" w:color="auto"/>
      </w:divBdr>
    </w:div>
    <w:div w:id="132021537">
      <w:bodyDiv w:val="1"/>
      <w:marLeft w:val="0"/>
      <w:marRight w:val="0"/>
      <w:marTop w:val="0"/>
      <w:marBottom w:val="0"/>
      <w:divBdr>
        <w:top w:val="none" w:sz="0" w:space="0" w:color="auto"/>
        <w:left w:val="none" w:sz="0" w:space="0" w:color="auto"/>
        <w:bottom w:val="none" w:sz="0" w:space="0" w:color="auto"/>
        <w:right w:val="none" w:sz="0" w:space="0" w:color="auto"/>
      </w:divBdr>
    </w:div>
    <w:div w:id="144519353">
      <w:bodyDiv w:val="1"/>
      <w:marLeft w:val="0"/>
      <w:marRight w:val="0"/>
      <w:marTop w:val="0"/>
      <w:marBottom w:val="0"/>
      <w:divBdr>
        <w:top w:val="none" w:sz="0" w:space="0" w:color="auto"/>
        <w:left w:val="none" w:sz="0" w:space="0" w:color="auto"/>
        <w:bottom w:val="none" w:sz="0" w:space="0" w:color="auto"/>
        <w:right w:val="none" w:sz="0" w:space="0" w:color="auto"/>
      </w:divBdr>
    </w:div>
    <w:div w:id="168646534">
      <w:bodyDiv w:val="1"/>
      <w:marLeft w:val="0"/>
      <w:marRight w:val="0"/>
      <w:marTop w:val="0"/>
      <w:marBottom w:val="0"/>
      <w:divBdr>
        <w:top w:val="none" w:sz="0" w:space="0" w:color="auto"/>
        <w:left w:val="none" w:sz="0" w:space="0" w:color="auto"/>
        <w:bottom w:val="none" w:sz="0" w:space="0" w:color="auto"/>
        <w:right w:val="none" w:sz="0" w:space="0" w:color="auto"/>
      </w:divBdr>
    </w:div>
    <w:div w:id="171922137">
      <w:bodyDiv w:val="1"/>
      <w:marLeft w:val="0"/>
      <w:marRight w:val="0"/>
      <w:marTop w:val="0"/>
      <w:marBottom w:val="0"/>
      <w:divBdr>
        <w:top w:val="none" w:sz="0" w:space="0" w:color="auto"/>
        <w:left w:val="none" w:sz="0" w:space="0" w:color="auto"/>
        <w:bottom w:val="none" w:sz="0" w:space="0" w:color="auto"/>
        <w:right w:val="none" w:sz="0" w:space="0" w:color="auto"/>
      </w:divBdr>
    </w:div>
    <w:div w:id="205218282">
      <w:bodyDiv w:val="1"/>
      <w:marLeft w:val="0"/>
      <w:marRight w:val="0"/>
      <w:marTop w:val="0"/>
      <w:marBottom w:val="0"/>
      <w:divBdr>
        <w:top w:val="none" w:sz="0" w:space="0" w:color="auto"/>
        <w:left w:val="none" w:sz="0" w:space="0" w:color="auto"/>
        <w:bottom w:val="none" w:sz="0" w:space="0" w:color="auto"/>
        <w:right w:val="none" w:sz="0" w:space="0" w:color="auto"/>
      </w:divBdr>
    </w:div>
    <w:div w:id="218710377">
      <w:bodyDiv w:val="1"/>
      <w:marLeft w:val="0"/>
      <w:marRight w:val="0"/>
      <w:marTop w:val="0"/>
      <w:marBottom w:val="0"/>
      <w:divBdr>
        <w:top w:val="none" w:sz="0" w:space="0" w:color="auto"/>
        <w:left w:val="none" w:sz="0" w:space="0" w:color="auto"/>
        <w:bottom w:val="none" w:sz="0" w:space="0" w:color="auto"/>
        <w:right w:val="none" w:sz="0" w:space="0" w:color="auto"/>
      </w:divBdr>
    </w:div>
    <w:div w:id="220528935">
      <w:bodyDiv w:val="1"/>
      <w:marLeft w:val="0"/>
      <w:marRight w:val="0"/>
      <w:marTop w:val="0"/>
      <w:marBottom w:val="0"/>
      <w:divBdr>
        <w:top w:val="none" w:sz="0" w:space="0" w:color="auto"/>
        <w:left w:val="none" w:sz="0" w:space="0" w:color="auto"/>
        <w:bottom w:val="none" w:sz="0" w:space="0" w:color="auto"/>
        <w:right w:val="none" w:sz="0" w:space="0" w:color="auto"/>
      </w:divBdr>
    </w:div>
    <w:div w:id="229966718">
      <w:bodyDiv w:val="1"/>
      <w:marLeft w:val="0"/>
      <w:marRight w:val="0"/>
      <w:marTop w:val="0"/>
      <w:marBottom w:val="0"/>
      <w:divBdr>
        <w:top w:val="none" w:sz="0" w:space="0" w:color="auto"/>
        <w:left w:val="none" w:sz="0" w:space="0" w:color="auto"/>
        <w:bottom w:val="none" w:sz="0" w:space="0" w:color="auto"/>
        <w:right w:val="none" w:sz="0" w:space="0" w:color="auto"/>
      </w:divBdr>
    </w:div>
    <w:div w:id="235284490">
      <w:bodyDiv w:val="1"/>
      <w:marLeft w:val="0"/>
      <w:marRight w:val="0"/>
      <w:marTop w:val="0"/>
      <w:marBottom w:val="0"/>
      <w:divBdr>
        <w:top w:val="none" w:sz="0" w:space="0" w:color="auto"/>
        <w:left w:val="none" w:sz="0" w:space="0" w:color="auto"/>
        <w:bottom w:val="none" w:sz="0" w:space="0" w:color="auto"/>
        <w:right w:val="none" w:sz="0" w:space="0" w:color="auto"/>
      </w:divBdr>
    </w:div>
    <w:div w:id="239560311">
      <w:bodyDiv w:val="1"/>
      <w:marLeft w:val="0"/>
      <w:marRight w:val="0"/>
      <w:marTop w:val="0"/>
      <w:marBottom w:val="0"/>
      <w:divBdr>
        <w:top w:val="none" w:sz="0" w:space="0" w:color="auto"/>
        <w:left w:val="none" w:sz="0" w:space="0" w:color="auto"/>
        <w:bottom w:val="none" w:sz="0" w:space="0" w:color="auto"/>
        <w:right w:val="none" w:sz="0" w:space="0" w:color="auto"/>
      </w:divBdr>
    </w:div>
    <w:div w:id="241258357">
      <w:bodyDiv w:val="1"/>
      <w:marLeft w:val="0"/>
      <w:marRight w:val="0"/>
      <w:marTop w:val="0"/>
      <w:marBottom w:val="0"/>
      <w:divBdr>
        <w:top w:val="none" w:sz="0" w:space="0" w:color="auto"/>
        <w:left w:val="none" w:sz="0" w:space="0" w:color="auto"/>
        <w:bottom w:val="none" w:sz="0" w:space="0" w:color="auto"/>
        <w:right w:val="none" w:sz="0" w:space="0" w:color="auto"/>
      </w:divBdr>
    </w:div>
    <w:div w:id="243301209">
      <w:bodyDiv w:val="1"/>
      <w:marLeft w:val="0"/>
      <w:marRight w:val="0"/>
      <w:marTop w:val="0"/>
      <w:marBottom w:val="0"/>
      <w:divBdr>
        <w:top w:val="none" w:sz="0" w:space="0" w:color="auto"/>
        <w:left w:val="none" w:sz="0" w:space="0" w:color="auto"/>
        <w:bottom w:val="none" w:sz="0" w:space="0" w:color="auto"/>
        <w:right w:val="none" w:sz="0" w:space="0" w:color="auto"/>
      </w:divBdr>
    </w:div>
    <w:div w:id="280696173">
      <w:bodyDiv w:val="1"/>
      <w:marLeft w:val="0"/>
      <w:marRight w:val="0"/>
      <w:marTop w:val="0"/>
      <w:marBottom w:val="0"/>
      <w:divBdr>
        <w:top w:val="none" w:sz="0" w:space="0" w:color="auto"/>
        <w:left w:val="none" w:sz="0" w:space="0" w:color="auto"/>
        <w:bottom w:val="none" w:sz="0" w:space="0" w:color="auto"/>
        <w:right w:val="none" w:sz="0" w:space="0" w:color="auto"/>
      </w:divBdr>
    </w:div>
    <w:div w:id="286400394">
      <w:bodyDiv w:val="1"/>
      <w:marLeft w:val="0"/>
      <w:marRight w:val="0"/>
      <w:marTop w:val="0"/>
      <w:marBottom w:val="0"/>
      <w:divBdr>
        <w:top w:val="none" w:sz="0" w:space="0" w:color="auto"/>
        <w:left w:val="none" w:sz="0" w:space="0" w:color="auto"/>
        <w:bottom w:val="none" w:sz="0" w:space="0" w:color="auto"/>
        <w:right w:val="none" w:sz="0" w:space="0" w:color="auto"/>
      </w:divBdr>
    </w:div>
    <w:div w:id="288632309">
      <w:bodyDiv w:val="1"/>
      <w:marLeft w:val="0"/>
      <w:marRight w:val="0"/>
      <w:marTop w:val="0"/>
      <w:marBottom w:val="0"/>
      <w:divBdr>
        <w:top w:val="none" w:sz="0" w:space="0" w:color="auto"/>
        <w:left w:val="none" w:sz="0" w:space="0" w:color="auto"/>
        <w:bottom w:val="none" w:sz="0" w:space="0" w:color="auto"/>
        <w:right w:val="none" w:sz="0" w:space="0" w:color="auto"/>
      </w:divBdr>
    </w:div>
    <w:div w:id="318852292">
      <w:bodyDiv w:val="1"/>
      <w:marLeft w:val="0"/>
      <w:marRight w:val="0"/>
      <w:marTop w:val="0"/>
      <w:marBottom w:val="0"/>
      <w:divBdr>
        <w:top w:val="none" w:sz="0" w:space="0" w:color="auto"/>
        <w:left w:val="none" w:sz="0" w:space="0" w:color="auto"/>
        <w:bottom w:val="none" w:sz="0" w:space="0" w:color="auto"/>
        <w:right w:val="none" w:sz="0" w:space="0" w:color="auto"/>
      </w:divBdr>
    </w:div>
    <w:div w:id="325406291">
      <w:bodyDiv w:val="1"/>
      <w:marLeft w:val="0"/>
      <w:marRight w:val="0"/>
      <w:marTop w:val="0"/>
      <w:marBottom w:val="0"/>
      <w:divBdr>
        <w:top w:val="none" w:sz="0" w:space="0" w:color="auto"/>
        <w:left w:val="none" w:sz="0" w:space="0" w:color="auto"/>
        <w:bottom w:val="none" w:sz="0" w:space="0" w:color="auto"/>
        <w:right w:val="none" w:sz="0" w:space="0" w:color="auto"/>
      </w:divBdr>
    </w:div>
    <w:div w:id="357195427">
      <w:bodyDiv w:val="1"/>
      <w:marLeft w:val="0"/>
      <w:marRight w:val="0"/>
      <w:marTop w:val="0"/>
      <w:marBottom w:val="0"/>
      <w:divBdr>
        <w:top w:val="none" w:sz="0" w:space="0" w:color="auto"/>
        <w:left w:val="none" w:sz="0" w:space="0" w:color="auto"/>
        <w:bottom w:val="none" w:sz="0" w:space="0" w:color="auto"/>
        <w:right w:val="none" w:sz="0" w:space="0" w:color="auto"/>
      </w:divBdr>
    </w:div>
    <w:div w:id="364137810">
      <w:bodyDiv w:val="1"/>
      <w:marLeft w:val="0"/>
      <w:marRight w:val="0"/>
      <w:marTop w:val="0"/>
      <w:marBottom w:val="0"/>
      <w:divBdr>
        <w:top w:val="none" w:sz="0" w:space="0" w:color="auto"/>
        <w:left w:val="none" w:sz="0" w:space="0" w:color="auto"/>
        <w:bottom w:val="none" w:sz="0" w:space="0" w:color="auto"/>
        <w:right w:val="none" w:sz="0" w:space="0" w:color="auto"/>
      </w:divBdr>
    </w:div>
    <w:div w:id="366805797">
      <w:bodyDiv w:val="1"/>
      <w:marLeft w:val="0"/>
      <w:marRight w:val="0"/>
      <w:marTop w:val="0"/>
      <w:marBottom w:val="0"/>
      <w:divBdr>
        <w:top w:val="none" w:sz="0" w:space="0" w:color="auto"/>
        <w:left w:val="none" w:sz="0" w:space="0" w:color="auto"/>
        <w:bottom w:val="none" w:sz="0" w:space="0" w:color="auto"/>
        <w:right w:val="none" w:sz="0" w:space="0" w:color="auto"/>
      </w:divBdr>
    </w:div>
    <w:div w:id="370351476">
      <w:bodyDiv w:val="1"/>
      <w:marLeft w:val="0"/>
      <w:marRight w:val="0"/>
      <w:marTop w:val="0"/>
      <w:marBottom w:val="0"/>
      <w:divBdr>
        <w:top w:val="none" w:sz="0" w:space="0" w:color="auto"/>
        <w:left w:val="none" w:sz="0" w:space="0" w:color="auto"/>
        <w:bottom w:val="none" w:sz="0" w:space="0" w:color="auto"/>
        <w:right w:val="none" w:sz="0" w:space="0" w:color="auto"/>
      </w:divBdr>
    </w:div>
    <w:div w:id="387344867">
      <w:bodyDiv w:val="1"/>
      <w:marLeft w:val="0"/>
      <w:marRight w:val="0"/>
      <w:marTop w:val="0"/>
      <w:marBottom w:val="0"/>
      <w:divBdr>
        <w:top w:val="none" w:sz="0" w:space="0" w:color="auto"/>
        <w:left w:val="none" w:sz="0" w:space="0" w:color="auto"/>
        <w:bottom w:val="none" w:sz="0" w:space="0" w:color="auto"/>
        <w:right w:val="none" w:sz="0" w:space="0" w:color="auto"/>
      </w:divBdr>
    </w:div>
    <w:div w:id="407466067">
      <w:bodyDiv w:val="1"/>
      <w:marLeft w:val="0"/>
      <w:marRight w:val="0"/>
      <w:marTop w:val="0"/>
      <w:marBottom w:val="0"/>
      <w:divBdr>
        <w:top w:val="none" w:sz="0" w:space="0" w:color="auto"/>
        <w:left w:val="none" w:sz="0" w:space="0" w:color="auto"/>
        <w:bottom w:val="none" w:sz="0" w:space="0" w:color="auto"/>
        <w:right w:val="none" w:sz="0" w:space="0" w:color="auto"/>
      </w:divBdr>
    </w:div>
    <w:div w:id="408237270">
      <w:bodyDiv w:val="1"/>
      <w:marLeft w:val="0"/>
      <w:marRight w:val="0"/>
      <w:marTop w:val="0"/>
      <w:marBottom w:val="0"/>
      <w:divBdr>
        <w:top w:val="none" w:sz="0" w:space="0" w:color="auto"/>
        <w:left w:val="none" w:sz="0" w:space="0" w:color="auto"/>
        <w:bottom w:val="none" w:sz="0" w:space="0" w:color="auto"/>
        <w:right w:val="none" w:sz="0" w:space="0" w:color="auto"/>
      </w:divBdr>
    </w:div>
    <w:div w:id="409280877">
      <w:bodyDiv w:val="1"/>
      <w:marLeft w:val="0"/>
      <w:marRight w:val="0"/>
      <w:marTop w:val="0"/>
      <w:marBottom w:val="0"/>
      <w:divBdr>
        <w:top w:val="none" w:sz="0" w:space="0" w:color="auto"/>
        <w:left w:val="none" w:sz="0" w:space="0" w:color="auto"/>
        <w:bottom w:val="none" w:sz="0" w:space="0" w:color="auto"/>
        <w:right w:val="none" w:sz="0" w:space="0" w:color="auto"/>
      </w:divBdr>
    </w:div>
    <w:div w:id="419908649">
      <w:bodyDiv w:val="1"/>
      <w:marLeft w:val="0"/>
      <w:marRight w:val="0"/>
      <w:marTop w:val="0"/>
      <w:marBottom w:val="0"/>
      <w:divBdr>
        <w:top w:val="none" w:sz="0" w:space="0" w:color="auto"/>
        <w:left w:val="none" w:sz="0" w:space="0" w:color="auto"/>
        <w:bottom w:val="none" w:sz="0" w:space="0" w:color="auto"/>
        <w:right w:val="none" w:sz="0" w:space="0" w:color="auto"/>
      </w:divBdr>
    </w:div>
    <w:div w:id="424309142">
      <w:bodyDiv w:val="1"/>
      <w:marLeft w:val="0"/>
      <w:marRight w:val="0"/>
      <w:marTop w:val="0"/>
      <w:marBottom w:val="0"/>
      <w:divBdr>
        <w:top w:val="none" w:sz="0" w:space="0" w:color="auto"/>
        <w:left w:val="none" w:sz="0" w:space="0" w:color="auto"/>
        <w:bottom w:val="none" w:sz="0" w:space="0" w:color="auto"/>
        <w:right w:val="none" w:sz="0" w:space="0" w:color="auto"/>
      </w:divBdr>
    </w:div>
    <w:div w:id="428089536">
      <w:bodyDiv w:val="1"/>
      <w:marLeft w:val="0"/>
      <w:marRight w:val="0"/>
      <w:marTop w:val="0"/>
      <w:marBottom w:val="0"/>
      <w:divBdr>
        <w:top w:val="none" w:sz="0" w:space="0" w:color="auto"/>
        <w:left w:val="none" w:sz="0" w:space="0" w:color="auto"/>
        <w:bottom w:val="none" w:sz="0" w:space="0" w:color="auto"/>
        <w:right w:val="none" w:sz="0" w:space="0" w:color="auto"/>
      </w:divBdr>
    </w:div>
    <w:div w:id="430862126">
      <w:bodyDiv w:val="1"/>
      <w:marLeft w:val="0"/>
      <w:marRight w:val="0"/>
      <w:marTop w:val="0"/>
      <w:marBottom w:val="0"/>
      <w:divBdr>
        <w:top w:val="none" w:sz="0" w:space="0" w:color="auto"/>
        <w:left w:val="none" w:sz="0" w:space="0" w:color="auto"/>
        <w:bottom w:val="none" w:sz="0" w:space="0" w:color="auto"/>
        <w:right w:val="none" w:sz="0" w:space="0" w:color="auto"/>
      </w:divBdr>
    </w:div>
    <w:div w:id="450786418">
      <w:bodyDiv w:val="1"/>
      <w:marLeft w:val="0"/>
      <w:marRight w:val="0"/>
      <w:marTop w:val="0"/>
      <w:marBottom w:val="0"/>
      <w:divBdr>
        <w:top w:val="none" w:sz="0" w:space="0" w:color="auto"/>
        <w:left w:val="none" w:sz="0" w:space="0" w:color="auto"/>
        <w:bottom w:val="none" w:sz="0" w:space="0" w:color="auto"/>
        <w:right w:val="none" w:sz="0" w:space="0" w:color="auto"/>
      </w:divBdr>
    </w:div>
    <w:div w:id="459736961">
      <w:bodyDiv w:val="1"/>
      <w:marLeft w:val="0"/>
      <w:marRight w:val="0"/>
      <w:marTop w:val="0"/>
      <w:marBottom w:val="0"/>
      <w:divBdr>
        <w:top w:val="none" w:sz="0" w:space="0" w:color="auto"/>
        <w:left w:val="none" w:sz="0" w:space="0" w:color="auto"/>
        <w:bottom w:val="none" w:sz="0" w:space="0" w:color="auto"/>
        <w:right w:val="none" w:sz="0" w:space="0" w:color="auto"/>
      </w:divBdr>
      <w:divsChild>
        <w:div w:id="944462021">
          <w:marLeft w:val="0"/>
          <w:marRight w:val="0"/>
          <w:marTop w:val="0"/>
          <w:marBottom w:val="0"/>
          <w:divBdr>
            <w:top w:val="none" w:sz="0" w:space="0" w:color="auto"/>
            <w:left w:val="none" w:sz="0" w:space="0" w:color="auto"/>
            <w:bottom w:val="none" w:sz="0" w:space="0" w:color="auto"/>
            <w:right w:val="none" w:sz="0" w:space="0" w:color="auto"/>
          </w:divBdr>
          <w:divsChild>
            <w:div w:id="762991286">
              <w:marLeft w:val="0"/>
              <w:marRight w:val="0"/>
              <w:marTop w:val="0"/>
              <w:marBottom w:val="510"/>
              <w:divBdr>
                <w:top w:val="none" w:sz="0" w:space="0" w:color="auto"/>
                <w:left w:val="none" w:sz="0" w:space="0" w:color="auto"/>
                <w:bottom w:val="none" w:sz="0" w:space="0" w:color="auto"/>
                <w:right w:val="none" w:sz="0" w:space="0" w:color="auto"/>
              </w:divBdr>
              <w:divsChild>
                <w:div w:id="1743329943">
                  <w:marLeft w:val="0"/>
                  <w:marRight w:val="0"/>
                  <w:marTop w:val="150"/>
                  <w:marBottom w:val="0"/>
                  <w:divBdr>
                    <w:top w:val="none" w:sz="0" w:space="0" w:color="auto"/>
                    <w:left w:val="none" w:sz="0" w:space="0" w:color="auto"/>
                    <w:bottom w:val="none" w:sz="0" w:space="0" w:color="auto"/>
                    <w:right w:val="none" w:sz="0" w:space="0" w:color="auto"/>
                  </w:divBdr>
                  <w:divsChild>
                    <w:div w:id="806360365">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 w:id="472210781">
      <w:bodyDiv w:val="1"/>
      <w:marLeft w:val="0"/>
      <w:marRight w:val="0"/>
      <w:marTop w:val="0"/>
      <w:marBottom w:val="0"/>
      <w:divBdr>
        <w:top w:val="none" w:sz="0" w:space="0" w:color="auto"/>
        <w:left w:val="none" w:sz="0" w:space="0" w:color="auto"/>
        <w:bottom w:val="none" w:sz="0" w:space="0" w:color="auto"/>
        <w:right w:val="none" w:sz="0" w:space="0" w:color="auto"/>
      </w:divBdr>
    </w:div>
    <w:div w:id="479687850">
      <w:bodyDiv w:val="1"/>
      <w:marLeft w:val="0"/>
      <w:marRight w:val="0"/>
      <w:marTop w:val="0"/>
      <w:marBottom w:val="0"/>
      <w:divBdr>
        <w:top w:val="none" w:sz="0" w:space="0" w:color="auto"/>
        <w:left w:val="none" w:sz="0" w:space="0" w:color="auto"/>
        <w:bottom w:val="none" w:sz="0" w:space="0" w:color="auto"/>
        <w:right w:val="none" w:sz="0" w:space="0" w:color="auto"/>
      </w:divBdr>
    </w:div>
    <w:div w:id="528107484">
      <w:bodyDiv w:val="1"/>
      <w:marLeft w:val="0"/>
      <w:marRight w:val="0"/>
      <w:marTop w:val="0"/>
      <w:marBottom w:val="0"/>
      <w:divBdr>
        <w:top w:val="none" w:sz="0" w:space="0" w:color="auto"/>
        <w:left w:val="none" w:sz="0" w:space="0" w:color="auto"/>
        <w:bottom w:val="none" w:sz="0" w:space="0" w:color="auto"/>
        <w:right w:val="none" w:sz="0" w:space="0" w:color="auto"/>
      </w:divBdr>
    </w:div>
    <w:div w:id="549877708">
      <w:bodyDiv w:val="1"/>
      <w:marLeft w:val="0"/>
      <w:marRight w:val="0"/>
      <w:marTop w:val="0"/>
      <w:marBottom w:val="0"/>
      <w:divBdr>
        <w:top w:val="none" w:sz="0" w:space="0" w:color="auto"/>
        <w:left w:val="none" w:sz="0" w:space="0" w:color="auto"/>
        <w:bottom w:val="none" w:sz="0" w:space="0" w:color="auto"/>
        <w:right w:val="none" w:sz="0" w:space="0" w:color="auto"/>
      </w:divBdr>
    </w:div>
    <w:div w:id="550968879">
      <w:bodyDiv w:val="1"/>
      <w:marLeft w:val="0"/>
      <w:marRight w:val="0"/>
      <w:marTop w:val="0"/>
      <w:marBottom w:val="0"/>
      <w:divBdr>
        <w:top w:val="none" w:sz="0" w:space="0" w:color="auto"/>
        <w:left w:val="none" w:sz="0" w:space="0" w:color="auto"/>
        <w:bottom w:val="none" w:sz="0" w:space="0" w:color="auto"/>
        <w:right w:val="none" w:sz="0" w:space="0" w:color="auto"/>
      </w:divBdr>
    </w:div>
    <w:div w:id="554043721">
      <w:bodyDiv w:val="1"/>
      <w:marLeft w:val="0"/>
      <w:marRight w:val="0"/>
      <w:marTop w:val="0"/>
      <w:marBottom w:val="0"/>
      <w:divBdr>
        <w:top w:val="none" w:sz="0" w:space="0" w:color="auto"/>
        <w:left w:val="none" w:sz="0" w:space="0" w:color="auto"/>
        <w:bottom w:val="none" w:sz="0" w:space="0" w:color="auto"/>
        <w:right w:val="none" w:sz="0" w:space="0" w:color="auto"/>
      </w:divBdr>
    </w:div>
    <w:div w:id="557060218">
      <w:bodyDiv w:val="1"/>
      <w:marLeft w:val="0"/>
      <w:marRight w:val="0"/>
      <w:marTop w:val="0"/>
      <w:marBottom w:val="0"/>
      <w:divBdr>
        <w:top w:val="none" w:sz="0" w:space="0" w:color="auto"/>
        <w:left w:val="none" w:sz="0" w:space="0" w:color="auto"/>
        <w:bottom w:val="none" w:sz="0" w:space="0" w:color="auto"/>
        <w:right w:val="none" w:sz="0" w:space="0" w:color="auto"/>
      </w:divBdr>
    </w:div>
    <w:div w:id="595528387">
      <w:bodyDiv w:val="1"/>
      <w:marLeft w:val="0"/>
      <w:marRight w:val="0"/>
      <w:marTop w:val="0"/>
      <w:marBottom w:val="0"/>
      <w:divBdr>
        <w:top w:val="none" w:sz="0" w:space="0" w:color="auto"/>
        <w:left w:val="none" w:sz="0" w:space="0" w:color="auto"/>
        <w:bottom w:val="none" w:sz="0" w:space="0" w:color="auto"/>
        <w:right w:val="none" w:sz="0" w:space="0" w:color="auto"/>
      </w:divBdr>
    </w:div>
    <w:div w:id="595751974">
      <w:bodyDiv w:val="1"/>
      <w:marLeft w:val="0"/>
      <w:marRight w:val="0"/>
      <w:marTop w:val="0"/>
      <w:marBottom w:val="0"/>
      <w:divBdr>
        <w:top w:val="none" w:sz="0" w:space="0" w:color="auto"/>
        <w:left w:val="none" w:sz="0" w:space="0" w:color="auto"/>
        <w:bottom w:val="none" w:sz="0" w:space="0" w:color="auto"/>
        <w:right w:val="none" w:sz="0" w:space="0" w:color="auto"/>
      </w:divBdr>
    </w:div>
    <w:div w:id="606348937">
      <w:bodyDiv w:val="1"/>
      <w:marLeft w:val="0"/>
      <w:marRight w:val="0"/>
      <w:marTop w:val="0"/>
      <w:marBottom w:val="0"/>
      <w:divBdr>
        <w:top w:val="none" w:sz="0" w:space="0" w:color="auto"/>
        <w:left w:val="none" w:sz="0" w:space="0" w:color="auto"/>
        <w:bottom w:val="none" w:sz="0" w:space="0" w:color="auto"/>
        <w:right w:val="none" w:sz="0" w:space="0" w:color="auto"/>
      </w:divBdr>
    </w:div>
    <w:div w:id="606960217">
      <w:bodyDiv w:val="1"/>
      <w:marLeft w:val="0"/>
      <w:marRight w:val="0"/>
      <w:marTop w:val="0"/>
      <w:marBottom w:val="0"/>
      <w:divBdr>
        <w:top w:val="none" w:sz="0" w:space="0" w:color="auto"/>
        <w:left w:val="none" w:sz="0" w:space="0" w:color="auto"/>
        <w:bottom w:val="none" w:sz="0" w:space="0" w:color="auto"/>
        <w:right w:val="none" w:sz="0" w:space="0" w:color="auto"/>
      </w:divBdr>
    </w:div>
    <w:div w:id="620264476">
      <w:bodyDiv w:val="1"/>
      <w:marLeft w:val="0"/>
      <w:marRight w:val="0"/>
      <w:marTop w:val="0"/>
      <w:marBottom w:val="0"/>
      <w:divBdr>
        <w:top w:val="none" w:sz="0" w:space="0" w:color="auto"/>
        <w:left w:val="none" w:sz="0" w:space="0" w:color="auto"/>
        <w:bottom w:val="none" w:sz="0" w:space="0" w:color="auto"/>
        <w:right w:val="none" w:sz="0" w:space="0" w:color="auto"/>
      </w:divBdr>
    </w:div>
    <w:div w:id="646476620">
      <w:bodyDiv w:val="1"/>
      <w:marLeft w:val="0"/>
      <w:marRight w:val="0"/>
      <w:marTop w:val="0"/>
      <w:marBottom w:val="0"/>
      <w:divBdr>
        <w:top w:val="none" w:sz="0" w:space="0" w:color="auto"/>
        <w:left w:val="none" w:sz="0" w:space="0" w:color="auto"/>
        <w:bottom w:val="none" w:sz="0" w:space="0" w:color="auto"/>
        <w:right w:val="none" w:sz="0" w:space="0" w:color="auto"/>
      </w:divBdr>
    </w:div>
    <w:div w:id="648753818">
      <w:bodyDiv w:val="1"/>
      <w:marLeft w:val="0"/>
      <w:marRight w:val="0"/>
      <w:marTop w:val="0"/>
      <w:marBottom w:val="0"/>
      <w:divBdr>
        <w:top w:val="none" w:sz="0" w:space="0" w:color="auto"/>
        <w:left w:val="none" w:sz="0" w:space="0" w:color="auto"/>
        <w:bottom w:val="none" w:sz="0" w:space="0" w:color="auto"/>
        <w:right w:val="none" w:sz="0" w:space="0" w:color="auto"/>
      </w:divBdr>
    </w:div>
    <w:div w:id="660812450">
      <w:bodyDiv w:val="1"/>
      <w:marLeft w:val="0"/>
      <w:marRight w:val="0"/>
      <w:marTop w:val="0"/>
      <w:marBottom w:val="0"/>
      <w:divBdr>
        <w:top w:val="none" w:sz="0" w:space="0" w:color="auto"/>
        <w:left w:val="none" w:sz="0" w:space="0" w:color="auto"/>
        <w:bottom w:val="none" w:sz="0" w:space="0" w:color="auto"/>
        <w:right w:val="none" w:sz="0" w:space="0" w:color="auto"/>
      </w:divBdr>
    </w:div>
    <w:div w:id="697505675">
      <w:bodyDiv w:val="1"/>
      <w:marLeft w:val="0"/>
      <w:marRight w:val="0"/>
      <w:marTop w:val="0"/>
      <w:marBottom w:val="0"/>
      <w:divBdr>
        <w:top w:val="none" w:sz="0" w:space="0" w:color="auto"/>
        <w:left w:val="none" w:sz="0" w:space="0" w:color="auto"/>
        <w:bottom w:val="none" w:sz="0" w:space="0" w:color="auto"/>
        <w:right w:val="none" w:sz="0" w:space="0" w:color="auto"/>
      </w:divBdr>
    </w:div>
    <w:div w:id="705910785">
      <w:bodyDiv w:val="1"/>
      <w:marLeft w:val="0"/>
      <w:marRight w:val="0"/>
      <w:marTop w:val="0"/>
      <w:marBottom w:val="0"/>
      <w:divBdr>
        <w:top w:val="none" w:sz="0" w:space="0" w:color="auto"/>
        <w:left w:val="none" w:sz="0" w:space="0" w:color="auto"/>
        <w:bottom w:val="none" w:sz="0" w:space="0" w:color="auto"/>
        <w:right w:val="none" w:sz="0" w:space="0" w:color="auto"/>
      </w:divBdr>
    </w:div>
    <w:div w:id="738013891">
      <w:bodyDiv w:val="1"/>
      <w:marLeft w:val="0"/>
      <w:marRight w:val="0"/>
      <w:marTop w:val="0"/>
      <w:marBottom w:val="0"/>
      <w:divBdr>
        <w:top w:val="none" w:sz="0" w:space="0" w:color="auto"/>
        <w:left w:val="none" w:sz="0" w:space="0" w:color="auto"/>
        <w:bottom w:val="none" w:sz="0" w:space="0" w:color="auto"/>
        <w:right w:val="none" w:sz="0" w:space="0" w:color="auto"/>
      </w:divBdr>
    </w:div>
    <w:div w:id="761953261">
      <w:bodyDiv w:val="1"/>
      <w:marLeft w:val="0"/>
      <w:marRight w:val="0"/>
      <w:marTop w:val="0"/>
      <w:marBottom w:val="0"/>
      <w:divBdr>
        <w:top w:val="none" w:sz="0" w:space="0" w:color="auto"/>
        <w:left w:val="none" w:sz="0" w:space="0" w:color="auto"/>
        <w:bottom w:val="none" w:sz="0" w:space="0" w:color="auto"/>
        <w:right w:val="none" w:sz="0" w:space="0" w:color="auto"/>
      </w:divBdr>
    </w:div>
    <w:div w:id="772752125">
      <w:bodyDiv w:val="1"/>
      <w:marLeft w:val="0"/>
      <w:marRight w:val="0"/>
      <w:marTop w:val="0"/>
      <w:marBottom w:val="0"/>
      <w:divBdr>
        <w:top w:val="none" w:sz="0" w:space="0" w:color="auto"/>
        <w:left w:val="none" w:sz="0" w:space="0" w:color="auto"/>
        <w:bottom w:val="none" w:sz="0" w:space="0" w:color="auto"/>
        <w:right w:val="none" w:sz="0" w:space="0" w:color="auto"/>
      </w:divBdr>
    </w:div>
    <w:div w:id="772898582">
      <w:bodyDiv w:val="1"/>
      <w:marLeft w:val="0"/>
      <w:marRight w:val="0"/>
      <w:marTop w:val="0"/>
      <w:marBottom w:val="0"/>
      <w:divBdr>
        <w:top w:val="none" w:sz="0" w:space="0" w:color="auto"/>
        <w:left w:val="none" w:sz="0" w:space="0" w:color="auto"/>
        <w:bottom w:val="none" w:sz="0" w:space="0" w:color="auto"/>
        <w:right w:val="none" w:sz="0" w:space="0" w:color="auto"/>
      </w:divBdr>
    </w:div>
    <w:div w:id="779909423">
      <w:bodyDiv w:val="1"/>
      <w:marLeft w:val="0"/>
      <w:marRight w:val="0"/>
      <w:marTop w:val="0"/>
      <w:marBottom w:val="0"/>
      <w:divBdr>
        <w:top w:val="none" w:sz="0" w:space="0" w:color="auto"/>
        <w:left w:val="none" w:sz="0" w:space="0" w:color="auto"/>
        <w:bottom w:val="none" w:sz="0" w:space="0" w:color="auto"/>
        <w:right w:val="none" w:sz="0" w:space="0" w:color="auto"/>
      </w:divBdr>
    </w:div>
    <w:div w:id="789975167">
      <w:bodyDiv w:val="1"/>
      <w:marLeft w:val="0"/>
      <w:marRight w:val="0"/>
      <w:marTop w:val="0"/>
      <w:marBottom w:val="0"/>
      <w:divBdr>
        <w:top w:val="none" w:sz="0" w:space="0" w:color="auto"/>
        <w:left w:val="none" w:sz="0" w:space="0" w:color="auto"/>
        <w:bottom w:val="none" w:sz="0" w:space="0" w:color="auto"/>
        <w:right w:val="none" w:sz="0" w:space="0" w:color="auto"/>
      </w:divBdr>
    </w:div>
    <w:div w:id="794828604">
      <w:bodyDiv w:val="1"/>
      <w:marLeft w:val="0"/>
      <w:marRight w:val="0"/>
      <w:marTop w:val="0"/>
      <w:marBottom w:val="0"/>
      <w:divBdr>
        <w:top w:val="none" w:sz="0" w:space="0" w:color="auto"/>
        <w:left w:val="none" w:sz="0" w:space="0" w:color="auto"/>
        <w:bottom w:val="none" w:sz="0" w:space="0" w:color="auto"/>
        <w:right w:val="none" w:sz="0" w:space="0" w:color="auto"/>
      </w:divBdr>
    </w:div>
    <w:div w:id="798842980">
      <w:bodyDiv w:val="1"/>
      <w:marLeft w:val="0"/>
      <w:marRight w:val="0"/>
      <w:marTop w:val="0"/>
      <w:marBottom w:val="0"/>
      <w:divBdr>
        <w:top w:val="none" w:sz="0" w:space="0" w:color="auto"/>
        <w:left w:val="none" w:sz="0" w:space="0" w:color="auto"/>
        <w:bottom w:val="none" w:sz="0" w:space="0" w:color="auto"/>
        <w:right w:val="none" w:sz="0" w:space="0" w:color="auto"/>
      </w:divBdr>
    </w:div>
    <w:div w:id="804813934">
      <w:bodyDiv w:val="1"/>
      <w:marLeft w:val="0"/>
      <w:marRight w:val="0"/>
      <w:marTop w:val="0"/>
      <w:marBottom w:val="0"/>
      <w:divBdr>
        <w:top w:val="none" w:sz="0" w:space="0" w:color="auto"/>
        <w:left w:val="none" w:sz="0" w:space="0" w:color="auto"/>
        <w:bottom w:val="none" w:sz="0" w:space="0" w:color="auto"/>
        <w:right w:val="none" w:sz="0" w:space="0" w:color="auto"/>
      </w:divBdr>
    </w:div>
    <w:div w:id="810370896">
      <w:bodyDiv w:val="1"/>
      <w:marLeft w:val="0"/>
      <w:marRight w:val="0"/>
      <w:marTop w:val="0"/>
      <w:marBottom w:val="0"/>
      <w:divBdr>
        <w:top w:val="none" w:sz="0" w:space="0" w:color="auto"/>
        <w:left w:val="none" w:sz="0" w:space="0" w:color="auto"/>
        <w:bottom w:val="none" w:sz="0" w:space="0" w:color="auto"/>
        <w:right w:val="none" w:sz="0" w:space="0" w:color="auto"/>
      </w:divBdr>
    </w:div>
    <w:div w:id="840508243">
      <w:bodyDiv w:val="1"/>
      <w:marLeft w:val="0"/>
      <w:marRight w:val="0"/>
      <w:marTop w:val="0"/>
      <w:marBottom w:val="0"/>
      <w:divBdr>
        <w:top w:val="none" w:sz="0" w:space="0" w:color="auto"/>
        <w:left w:val="none" w:sz="0" w:space="0" w:color="auto"/>
        <w:bottom w:val="none" w:sz="0" w:space="0" w:color="auto"/>
        <w:right w:val="none" w:sz="0" w:space="0" w:color="auto"/>
      </w:divBdr>
    </w:div>
    <w:div w:id="880551728">
      <w:bodyDiv w:val="1"/>
      <w:marLeft w:val="0"/>
      <w:marRight w:val="0"/>
      <w:marTop w:val="0"/>
      <w:marBottom w:val="0"/>
      <w:divBdr>
        <w:top w:val="none" w:sz="0" w:space="0" w:color="auto"/>
        <w:left w:val="none" w:sz="0" w:space="0" w:color="auto"/>
        <w:bottom w:val="none" w:sz="0" w:space="0" w:color="auto"/>
        <w:right w:val="none" w:sz="0" w:space="0" w:color="auto"/>
      </w:divBdr>
    </w:div>
    <w:div w:id="885067368">
      <w:bodyDiv w:val="1"/>
      <w:marLeft w:val="0"/>
      <w:marRight w:val="0"/>
      <w:marTop w:val="0"/>
      <w:marBottom w:val="0"/>
      <w:divBdr>
        <w:top w:val="none" w:sz="0" w:space="0" w:color="auto"/>
        <w:left w:val="none" w:sz="0" w:space="0" w:color="auto"/>
        <w:bottom w:val="none" w:sz="0" w:space="0" w:color="auto"/>
        <w:right w:val="none" w:sz="0" w:space="0" w:color="auto"/>
      </w:divBdr>
    </w:div>
    <w:div w:id="885682913">
      <w:bodyDiv w:val="1"/>
      <w:marLeft w:val="0"/>
      <w:marRight w:val="0"/>
      <w:marTop w:val="0"/>
      <w:marBottom w:val="0"/>
      <w:divBdr>
        <w:top w:val="none" w:sz="0" w:space="0" w:color="auto"/>
        <w:left w:val="none" w:sz="0" w:space="0" w:color="auto"/>
        <w:bottom w:val="none" w:sz="0" w:space="0" w:color="auto"/>
        <w:right w:val="none" w:sz="0" w:space="0" w:color="auto"/>
      </w:divBdr>
    </w:div>
    <w:div w:id="894663191">
      <w:bodyDiv w:val="1"/>
      <w:marLeft w:val="0"/>
      <w:marRight w:val="0"/>
      <w:marTop w:val="0"/>
      <w:marBottom w:val="0"/>
      <w:divBdr>
        <w:top w:val="none" w:sz="0" w:space="0" w:color="auto"/>
        <w:left w:val="none" w:sz="0" w:space="0" w:color="auto"/>
        <w:bottom w:val="none" w:sz="0" w:space="0" w:color="auto"/>
        <w:right w:val="none" w:sz="0" w:space="0" w:color="auto"/>
      </w:divBdr>
    </w:div>
    <w:div w:id="911430286">
      <w:bodyDiv w:val="1"/>
      <w:marLeft w:val="0"/>
      <w:marRight w:val="0"/>
      <w:marTop w:val="0"/>
      <w:marBottom w:val="0"/>
      <w:divBdr>
        <w:top w:val="none" w:sz="0" w:space="0" w:color="auto"/>
        <w:left w:val="none" w:sz="0" w:space="0" w:color="auto"/>
        <w:bottom w:val="none" w:sz="0" w:space="0" w:color="auto"/>
        <w:right w:val="none" w:sz="0" w:space="0" w:color="auto"/>
      </w:divBdr>
    </w:div>
    <w:div w:id="917834123">
      <w:bodyDiv w:val="1"/>
      <w:marLeft w:val="0"/>
      <w:marRight w:val="0"/>
      <w:marTop w:val="0"/>
      <w:marBottom w:val="0"/>
      <w:divBdr>
        <w:top w:val="none" w:sz="0" w:space="0" w:color="auto"/>
        <w:left w:val="none" w:sz="0" w:space="0" w:color="auto"/>
        <w:bottom w:val="none" w:sz="0" w:space="0" w:color="auto"/>
        <w:right w:val="none" w:sz="0" w:space="0" w:color="auto"/>
      </w:divBdr>
    </w:div>
    <w:div w:id="937906391">
      <w:bodyDiv w:val="1"/>
      <w:marLeft w:val="0"/>
      <w:marRight w:val="0"/>
      <w:marTop w:val="0"/>
      <w:marBottom w:val="0"/>
      <w:divBdr>
        <w:top w:val="none" w:sz="0" w:space="0" w:color="auto"/>
        <w:left w:val="none" w:sz="0" w:space="0" w:color="auto"/>
        <w:bottom w:val="none" w:sz="0" w:space="0" w:color="auto"/>
        <w:right w:val="none" w:sz="0" w:space="0" w:color="auto"/>
      </w:divBdr>
    </w:div>
    <w:div w:id="968051497">
      <w:bodyDiv w:val="1"/>
      <w:marLeft w:val="0"/>
      <w:marRight w:val="0"/>
      <w:marTop w:val="0"/>
      <w:marBottom w:val="0"/>
      <w:divBdr>
        <w:top w:val="none" w:sz="0" w:space="0" w:color="auto"/>
        <w:left w:val="none" w:sz="0" w:space="0" w:color="auto"/>
        <w:bottom w:val="none" w:sz="0" w:space="0" w:color="auto"/>
        <w:right w:val="none" w:sz="0" w:space="0" w:color="auto"/>
      </w:divBdr>
    </w:div>
    <w:div w:id="981538898">
      <w:bodyDiv w:val="1"/>
      <w:marLeft w:val="0"/>
      <w:marRight w:val="0"/>
      <w:marTop w:val="0"/>
      <w:marBottom w:val="0"/>
      <w:divBdr>
        <w:top w:val="none" w:sz="0" w:space="0" w:color="auto"/>
        <w:left w:val="none" w:sz="0" w:space="0" w:color="auto"/>
        <w:bottom w:val="none" w:sz="0" w:space="0" w:color="auto"/>
        <w:right w:val="none" w:sz="0" w:space="0" w:color="auto"/>
      </w:divBdr>
    </w:div>
    <w:div w:id="994453946">
      <w:bodyDiv w:val="1"/>
      <w:marLeft w:val="0"/>
      <w:marRight w:val="0"/>
      <w:marTop w:val="0"/>
      <w:marBottom w:val="0"/>
      <w:divBdr>
        <w:top w:val="none" w:sz="0" w:space="0" w:color="auto"/>
        <w:left w:val="none" w:sz="0" w:space="0" w:color="auto"/>
        <w:bottom w:val="none" w:sz="0" w:space="0" w:color="auto"/>
        <w:right w:val="none" w:sz="0" w:space="0" w:color="auto"/>
      </w:divBdr>
    </w:div>
    <w:div w:id="1023441815">
      <w:bodyDiv w:val="1"/>
      <w:marLeft w:val="0"/>
      <w:marRight w:val="0"/>
      <w:marTop w:val="0"/>
      <w:marBottom w:val="0"/>
      <w:divBdr>
        <w:top w:val="none" w:sz="0" w:space="0" w:color="auto"/>
        <w:left w:val="none" w:sz="0" w:space="0" w:color="auto"/>
        <w:bottom w:val="none" w:sz="0" w:space="0" w:color="auto"/>
        <w:right w:val="none" w:sz="0" w:space="0" w:color="auto"/>
      </w:divBdr>
    </w:div>
    <w:div w:id="1024207840">
      <w:bodyDiv w:val="1"/>
      <w:marLeft w:val="0"/>
      <w:marRight w:val="0"/>
      <w:marTop w:val="0"/>
      <w:marBottom w:val="0"/>
      <w:divBdr>
        <w:top w:val="none" w:sz="0" w:space="0" w:color="auto"/>
        <w:left w:val="none" w:sz="0" w:space="0" w:color="auto"/>
        <w:bottom w:val="none" w:sz="0" w:space="0" w:color="auto"/>
        <w:right w:val="none" w:sz="0" w:space="0" w:color="auto"/>
      </w:divBdr>
    </w:div>
    <w:div w:id="1037773770">
      <w:bodyDiv w:val="1"/>
      <w:marLeft w:val="0"/>
      <w:marRight w:val="0"/>
      <w:marTop w:val="0"/>
      <w:marBottom w:val="0"/>
      <w:divBdr>
        <w:top w:val="none" w:sz="0" w:space="0" w:color="auto"/>
        <w:left w:val="none" w:sz="0" w:space="0" w:color="auto"/>
        <w:bottom w:val="none" w:sz="0" w:space="0" w:color="auto"/>
        <w:right w:val="none" w:sz="0" w:space="0" w:color="auto"/>
      </w:divBdr>
    </w:div>
    <w:div w:id="1056121089">
      <w:bodyDiv w:val="1"/>
      <w:marLeft w:val="0"/>
      <w:marRight w:val="0"/>
      <w:marTop w:val="0"/>
      <w:marBottom w:val="0"/>
      <w:divBdr>
        <w:top w:val="none" w:sz="0" w:space="0" w:color="auto"/>
        <w:left w:val="none" w:sz="0" w:space="0" w:color="auto"/>
        <w:bottom w:val="none" w:sz="0" w:space="0" w:color="auto"/>
        <w:right w:val="none" w:sz="0" w:space="0" w:color="auto"/>
      </w:divBdr>
    </w:div>
    <w:div w:id="1056508982">
      <w:bodyDiv w:val="1"/>
      <w:marLeft w:val="0"/>
      <w:marRight w:val="0"/>
      <w:marTop w:val="0"/>
      <w:marBottom w:val="0"/>
      <w:divBdr>
        <w:top w:val="none" w:sz="0" w:space="0" w:color="auto"/>
        <w:left w:val="none" w:sz="0" w:space="0" w:color="auto"/>
        <w:bottom w:val="none" w:sz="0" w:space="0" w:color="auto"/>
        <w:right w:val="none" w:sz="0" w:space="0" w:color="auto"/>
      </w:divBdr>
    </w:div>
    <w:div w:id="1058630546">
      <w:bodyDiv w:val="1"/>
      <w:marLeft w:val="0"/>
      <w:marRight w:val="0"/>
      <w:marTop w:val="0"/>
      <w:marBottom w:val="0"/>
      <w:divBdr>
        <w:top w:val="none" w:sz="0" w:space="0" w:color="auto"/>
        <w:left w:val="none" w:sz="0" w:space="0" w:color="auto"/>
        <w:bottom w:val="none" w:sz="0" w:space="0" w:color="auto"/>
        <w:right w:val="none" w:sz="0" w:space="0" w:color="auto"/>
      </w:divBdr>
    </w:div>
    <w:div w:id="1078943828">
      <w:bodyDiv w:val="1"/>
      <w:marLeft w:val="0"/>
      <w:marRight w:val="0"/>
      <w:marTop w:val="0"/>
      <w:marBottom w:val="0"/>
      <w:divBdr>
        <w:top w:val="none" w:sz="0" w:space="0" w:color="auto"/>
        <w:left w:val="none" w:sz="0" w:space="0" w:color="auto"/>
        <w:bottom w:val="none" w:sz="0" w:space="0" w:color="auto"/>
        <w:right w:val="none" w:sz="0" w:space="0" w:color="auto"/>
      </w:divBdr>
    </w:div>
    <w:div w:id="1095397932">
      <w:bodyDiv w:val="1"/>
      <w:marLeft w:val="0"/>
      <w:marRight w:val="0"/>
      <w:marTop w:val="0"/>
      <w:marBottom w:val="0"/>
      <w:divBdr>
        <w:top w:val="none" w:sz="0" w:space="0" w:color="auto"/>
        <w:left w:val="none" w:sz="0" w:space="0" w:color="auto"/>
        <w:bottom w:val="none" w:sz="0" w:space="0" w:color="auto"/>
        <w:right w:val="none" w:sz="0" w:space="0" w:color="auto"/>
      </w:divBdr>
    </w:div>
    <w:div w:id="1116290336">
      <w:bodyDiv w:val="1"/>
      <w:marLeft w:val="0"/>
      <w:marRight w:val="0"/>
      <w:marTop w:val="0"/>
      <w:marBottom w:val="0"/>
      <w:divBdr>
        <w:top w:val="none" w:sz="0" w:space="0" w:color="auto"/>
        <w:left w:val="none" w:sz="0" w:space="0" w:color="auto"/>
        <w:bottom w:val="none" w:sz="0" w:space="0" w:color="auto"/>
        <w:right w:val="none" w:sz="0" w:space="0" w:color="auto"/>
      </w:divBdr>
    </w:div>
    <w:div w:id="1152136453">
      <w:bodyDiv w:val="1"/>
      <w:marLeft w:val="0"/>
      <w:marRight w:val="0"/>
      <w:marTop w:val="0"/>
      <w:marBottom w:val="0"/>
      <w:divBdr>
        <w:top w:val="none" w:sz="0" w:space="0" w:color="auto"/>
        <w:left w:val="none" w:sz="0" w:space="0" w:color="auto"/>
        <w:bottom w:val="none" w:sz="0" w:space="0" w:color="auto"/>
        <w:right w:val="none" w:sz="0" w:space="0" w:color="auto"/>
      </w:divBdr>
    </w:div>
    <w:div w:id="1155297998">
      <w:bodyDiv w:val="1"/>
      <w:marLeft w:val="0"/>
      <w:marRight w:val="0"/>
      <w:marTop w:val="0"/>
      <w:marBottom w:val="0"/>
      <w:divBdr>
        <w:top w:val="none" w:sz="0" w:space="0" w:color="auto"/>
        <w:left w:val="none" w:sz="0" w:space="0" w:color="auto"/>
        <w:bottom w:val="none" w:sz="0" w:space="0" w:color="auto"/>
        <w:right w:val="none" w:sz="0" w:space="0" w:color="auto"/>
      </w:divBdr>
    </w:div>
    <w:div w:id="1164010164">
      <w:bodyDiv w:val="1"/>
      <w:marLeft w:val="0"/>
      <w:marRight w:val="0"/>
      <w:marTop w:val="0"/>
      <w:marBottom w:val="0"/>
      <w:divBdr>
        <w:top w:val="none" w:sz="0" w:space="0" w:color="auto"/>
        <w:left w:val="none" w:sz="0" w:space="0" w:color="auto"/>
        <w:bottom w:val="none" w:sz="0" w:space="0" w:color="auto"/>
        <w:right w:val="none" w:sz="0" w:space="0" w:color="auto"/>
      </w:divBdr>
    </w:div>
    <w:div w:id="1175144272">
      <w:bodyDiv w:val="1"/>
      <w:marLeft w:val="0"/>
      <w:marRight w:val="0"/>
      <w:marTop w:val="0"/>
      <w:marBottom w:val="0"/>
      <w:divBdr>
        <w:top w:val="none" w:sz="0" w:space="0" w:color="auto"/>
        <w:left w:val="none" w:sz="0" w:space="0" w:color="auto"/>
        <w:bottom w:val="none" w:sz="0" w:space="0" w:color="auto"/>
        <w:right w:val="none" w:sz="0" w:space="0" w:color="auto"/>
      </w:divBdr>
    </w:div>
    <w:div w:id="1198741188">
      <w:bodyDiv w:val="1"/>
      <w:marLeft w:val="0"/>
      <w:marRight w:val="0"/>
      <w:marTop w:val="0"/>
      <w:marBottom w:val="0"/>
      <w:divBdr>
        <w:top w:val="none" w:sz="0" w:space="0" w:color="auto"/>
        <w:left w:val="none" w:sz="0" w:space="0" w:color="auto"/>
        <w:bottom w:val="none" w:sz="0" w:space="0" w:color="auto"/>
        <w:right w:val="none" w:sz="0" w:space="0" w:color="auto"/>
      </w:divBdr>
    </w:div>
    <w:div w:id="1200122486">
      <w:bodyDiv w:val="1"/>
      <w:marLeft w:val="0"/>
      <w:marRight w:val="0"/>
      <w:marTop w:val="0"/>
      <w:marBottom w:val="0"/>
      <w:divBdr>
        <w:top w:val="none" w:sz="0" w:space="0" w:color="auto"/>
        <w:left w:val="none" w:sz="0" w:space="0" w:color="auto"/>
        <w:bottom w:val="none" w:sz="0" w:space="0" w:color="auto"/>
        <w:right w:val="none" w:sz="0" w:space="0" w:color="auto"/>
      </w:divBdr>
    </w:div>
    <w:div w:id="1200361997">
      <w:bodyDiv w:val="1"/>
      <w:marLeft w:val="0"/>
      <w:marRight w:val="0"/>
      <w:marTop w:val="0"/>
      <w:marBottom w:val="0"/>
      <w:divBdr>
        <w:top w:val="none" w:sz="0" w:space="0" w:color="auto"/>
        <w:left w:val="none" w:sz="0" w:space="0" w:color="auto"/>
        <w:bottom w:val="none" w:sz="0" w:space="0" w:color="auto"/>
        <w:right w:val="none" w:sz="0" w:space="0" w:color="auto"/>
      </w:divBdr>
    </w:div>
    <w:div w:id="1274479849">
      <w:bodyDiv w:val="1"/>
      <w:marLeft w:val="0"/>
      <w:marRight w:val="0"/>
      <w:marTop w:val="0"/>
      <w:marBottom w:val="0"/>
      <w:divBdr>
        <w:top w:val="none" w:sz="0" w:space="0" w:color="auto"/>
        <w:left w:val="none" w:sz="0" w:space="0" w:color="auto"/>
        <w:bottom w:val="none" w:sz="0" w:space="0" w:color="auto"/>
        <w:right w:val="none" w:sz="0" w:space="0" w:color="auto"/>
      </w:divBdr>
    </w:div>
    <w:div w:id="1280453355">
      <w:bodyDiv w:val="1"/>
      <w:marLeft w:val="0"/>
      <w:marRight w:val="0"/>
      <w:marTop w:val="0"/>
      <w:marBottom w:val="0"/>
      <w:divBdr>
        <w:top w:val="none" w:sz="0" w:space="0" w:color="auto"/>
        <w:left w:val="none" w:sz="0" w:space="0" w:color="auto"/>
        <w:bottom w:val="none" w:sz="0" w:space="0" w:color="auto"/>
        <w:right w:val="none" w:sz="0" w:space="0" w:color="auto"/>
      </w:divBdr>
    </w:div>
    <w:div w:id="1294949421">
      <w:bodyDiv w:val="1"/>
      <w:marLeft w:val="0"/>
      <w:marRight w:val="0"/>
      <w:marTop w:val="0"/>
      <w:marBottom w:val="0"/>
      <w:divBdr>
        <w:top w:val="none" w:sz="0" w:space="0" w:color="auto"/>
        <w:left w:val="none" w:sz="0" w:space="0" w:color="auto"/>
        <w:bottom w:val="none" w:sz="0" w:space="0" w:color="auto"/>
        <w:right w:val="none" w:sz="0" w:space="0" w:color="auto"/>
      </w:divBdr>
    </w:div>
    <w:div w:id="1302997249">
      <w:bodyDiv w:val="1"/>
      <w:marLeft w:val="0"/>
      <w:marRight w:val="0"/>
      <w:marTop w:val="0"/>
      <w:marBottom w:val="0"/>
      <w:divBdr>
        <w:top w:val="none" w:sz="0" w:space="0" w:color="auto"/>
        <w:left w:val="none" w:sz="0" w:space="0" w:color="auto"/>
        <w:bottom w:val="none" w:sz="0" w:space="0" w:color="auto"/>
        <w:right w:val="none" w:sz="0" w:space="0" w:color="auto"/>
      </w:divBdr>
    </w:div>
    <w:div w:id="1308436647">
      <w:bodyDiv w:val="1"/>
      <w:marLeft w:val="0"/>
      <w:marRight w:val="0"/>
      <w:marTop w:val="0"/>
      <w:marBottom w:val="0"/>
      <w:divBdr>
        <w:top w:val="none" w:sz="0" w:space="0" w:color="auto"/>
        <w:left w:val="none" w:sz="0" w:space="0" w:color="auto"/>
        <w:bottom w:val="none" w:sz="0" w:space="0" w:color="auto"/>
        <w:right w:val="none" w:sz="0" w:space="0" w:color="auto"/>
      </w:divBdr>
    </w:div>
    <w:div w:id="1317682712">
      <w:bodyDiv w:val="1"/>
      <w:marLeft w:val="0"/>
      <w:marRight w:val="0"/>
      <w:marTop w:val="0"/>
      <w:marBottom w:val="0"/>
      <w:divBdr>
        <w:top w:val="none" w:sz="0" w:space="0" w:color="auto"/>
        <w:left w:val="none" w:sz="0" w:space="0" w:color="auto"/>
        <w:bottom w:val="none" w:sz="0" w:space="0" w:color="auto"/>
        <w:right w:val="none" w:sz="0" w:space="0" w:color="auto"/>
      </w:divBdr>
    </w:div>
    <w:div w:id="1323699666">
      <w:bodyDiv w:val="1"/>
      <w:marLeft w:val="0"/>
      <w:marRight w:val="0"/>
      <w:marTop w:val="0"/>
      <w:marBottom w:val="0"/>
      <w:divBdr>
        <w:top w:val="none" w:sz="0" w:space="0" w:color="auto"/>
        <w:left w:val="none" w:sz="0" w:space="0" w:color="auto"/>
        <w:bottom w:val="none" w:sz="0" w:space="0" w:color="auto"/>
        <w:right w:val="none" w:sz="0" w:space="0" w:color="auto"/>
      </w:divBdr>
    </w:div>
    <w:div w:id="1327441863">
      <w:bodyDiv w:val="1"/>
      <w:marLeft w:val="0"/>
      <w:marRight w:val="0"/>
      <w:marTop w:val="0"/>
      <w:marBottom w:val="0"/>
      <w:divBdr>
        <w:top w:val="none" w:sz="0" w:space="0" w:color="auto"/>
        <w:left w:val="none" w:sz="0" w:space="0" w:color="auto"/>
        <w:bottom w:val="none" w:sz="0" w:space="0" w:color="auto"/>
        <w:right w:val="none" w:sz="0" w:space="0" w:color="auto"/>
      </w:divBdr>
    </w:div>
    <w:div w:id="1344816924">
      <w:bodyDiv w:val="1"/>
      <w:marLeft w:val="0"/>
      <w:marRight w:val="0"/>
      <w:marTop w:val="0"/>
      <w:marBottom w:val="0"/>
      <w:divBdr>
        <w:top w:val="none" w:sz="0" w:space="0" w:color="auto"/>
        <w:left w:val="none" w:sz="0" w:space="0" w:color="auto"/>
        <w:bottom w:val="none" w:sz="0" w:space="0" w:color="auto"/>
        <w:right w:val="none" w:sz="0" w:space="0" w:color="auto"/>
      </w:divBdr>
    </w:div>
    <w:div w:id="1345671061">
      <w:bodyDiv w:val="1"/>
      <w:marLeft w:val="0"/>
      <w:marRight w:val="0"/>
      <w:marTop w:val="0"/>
      <w:marBottom w:val="0"/>
      <w:divBdr>
        <w:top w:val="none" w:sz="0" w:space="0" w:color="auto"/>
        <w:left w:val="none" w:sz="0" w:space="0" w:color="auto"/>
        <w:bottom w:val="none" w:sz="0" w:space="0" w:color="auto"/>
        <w:right w:val="none" w:sz="0" w:space="0" w:color="auto"/>
      </w:divBdr>
    </w:div>
    <w:div w:id="1357272653">
      <w:bodyDiv w:val="1"/>
      <w:marLeft w:val="0"/>
      <w:marRight w:val="0"/>
      <w:marTop w:val="0"/>
      <w:marBottom w:val="0"/>
      <w:divBdr>
        <w:top w:val="none" w:sz="0" w:space="0" w:color="auto"/>
        <w:left w:val="none" w:sz="0" w:space="0" w:color="auto"/>
        <w:bottom w:val="none" w:sz="0" w:space="0" w:color="auto"/>
        <w:right w:val="none" w:sz="0" w:space="0" w:color="auto"/>
      </w:divBdr>
    </w:div>
    <w:div w:id="1403407379">
      <w:bodyDiv w:val="1"/>
      <w:marLeft w:val="0"/>
      <w:marRight w:val="0"/>
      <w:marTop w:val="0"/>
      <w:marBottom w:val="0"/>
      <w:divBdr>
        <w:top w:val="none" w:sz="0" w:space="0" w:color="auto"/>
        <w:left w:val="none" w:sz="0" w:space="0" w:color="auto"/>
        <w:bottom w:val="none" w:sz="0" w:space="0" w:color="auto"/>
        <w:right w:val="none" w:sz="0" w:space="0" w:color="auto"/>
      </w:divBdr>
    </w:div>
    <w:div w:id="1436289567">
      <w:bodyDiv w:val="1"/>
      <w:marLeft w:val="0"/>
      <w:marRight w:val="0"/>
      <w:marTop w:val="0"/>
      <w:marBottom w:val="0"/>
      <w:divBdr>
        <w:top w:val="none" w:sz="0" w:space="0" w:color="auto"/>
        <w:left w:val="none" w:sz="0" w:space="0" w:color="auto"/>
        <w:bottom w:val="none" w:sz="0" w:space="0" w:color="auto"/>
        <w:right w:val="none" w:sz="0" w:space="0" w:color="auto"/>
      </w:divBdr>
    </w:div>
    <w:div w:id="1460732018">
      <w:bodyDiv w:val="1"/>
      <w:marLeft w:val="0"/>
      <w:marRight w:val="0"/>
      <w:marTop w:val="0"/>
      <w:marBottom w:val="0"/>
      <w:divBdr>
        <w:top w:val="none" w:sz="0" w:space="0" w:color="auto"/>
        <w:left w:val="none" w:sz="0" w:space="0" w:color="auto"/>
        <w:bottom w:val="none" w:sz="0" w:space="0" w:color="auto"/>
        <w:right w:val="none" w:sz="0" w:space="0" w:color="auto"/>
      </w:divBdr>
    </w:div>
    <w:div w:id="1475096486">
      <w:bodyDiv w:val="1"/>
      <w:marLeft w:val="0"/>
      <w:marRight w:val="0"/>
      <w:marTop w:val="0"/>
      <w:marBottom w:val="0"/>
      <w:divBdr>
        <w:top w:val="none" w:sz="0" w:space="0" w:color="auto"/>
        <w:left w:val="none" w:sz="0" w:space="0" w:color="auto"/>
        <w:bottom w:val="none" w:sz="0" w:space="0" w:color="auto"/>
        <w:right w:val="none" w:sz="0" w:space="0" w:color="auto"/>
      </w:divBdr>
    </w:div>
    <w:div w:id="1479150887">
      <w:bodyDiv w:val="1"/>
      <w:marLeft w:val="0"/>
      <w:marRight w:val="0"/>
      <w:marTop w:val="0"/>
      <w:marBottom w:val="0"/>
      <w:divBdr>
        <w:top w:val="none" w:sz="0" w:space="0" w:color="auto"/>
        <w:left w:val="none" w:sz="0" w:space="0" w:color="auto"/>
        <w:bottom w:val="none" w:sz="0" w:space="0" w:color="auto"/>
        <w:right w:val="none" w:sz="0" w:space="0" w:color="auto"/>
      </w:divBdr>
    </w:div>
    <w:div w:id="1491750320">
      <w:bodyDiv w:val="1"/>
      <w:marLeft w:val="0"/>
      <w:marRight w:val="0"/>
      <w:marTop w:val="0"/>
      <w:marBottom w:val="0"/>
      <w:divBdr>
        <w:top w:val="none" w:sz="0" w:space="0" w:color="auto"/>
        <w:left w:val="none" w:sz="0" w:space="0" w:color="auto"/>
        <w:bottom w:val="none" w:sz="0" w:space="0" w:color="auto"/>
        <w:right w:val="none" w:sz="0" w:space="0" w:color="auto"/>
      </w:divBdr>
    </w:div>
    <w:div w:id="1492872549">
      <w:bodyDiv w:val="1"/>
      <w:marLeft w:val="0"/>
      <w:marRight w:val="0"/>
      <w:marTop w:val="0"/>
      <w:marBottom w:val="0"/>
      <w:divBdr>
        <w:top w:val="none" w:sz="0" w:space="0" w:color="auto"/>
        <w:left w:val="none" w:sz="0" w:space="0" w:color="auto"/>
        <w:bottom w:val="none" w:sz="0" w:space="0" w:color="auto"/>
        <w:right w:val="none" w:sz="0" w:space="0" w:color="auto"/>
      </w:divBdr>
    </w:div>
    <w:div w:id="1554269000">
      <w:bodyDiv w:val="1"/>
      <w:marLeft w:val="0"/>
      <w:marRight w:val="0"/>
      <w:marTop w:val="0"/>
      <w:marBottom w:val="0"/>
      <w:divBdr>
        <w:top w:val="none" w:sz="0" w:space="0" w:color="auto"/>
        <w:left w:val="none" w:sz="0" w:space="0" w:color="auto"/>
        <w:bottom w:val="none" w:sz="0" w:space="0" w:color="auto"/>
        <w:right w:val="none" w:sz="0" w:space="0" w:color="auto"/>
      </w:divBdr>
    </w:div>
    <w:div w:id="1576893691">
      <w:bodyDiv w:val="1"/>
      <w:marLeft w:val="0"/>
      <w:marRight w:val="0"/>
      <w:marTop w:val="0"/>
      <w:marBottom w:val="0"/>
      <w:divBdr>
        <w:top w:val="none" w:sz="0" w:space="0" w:color="auto"/>
        <w:left w:val="none" w:sz="0" w:space="0" w:color="auto"/>
        <w:bottom w:val="none" w:sz="0" w:space="0" w:color="auto"/>
        <w:right w:val="none" w:sz="0" w:space="0" w:color="auto"/>
      </w:divBdr>
    </w:div>
    <w:div w:id="1586574486">
      <w:bodyDiv w:val="1"/>
      <w:marLeft w:val="0"/>
      <w:marRight w:val="0"/>
      <w:marTop w:val="0"/>
      <w:marBottom w:val="0"/>
      <w:divBdr>
        <w:top w:val="none" w:sz="0" w:space="0" w:color="auto"/>
        <w:left w:val="none" w:sz="0" w:space="0" w:color="auto"/>
        <w:bottom w:val="none" w:sz="0" w:space="0" w:color="auto"/>
        <w:right w:val="none" w:sz="0" w:space="0" w:color="auto"/>
      </w:divBdr>
    </w:div>
    <w:div w:id="1612324129">
      <w:bodyDiv w:val="1"/>
      <w:marLeft w:val="0"/>
      <w:marRight w:val="0"/>
      <w:marTop w:val="0"/>
      <w:marBottom w:val="0"/>
      <w:divBdr>
        <w:top w:val="none" w:sz="0" w:space="0" w:color="auto"/>
        <w:left w:val="none" w:sz="0" w:space="0" w:color="auto"/>
        <w:bottom w:val="none" w:sz="0" w:space="0" w:color="auto"/>
        <w:right w:val="none" w:sz="0" w:space="0" w:color="auto"/>
      </w:divBdr>
      <w:divsChild>
        <w:div w:id="1965504330">
          <w:marLeft w:val="0"/>
          <w:marRight w:val="0"/>
          <w:marTop w:val="0"/>
          <w:marBottom w:val="0"/>
          <w:divBdr>
            <w:top w:val="none" w:sz="0" w:space="0" w:color="auto"/>
            <w:left w:val="none" w:sz="0" w:space="0" w:color="auto"/>
            <w:bottom w:val="none" w:sz="0" w:space="0" w:color="auto"/>
            <w:right w:val="none" w:sz="0" w:space="0" w:color="auto"/>
          </w:divBdr>
        </w:div>
      </w:divsChild>
    </w:div>
    <w:div w:id="1619754472">
      <w:bodyDiv w:val="1"/>
      <w:marLeft w:val="0"/>
      <w:marRight w:val="0"/>
      <w:marTop w:val="0"/>
      <w:marBottom w:val="0"/>
      <w:divBdr>
        <w:top w:val="none" w:sz="0" w:space="0" w:color="auto"/>
        <w:left w:val="none" w:sz="0" w:space="0" w:color="auto"/>
        <w:bottom w:val="none" w:sz="0" w:space="0" w:color="auto"/>
        <w:right w:val="none" w:sz="0" w:space="0" w:color="auto"/>
      </w:divBdr>
    </w:div>
    <w:div w:id="1620527849">
      <w:bodyDiv w:val="1"/>
      <w:marLeft w:val="0"/>
      <w:marRight w:val="0"/>
      <w:marTop w:val="0"/>
      <w:marBottom w:val="0"/>
      <w:divBdr>
        <w:top w:val="none" w:sz="0" w:space="0" w:color="auto"/>
        <w:left w:val="none" w:sz="0" w:space="0" w:color="auto"/>
        <w:bottom w:val="none" w:sz="0" w:space="0" w:color="auto"/>
        <w:right w:val="none" w:sz="0" w:space="0" w:color="auto"/>
      </w:divBdr>
    </w:div>
    <w:div w:id="1641381879">
      <w:bodyDiv w:val="1"/>
      <w:marLeft w:val="0"/>
      <w:marRight w:val="0"/>
      <w:marTop w:val="0"/>
      <w:marBottom w:val="0"/>
      <w:divBdr>
        <w:top w:val="none" w:sz="0" w:space="0" w:color="auto"/>
        <w:left w:val="none" w:sz="0" w:space="0" w:color="auto"/>
        <w:bottom w:val="none" w:sz="0" w:space="0" w:color="auto"/>
        <w:right w:val="none" w:sz="0" w:space="0" w:color="auto"/>
      </w:divBdr>
    </w:div>
    <w:div w:id="1652253693">
      <w:bodyDiv w:val="1"/>
      <w:marLeft w:val="0"/>
      <w:marRight w:val="0"/>
      <w:marTop w:val="0"/>
      <w:marBottom w:val="0"/>
      <w:divBdr>
        <w:top w:val="none" w:sz="0" w:space="0" w:color="auto"/>
        <w:left w:val="none" w:sz="0" w:space="0" w:color="auto"/>
        <w:bottom w:val="none" w:sz="0" w:space="0" w:color="auto"/>
        <w:right w:val="none" w:sz="0" w:space="0" w:color="auto"/>
      </w:divBdr>
    </w:div>
    <w:div w:id="1665471049">
      <w:bodyDiv w:val="1"/>
      <w:marLeft w:val="0"/>
      <w:marRight w:val="0"/>
      <w:marTop w:val="0"/>
      <w:marBottom w:val="0"/>
      <w:divBdr>
        <w:top w:val="none" w:sz="0" w:space="0" w:color="auto"/>
        <w:left w:val="none" w:sz="0" w:space="0" w:color="auto"/>
        <w:bottom w:val="none" w:sz="0" w:space="0" w:color="auto"/>
        <w:right w:val="none" w:sz="0" w:space="0" w:color="auto"/>
      </w:divBdr>
    </w:div>
    <w:div w:id="1665815862">
      <w:bodyDiv w:val="1"/>
      <w:marLeft w:val="0"/>
      <w:marRight w:val="0"/>
      <w:marTop w:val="0"/>
      <w:marBottom w:val="0"/>
      <w:divBdr>
        <w:top w:val="none" w:sz="0" w:space="0" w:color="auto"/>
        <w:left w:val="none" w:sz="0" w:space="0" w:color="auto"/>
        <w:bottom w:val="none" w:sz="0" w:space="0" w:color="auto"/>
        <w:right w:val="none" w:sz="0" w:space="0" w:color="auto"/>
      </w:divBdr>
    </w:div>
    <w:div w:id="1680814991">
      <w:bodyDiv w:val="1"/>
      <w:marLeft w:val="0"/>
      <w:marRight w:val="0"/>
      <w:marTop w:val="0"/>
      <w:marBottom w:val="0"/>
      <w:divBdr>
        <w:top w:val="none" w:sz="0" w:space="0" w:color="auto"/>
        <w:left w:val="none" w:sz="0" w:space="0" w:color="auto"/>
        <w:bottom w:val="none" w:sz="0" w:space="0" w:color="auto"/>
        <w:right w:val="none" w:sz="0" w:space="0" w:color="auto"/>
      </w:divBdr>
    </w:div>
    <w:div w:id="1685398300">
      <w:bodyDiv w:val="1"/>
      <w:marLeft w:val="0"/>
      <w:marRight w:val="0"/>
      <w:marTop w:val="0"/>
      <w:marBottom w:val="0"/>
      <w:divBdr>
        <w:top w:val="none" w:sz="0" w:space="0" w:color="auto"/>
        <w:left w:val="none" w:sz="0" w:space="0" w:color="auto"/>
        <w:bottom w:val="none" w:sz="0" w:space="0" w:color="auto"/>
        <w:right w:val="none" w:sz="0" w:space="0" w:color="auto"/>
      </w:divBdr>
    </w:div>
    <w:div w:id="1693410860">
      <w:bodyDiv w:val="1"/>
      <w:marLeft w:val="0"/>
      <w:marRight w:val="0"/>
      <w:marTop w:val="0"/>
      <w:marBottom w:val="0"/>
      <w:divBdr>
        <w:top w:val="none" w:sz="0" w:space="0" w:color="auto"/>
        <w:left w:val="none" w:sz="0" w:space="0" w:color="auto"/>
        <w:bottom w:val="none" w:sz="0" w:space="0" w:color="auto"/>
        <w:right w:val="none" w:sz="0" w:space="0" w:color="auto"/>
      </w:divBdr>
    </w:div>
    <w:div w:id="1695885704">
      <w:bodyDiv w:val="1"/>
      <w:marLeft w:val="0"/>
      <w:marRight w:val="0"/>
      <w:marTop w:val="0"/>
      <w:marBottom w:val="0"/>
      <w:divBdr>
        <w:top w:val="none" w:sz="0" w:space="0" w:color="auto"/>
        <w:left w:val="none" w:sz="0" w:space="0" w:color="auto"/>
        <w:bottom w:val="none" w:sz="0" w:space="0" w:color="auto"/>
        <w:right w:val="none" w:sz="0" w:space="0" w:color="auto"/>
      </w:divBdr>
    </w:div>
    <w:div w:id="1725366916">
      <w:bodyDiv w:val="1"/>
      <w:marLeft w:val="0"/>
      <w:marRight w:val="0"/>
      <w:marTop w:val="0"/>
      <w:marBottom w:val="0"/>
      <w:divBdr>
        <w:top w:val="none" w:sz="0" w:space="0" w:color="auto"/>
        <w:left w:val="none" w:sz="0" w:space="0" w:color="auto"/>
        <w:bottom w:val="none" w:sz="0" w:space="0" w:color="auto"/>
        <w:right w:val="none" w:sz="0" w:space="0" w:color="auto"/>
      </w:divBdr>
    </w:div>
    <w:div w:id="1737972719">
      <w:bodyDiv w:val="1"/>
      <w:marLeft w:val="0"/>
      <w:marRight w:val="0"/>
      <w:marTop w:val="0"/>
      <w:marBottom w:val="0"/>
      <w:divBdr>
        <w:top w:val="none" w:sz="0" w:space="0" w:color="auto"/>
        <w:left w:val="none" w:sz="0" w:space="0" w:color="auto"/>
        <w:bottom w:val="none" w:sz="0" w:space="0" w:color="auto"/>
        <w:right w:val="none" w:sz="0" w:space="0" w:color="auto"/>
      </w:divBdr>
    </w:div>
    <w:div w:id="1742557988">
      <w:bodyDiv w:val="1"/>
      <w:marLeft w:val="0"/>
      <w:marRight w:val="0"/>
      <w:marTop w:val="0"/>
      <w:marBottom w:val="0"/>
      <w:divBdr>
        <w:top w:val="none" w:sz="0" w:space="0" w:color="auto"/>
        <w:left w:val="none" w:sz="0" w:space="0" w:color="auto"/>
        <w:bottom w:val="none" w:sz="0" w:space="0" w:color="auto"/>
        <w:right w:val="none" w:sz="0" w:space="0" w:color="auto"/>
      </w:divBdr>
    </w:div>
    <w:div w:id="1752584188">
      <w:bodyDiv w:val="1"/>
      <w:marLeft w:val="0"/>
      <w:marRight w:val="0"/>
      <w:marTop w:val="0"/>
      <w:marBottom w:val="0"/>
      <w:divBdr>
        <w:top w:val="none" w:sz="0" w:space="0" w:color="auto"/>
        <w:left w:val="none" w:sz="0" w:space="0" w:color="auto"/>
        <w:bottom w:val="none" w:sz="0" w:space="0" w:color="auto"/>
        <w:right w:val="none" w:sz="0" w:space="0" w:color="auto"/>
      </w:divBdr>
    </w:div>
    <w:div w:id="1815482614">
      <w:bodyDiv w:val="1"/>
      <w:marLeft w:val="0"/>
      <w:marRight w:val="0"/>
      <w:marTop w:val="0"/>
      <w:marBottom w:val="0"/>
      <w:divBdr>
        <w:top w:val="none" w:sz="0" w:space="0" w:color="auto"/>
        <w:left w:val="none" w:sz="0" w:space="0" w:color="auto"/>
        <w:bottom w:val="none" w:sz="0" w:space="0" w:color="auto"/>
        <w:right w:val="none" w:sz="0" w:space="0" w:color="auto"/>
      </w:divBdr>
    </w:div>
    <w:div w:id="1823355130">
      <w:bodyDiv w:val="1"/>
      <w:marLeft w:val="0"/>
      <w:marRight w:val="0"/>
      <w:marTop w:val="0"/>
      <w:marBottom w:val="0"/>
      <w:divBdr>
        <w:top w:val="none" w:sz="0" w:space="0" w:color="auto"/>
        <w:left w:val="none" w:sz="0" w:space="0" w:color="auto"/>
        <w:bottom w:val="none" w:sz="0" w:space="0" w:color="auto"/>
        <w:right w:val="none" w:sz="0" w:space="0" w:color="auto"/>
      </w:divBdr>
    </w:div>
    <w:div w:id="1844512076">
      <w:bodyDiv w:val="1"/>
      <w:marLeft w:val="0"/>
      <w:marRight w:val="0"/>
      <w:marTop w:val="0"/>
      <w:marBottom w:val="0"/>
      <w:divBdr>
        <w:top w:val="none" w:sz="0" w:space="0" w:color="auto"/>
        <w:left w:val="none" w:sz="0" w:space="0" w:color="auto"/>
        <w:bottom w:val="none" w:sz="0" w:space="0" w:color="auto"/>
        <w:right w:val="none" w:sz="0" w:space="0" w:color="auto"/>
      </w:divBdr>
    </w:div>
    <w:div w:id="1858764481">
      <w:bodyDiv w:val="1"/>
      <w:marLeft w:val="0"/>
      <w:marRight w:val="0"/>
      <w:marTop w:val="0"/>
      <w:marBottom w:val="0"/>
      <w:divBdr>
        <w:top w:val="none" w:sz="0" w:space="0" w:color="auto"/>
        <w:left w:val="none" w:sz="0" w:space="0" w:color="auto"/>
        <w:bottom w:val="none" w:sz="0" w:space="0" w:color="auto"/>
        <w:right w:val="none" w:sz="0" w:space="0" w:color="auto"/>
      </w:divBdr>
    </w:div>
    <w:div w:id="1884172493">
      <w:bodyDiv w:val="1"/>
      <w:marLeft w:val="0"/>
      <w:marRight w:val="0"/>
      <w:marTop w:val="0"/>
      <w:marBottom w:val="0"/>
      <w:divBdr>
        <w:top w:val="none" w:sz="0" w:space="0" w:color="auto"/>
        <w:left w:val="none" w:sz="0" w:space="0" w:color="auto"/>
        <w:bottom w:val="none" w:sz="0" w:space="0" w:color="auto"/>
        <w:right w:val="none" w:sz="0" w:space="0" w:color="auto"/>
      </w:divBdr>
    </w:div>
    <w:div w:id="1900944284">
      <w:bodyDiv w:val="1"/>
      <w:marLeft w:val="0"/>
      <w:marRight w:val="0"/>
      <w:marTop w:val="0"/>
      <w:marBottom w:val="0"/>
      <w:divBdr>
        <w:top w:val="none" w:sz="0" w:space="0" w:color="auto"/>
        <w:left w:val="none" w:sz="0" w:space="0" w:color="auto"/>
        <w:bottom w:val="none" w:sz="0" w:space="0" w:color="auto"/>
        <w:right w:val="none" w:sz="0" w:space="0" w:color="auto"/>
      </w:divBdr>
    </w:div>
    <w:div w:id="1930307516">
      <w:bodyDiv w:val="1"/>
      <w:marLeft w:val="0"/>
      <w:marRight w:val="0"/>
      <w:marTop w:val="0"/>
      <w:marBottom w:val="0"/>
      <w:divBdr>
        <w:top w:val="none" w:sz="0" w:space="0" w:color="auto"/>
        <w:left w:val="none" w:sz="0" w:space="0" w:color="auto"/>
        <w:bottom w:val="none" w:sz="0" w:space="0" w:color="auto"/>
        <w:right w:val="none" w:sz="0" w:space="0" w:color="auto"/>
      </w:divBdr>
    </w:div>
    <w:div w:id="1937135754">
      <w:bodyDiv w:val="1"/>
      <w:marLeft w:val="0"/>
      <w:marRight w:val="0"/>
      <w:marTop w:val="0"/>
      <w:marBottom w:val="0"/>
      <w:divBdr>
        <w:top w:val="none" w:sz="0" w:space="0" w:color="auto"/>
        <w:left w:val="none" w:sz="0" w:space="0" w:color="auto"/>
        <w:bottom w:val="none" w:sz="0" w:space="0" w:color="auto"/>
        <w:right w:val="none" w:sz="0" w:space="0" w:color="auto"/>
      </w:divBdr>
    </w:div>
    <w:div w:id="1942301050">
      <w:bodyDiv w:val="1"/>
      <w:marLeft w:val="0"/>
      <w:marRight w:val="0"/>
      <w:marTop w:val="0"/>
      <w:marBottom w:val="0"/>
      <w:divBdr>
        <w:top w:val="none" w:sz="0" w:space="0" w:color="auto"/>
        <w:left w:val="none" w:sz="0" w:space="0" w:color="auto"/>
        <w:bottom w:val="none" w:sz="0" w:space="0" w:color="auto"/>
        <w:right w:val="none" w:sz="0" w:space="0" w:color="auto"/>
      </w:divBdr>
    </w:div>
    <w:div w:id="1946959770">
      <w:bodyDiv w:val="1"/>
      <w:marLeft w:val="0"/>
      <w:marRight w:val="0"/>
      <w:marTop w:val="0"/>
      <w:marBottom w:val="0"/>
      <w:divBdr>
        <w:top w:val="none" w:sz="0" w:space="0" w:color="auto"/>
        <w:left w:val="none" w:sz="0" w:space="0" w:color="auto"/>
        <w:bottom w:val="none" w:sz="0" w:space="0" w:color="auto"/>
        <w:right w:val="none" w:sz="0" w:space="0" w:color="auto"/>
      </w:divBdr>
    </w:div>
    <w:div w:id="1955625686">
      <w:bodyDiv w:val="1"/>
      <w:marLeft w:val="0"/>
      <w:marRight w:val="0"/>
      <w:marTop w:val="0"/>
      <w:marBottom w:val="0"/>
      <w:divBdr>
        <w:top w:val="none" w:sz="0" w:space="0" w:color="auto"/>
        <w:left w:val="none" w:sz="0" w:space="0" w:color="auto"/>
        <w:bottom w:val="none" w:sz="0" w:space="0" w:color="auto"/>
        <w:right w:val="none" w:sz="0" w:space="0" w:color="auto"/>
      </w:divBdr>
    </w:div>
    <w:div w:id="1960647043">
      <w:bodyDiv w:val="1"/>
      <w:marLeft w:val="0"/>
      <w:marRight w:val="0"/>
      <w:marTop w:val="0"/>
      <w:marBottom w:val="0"/>
      <w:divBdr>
        <w:top w:val="none" w:sz="0" w:space="0" w:color="auto"/>
        <w:left w:val="none" w:sz="0" w:space="0" w:color="auto"/>
        <w:bottom w:val="none" w:sz="0" w:space="0" w:color="auto"/>
        <w:right w:val="none" w:sz="0" w:space="0" w:color="auto"/>
      </w:divBdr>
    </w:div>
    <w:div w:id="2023582924">
      <w:bodyDiv w:val="1"/>
      <w:marLeft w:val="0"/>
      <w:marRight w:val="0"/>
      <w:marTop w:val="0"/>
      <w:marBottom w:val="0"/>
      <w:divBdr>
        <w:top w:val="none" w:sz="0" w:space="0" w:color="auto"/>
        <w:left w:val="none" w:sz="0" w:space="0" w:color="auto"/>
        <w:bottom w:val="none" w:sz="0" w:space="0" w:color="auto"/>
        <w:right w:val="none" w:sz="0" w:space="0" w:color="auto"/>
      </w:divBdr>
    </w:div>
    <w:div w:id="2038656242">
      <w:bodyDiv w:val="1"/>
      <w:marLeft w:val="0"/>
      <w:marRight w:val="0"/>
      <w:marTop w:val="0"/>
      <w:marBottom w:val="0"/>
      <w:divBdr>
        <w:top w:val="none" w:sz="0" w:space="0" w:color="auto"/>
        <w:left w:val="none" w:sz="0" w:space="0" w:color="auto"/>
        <w:bottom w:val="none" w:sz="0" w:space="0" w:color="auto"/>
        <w:right w:val="none" w:sz="0" w:space="0" w:color="auto"/>
      </w:divBdr>
    </w:div>
    <w:div w:id="2048484468">
      <w:bodyDiv w:val="1"/>
      <w:marLeft w:val="0"/>
      <w:marRight w:val="0"/>
      <w:marTop w:val="0"/>
      <w:marBottom w:val="0"/>
      <w:divBdr>
        <w:top w:val="none" w:sz="0" w:space="0" w:color="auto"/>
        <w:left w:val="none" w:sz="0" w:space="0" w:color="auto"/>
        <w:bottom w:val="none" w:sz="0" w:space="0" w:color="auto"/>
        <w:right w:val="none" w:sz="0" w:space="0" w:color="auto"/>
      </w:divBdr>
    </w:div>
    <w:div w:id="2052653213">
      <w:bodyDiv w:val="1"/>
      <w:marLeft w:val="0"/>
      <w:marRight w:val="0"/>
      <w:marTop w:val="0"/>
      <w:marBottom w:val="0"/>
      <w:divBdr>
        <w:top w:val="none" w:sz="0" w:space="0" w:color="auto"/>
        <w:left w:val="none" w:sz="0" w:space="0" w:color="auto"/>
        <w:bottom w:val="none" w:sz="0" w:space="0" w:color="auto"/>
        <w:right w:val="none" w:sz="0" w:space="0" w:color="auto"/>
      </w:divBdr>
    </w:div>
    <w:div w:id="2063407835">
      <w:bodyDiv w:val="1"/>
      <w:marLeft w:val="0"/>
      <w:marRight w:val="0"/>
      <w:marTop w:val="0"/>
      <w:marBottom w:val="0"/>
      <w:divBdr>
        <w:top w:val="none" w:sz="0" w:space="0" w:color="auto"/>
        <w:left w:val="none" w:sz="0" w:space="0" w:color="auto"/>
        <w:bottom w:val="none" w:sz="0" w:space="0" w:color="auto"/>
        <w:right w:val="none" w:sz="0" w:space="0" w:color="auto"/>
      </w:divBdr>
    </w:div>
    <w:div w:id="2075396565">
      <w:bodyDiv w:val="1"/>
      <w:marLeft w:val="0"/>
      <w:marRight w:val="0"/>
      <w:marTop w:val="0"/>
      <w:marBottom w:val="0"/>
      <w:divBdr>
        <w:top w:val="none" w:sz="0" w:space="0" w:color="auto"/>
        <w:left w:val="none" w:sz="0" w:space="0" w:color="auto"/>
        <w:bottom w:val="none" w:sz="0" w:space="0" w:color="auto"/>
        <w:right w:val="none" w:sz="0" w:space="0" w:color="auto"/>
      </w:divBdr>
    </w:div>
    <w:div w:id="2119794236">
      <w:bodyDiv w:val="1"/>
      <w:marLeft w:val="0"/>
      <w:marRight w:val="0"/>
      <w:marTop w:val="0"/>
      <w:marBottom w:val="0"/>
      <w:divBdr>
        <w:top w:val="none" w:sz="0" w:space="0" w:color="auto"/>
        <w:left w:val="none" w:sz="0" w:space="0" w:color="auto"/>
        <w:bottom w:val="none" w:sz="0" w:space="0" w:color="auto"/>
        <w:right w:val="none" w:sz="0" w:space="0" w:color="auto"/>
      </w:divBdr>
    </w:div>
    <w:div w:id="2130272220">
      <w:bodyDiv w:val="1"/>
      <w:marLeft w:val="0"/>
      <w:marRight w:val="0"/>
      <w:marTop w:val="0"/>
      <w:marBottom w:val="0"/>
      <w:divBdr>
        <w:top w:val="none" w:sz="0" w:space="0" w:color="auto"/>
        <w:left w:val="none" w:sz="0" w:space="0" w:color="auto"/>
        <w:bottom w:val="none" w:sz="0" w:space="0" w:color="auto"/>
        <w:right w:val="none" w:sz="0" w:space="0" w:color="auto"/>
      </w:divBdr>
    </w:div>
    <w:div w:id="2143572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5.xm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4.jpe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1.jpeg"/><Relationship Id="rId11" Type="http://schemas.openxmlformats.org/officeDocument/2006/relationships/footer" Target="footer3.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5.png"/><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oter" Target="footer7.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20" Type="http://schemas.openxmlformats.org/officeDocument/2006/relationships/footer" Target="footer6.xml"/><Relationship Id="rId41" Type="http://schemas.openxmlformats.org/officeDocument/2006/relationships/image" Target="media/image23.jpe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5DD720-0526-4C74-9504-B3F060056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10144</TotalTime>
  <Pages>67</Pages>
  <Words>5877</Words>
  <Characters>33499</Characters>
  <Application>Microsoft Office Word</Application>
  <DocSecurity>0</DocSecurity>
  <Lines>279</Lines>
  <Paragraphs>78</Paragraphs>
  <ScaleCrop>false</ScaleCrop>
  <Company/>
  <LinksUpToDate>false</LinksUpToDate>
  <CharactersWithSpaces>39298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陆 燕花</cp:lastModifiedBy>
  <cp:revision>913</cp:revision>
  <cp:lastPrinted>2022-08-22T11:23:00Z</cp:lastPrinted>
  <dcterms:created xsi:type="dcterms:W3CDTF">2021-03-01T09:46:00Z</dcterms:created>
  <dcterms:modified xsi:type="dcterms:W3CDTF">2022-08-22T11:25:00Z</dcterms:modified>
</cp:coreProperties>
</file>